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B90" w:rsidRDefault="008A6B90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A6B90" w:rsidRDefault="008A6B90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A6B90" w:rsidRDefault="00EB655C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A6B90" w:rsidRDefault="008A6B90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A6B90" w:rsidRDefault="008A6B90">
      <w:pPr>
        <w:rPr>
          <w:rFonts w:ascii="Tahoma" w:eastAsia="Tahoma" w:hAnsi="Tahoma" w:cs="Tahoma"/>
          <w:sz w:val="17"/>
          <w:szCs w:val="17"/>
        </w:rPr>
        <w:sectPr w:rsidR="008A6B90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8A6B90" w:rsidRDefault="00EB655C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A6B90" w:rsidRDefault="00EB655C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2020CD-000890-PROVCM</w:t>
      </w:r>
    </w:p>
    <w:p w:rsidR="008A6B90" w:rsidRDefault="008A6B90">
      <w:pPr>
        <w:rPr>
          <w:rFonts w:ascii="Tahoma" w:eastAsia="Tahoma" w:hAnsi="Tahoma" w:cs="Tahoma"/>
        </w:rPr>
        <w:sectPr w:rsidR="008A6B90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A6B90" w:rsidRDefault="00EB655C">
      <w:pPr>
        <w:spacing w:before="159"/>
        <w:ind w:left="3713" w:right="391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Adquisición de Jacket para motociclista para la Administración del OIJ</w:t>
      </w:r>
    </w:p>
    <w:p w:rsidR="008A6B90" w:rsidRDefault="008A6B90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B9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8A6B9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05/10/2020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09:00:00</w:t>
            </w:r>
          </w:p>
        </w:tc>
      </w:tr>
    </w:tbl>
    <w:p w:rsidR="008A6B90" w:rsidRDefault="008A6B90">
      <w:pPr>
        <w:spacing w:before="9"/>
        <w:rPr>
          <w:rFonts w:ascii="Tahoma" w:eastAsia="Tahoma" w:hAnsi="Tahoma" w:cs="Tahoma"/>
          <w:sz w:val="8"/>
          <w:szCs w:val="8"/>
        </w:rPr>
      </w:pPr>
    </w:p>
    <w:p w:rsidR="008A6B90" w:rsidRDefault="00EB655C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A6B90" w:rsidRDefault="008A6B9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B9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3101777192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3-101-777192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SOCIEDAD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ANONIMA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0106750345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ADRIAN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ALFARO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info@marluvas.net</w:t>
              </w:r>
            </w:hyperlink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22408462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A6B9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8A6B90" w:rsidRDefault="008A6B90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8A6B90" w:rsidRDefault="00EB655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A6B90" w:rsidRDefault="008A6B9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A6B90" w:rsidRDefault="008A6B90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A6B90" w:rsidRDefault="00EB655C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A6B90" w:rsidRDefault="008A6B9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B90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$1,452.00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8A6B90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A6B90" w:rsidRDefault="00EB655C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11/11/2020</w:t>
            </w:r>
          </w:p>
        </w:tc>
      </w:tr>
    </w:tbl>
    <w:p w:rsidR="008A6B90" w:rsidRDefault="008A6B90">
      <w:pPr>
        <w:rPr>
          <w:rFonts w:ascii="Tahoma" w:eastAsia="Tahoma" w:hAnsi="Tahoma" w:cs="Tahoma"/>
          <w:sz w:val="20"/>
          <w:szCs w:val="20"/>
        </w:rPr>
        <w:sectPr w:rsidR="008A6B90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8A6B90" w:rsidRDefault="008A6B90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8A6B90" w:rsidRDefault="00EB655C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28.7pt;mso-position-horizontal-relative:char;mso-position-vertical-relative:line" coordsize="10772,574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554" coordorigin="5,10" coordsize="2,554">
              <v:shape id="_x0000_s2060" style="position:absolute;left:5;top:10;width:2;height:554" coordorigin="5,10" coordsize="0,554" path="m5,10r,554e" filled="f" strokecolor="#696969" strokeweight=".5pt">
                <v:path arrowok="t"/>
              </v:shape>
            </v:group>
            <v:group id="_x0000_s2057" style="position:absolute;left:5;top:564;width:10762;height:2" coordorigin="5,564" coordsize="10762,2">
              <v:shape id="_x0000_s2058" style="position:absolute;left:5;top:564;width:10762;height:2" coordorigin="5,564" coordsize="10762,0" path="m5,564r10762,e" filled="f" strokecolor="#696969" strokeweight=".5pt">
                <v:path arrowok="t"/>
              </v:shape>
            </v:group>
            <v:group id="_x0000_s2055" style="position:absolute;left:5386;top:10;width:2;height:554" coordorigin="5386,10" coordsize="2,554">
              <v:shape id="_x0000_s2056" style="position:absolute;left:5386;top:10;width:2;height:554" coordorigin="5386,10" coordsize="0,554" path="m5386,10r,554e" filled="f" strokecolor="#696969" strokeweight="1pt">
                <v:path arrowok="t"/>
              </v:shape>
            </v:group>
            <v:group id="_x0000_s2051" style="position:absolute;left:10767;top:10;width:2;height:554" coordorigin="10767,10" coordsize="2,554">
              <v:shape id="_x0000_s2054" style="position:absolute;left:10767;top:10;width:2;height:554" coordorigin="10767,10" coordsize="0,554" path="m10767,10r,554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554" filled="f" stroked="f">
                <v:textbox inset="0,0,0,0">
                  <w:txbxContent>
                    <w:p w:rsidR="008A6B90" w:rsidRDefault="00EB655C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554" filled="f" stroked="f">
                <v:textbox inset="0,0,0,0">
                  <w:txbxContent>
                    <w:p w:rsidR="008A6B90" w:rsidRDefault="00EB655C">
                      <w:pPr>
                        <w:spacing w:before="35"/>
                        <w:ind w:left="40" w:right="868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 w:hAnsi="Tahoma"/>
                          <w:sz w:val="20"/>
                        </w:rPr>
                        <w:t xml:space="preserve">Se requiere exoneración del pago de impuestos de nacionalización. </w:t>
                      </w:r>
                      <w:r>
                        <w:rPr>
                          <w:rFonts w:ascii="Tahoma" w:hAnsi="Tahoma"/>
                          <w:spacing w:val="62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sz w:val="20"/>
                        </w:rPr>
                        <w:t>Precio IVA incluido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A6B90" w:rsidRDefault="008A6B90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8A6B90" w:rsidRDefault="00EB655C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A6B90" w:rsidRDefault="008A6B90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A6B90" w:rsidRDefault="00EB655C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JACKET PARA MOTOCICLISTA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A6B90" w:rsidRDefault="008A6B90"/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11</w:t>
            </w:r>
          </w:p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$132.00</w:t>
            </w:r>
          </w:p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$1,452.00</w:t>
            </w:r>
          </w:p>
        </w:tc>
      </w:tr>
      <w:tr w:rsidR="008A6B90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20 días hábiles después de recibido el pedido, sea vía fax, correo electrónico lo que ocurra primero.</w:t>
            </w:r>
          </w:p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 Años</w:t>
            </w:r>
          </w:p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A6B90">
        <w:trPr>
          <w:trHeight w:hRule="exact" w:val="2741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tabs>
                <w:tab w:val="left" w:pos="1551"/>
              </w:tabs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Rothco</w:t>
            </w:r>
            <w:r>
              <w:rPr>
                <w:rFonts w:ascii="Times New Roman"/>
                <w:spacing w:val="-1"/>
                <w:sz w:val="20"/>
              </w:rPr>
              <w:tab/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8720</w:t>
            </w:r>
          </w:p>
          <w:p w:rsidR="008A6B90" w:rsidRDefault="00EB655C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Jacket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Hecho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Nylon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Shell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clase 320d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Taslon.</w:t>
            </w:r>
          </w:p>
          <w:p w:rsidR="008A6B90" w:rsidRDefault="00EB655C">
            <w:pPr>
              <w:pStyle w:val="TableParagraph"/>
              <w:ind w:left="30" w:right="8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Cremallera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frontal,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transpirable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impermeable,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banda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6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cinta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reflectante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visibilidad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ambos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lados,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frente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parte posterior, color amarillo intenso también de gran </w:t>
            </w:r>
            <w:r>
              <w:rPr>
                <w:rFonts w:ascii="Tahoma" w:hAnsi="Tahoma"/>
                <w:spacing w:val="-1"/>
                <w:sz w:val="20"/>
              </w:rPr>
              <w:t>visibilidad,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reversible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negro,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cremallera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lateral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para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acceder al bolsillo interior. Construcción sellada acceso de brazo lateral, cierre a presión, cintura y puños elásticos, </w:t>
            </w:r>
            <w:r>
              <w:rPr>
                <w:rFonts w:ascii="Tahoma" w:hAnsi="Tahoma"/>
                <w:spacing w:val="-1"/>
                <w:sz w:val="20"/>
              </w:rPr>
              <w:t>charreteras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negro,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bolsillos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grandes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lado</w:t>
            </w:r>
            <w:r>
              <w:rPr>
                <w:rFonts w:ascii="Times New Roman" w:hAns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negro.</w:t>
            </w:r>
          </w:p>
        </w:tc>
      </w:tr>
      <w:tr w:rsidR="008A6B90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A6B90" w:rsidRDefault="00EB655C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8A6B90" w:rsidRDefault="008A6B90">
      <w:pPr>
        <w:spacing w:before="6"/>
        <w:rPr>
          <w:rFonts w:ascii="Tahoma" w:eastAsia="Tahoma" w:hAnsi="Tahoma" w:cs="Tahoma"/>
          <w:b/>
          <w:bCs/>
        </w:rPr>
      </w:pPr>
    </w:p>
    <w:p w:rsidR="008A6B90" w:rsidRDefault="00EB655C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A6B90" w:rsidRDefault="008A6B90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A6B90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B90" w:rsidRDefault="00EB655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B90" w:rsidRDefault="00EB655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A6B90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B90" w:rsidRDefault="00EB655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B90" w:rsidRDefault="00EB655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Ficha</w:t>
            </w:r>
            <w:r>
              <w:rPr>
                <w:rFonts w:ascii="Arial" w:hAnsi="Arial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Técnica</w:t>
            </w:r>
          </w:p>
        </w:tc>
      </w:tr>
      <w:tr w:rsidR="008A6B90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A6B90" w:rsidRDefault="00EB655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A6B90" w:rsidRDefault="00EB655C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10-2020-12020CD-000890-PROVCM-1.pdf</w:t>
            </w:r>
          </w:p>
        </w:tc>
      </w:tr>
    </w:tbl>
    <w:p w:rsidR="008A6B90" w:rsidRDefault="008A6B90">
      <w:pPr>
        <w:rPr>
          <w:rFonts w:ascii="Arial" w:eastAsia="Arial" w:hAnsi="Arial" w:cs="Arial"/>
          <w:sz w:val="20"/>
          <w:szCs w:val="20"/>
        </w:rPr>
        <w:sectPr w:rsidR="008A6B90">
          <w:pgSz w:w="14180" w:h="16840"/>
          <w:pgMar w:top="4680" w:right="2020" w:bottom="1740" w:left="740" w:header="1559" w:footer="1542" w:gutter="0"/>
          <w:cols w:space="720"/>
        </w:sectPr>
      </w:pPr>
    </w:p>
    <w:p w:rsidR="008A6B90" w:rsidRDefault="008A6B90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A6B90" w:rsidRDefault="008A6B90">
      <w:pPr>
        <w:spacing w:before="11"/>
        <w:rPr>
          <w:rFonts w:ascii="Tahoma" w:eastAsia="Tahoma" w:hAnsi="Tahoma" w:cs="Tahoma"/>
          <w:b/>
          <w:bCs/>
          <w:sz w:val="21"/>
          <w:szCs w:val="21"/>
        </w:rPr>
      </w:pPr>
    </w:p>
    <w:p w:rsidR="008A6B90" w:rsidRDefault="00EB655C">
      <w:pPr>
        <w:pStyle w:val="Textkrper"/>
        <w:spacing w:before="65"/>
        <w:ind w:left="11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A6B90" w:rsidRDefault="008A6B90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8A6B90" w:rsidRDefault="00EB655C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A6B90" w:rsidRDefault="00EB655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A6B90" w:rsidRDefault="00EB655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A6B90" w:rsidRDefault="00EB655C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</w:t>
      </w:r>
      <w:r>
        <w:t xml:space="preserve">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8A6B90" w:rsidRDefault="00EB655C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A6B90" w:rsidRDefault="00EB655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8A6B90" w:rsidRDefault="00EB655C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A6B90" w:rsidRDefault="00EB655C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</w:t>
      </w:r>
      <w:r>
        <w:rPr>
          <w:spacing w:val="-1"/>
        </w:rPr>
        <w:t>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A6B90" w:rsidRDefault="00EB655C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8A6B90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B655C">
      <w:r>
        <w:separator/>
      </w:r>
    </w:p>
  </w:endnote>
  <w:endnote w:type="continuationSeparator" w:id="0">
    <w:p w:rsidR="00000000" w:rsidRDefault="00E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B90" w:rsidRDefault="00EB655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080;mso-position-horizontal-relative:page;mso-position-vertical-relative:page" filled="f" stroked="f">
          <v:textbox inset="0,0,0,0">
            <w:txbxContent>
              <w:p w:rsidR="008A6B90" w:rsidRDefault="00EB655C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B655C">
      <w:r>
        <w:separator/>
      </w:r>
    </w:p>
  </w:footnote>
  <w:footnote w:type="continuationSeparator" w:id="0">
    <w:p w:rsidR="00000000" w:rsidRDefault="00EB6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6B90" w:rsidRDefault="00EB655C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1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04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6100A"/>
    <w:multiLevelType w:val="hybridMultilevel"/>
    <w:tmpl w:val="EEDE6A48"/>
    <w:lvl w:ilvl="0" w:tplc="D70A26DE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C74158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F2B6D0EC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DD0E56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CDD6420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C1F8C44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3BAC5A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544443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A33A852C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6C247973"/>
    <w:multiLevelType w:val="hybridMultilevel"/>
    <w:tmpl w:val="23D63B14"/>
    <w:lvl w:ilvl="0" w:tplc="0248C01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6E94A768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7EC5E48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4C58394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3A08ACF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2516226C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CCDCC510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AB44E17E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36EA31EE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A6B90"/>
    <w:rsid w:val="008A6B90"/>
    <w:rsid w:val="00EB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marluvas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511</Words>
  <Characters>2881</Characters>
  <Application>Microsoft Office Word</Application>
  <DocSecurity>4</DocSecurity>
  <Lines>122</Lines>
  <Paragraphs>80</Paragraphs>
  <ScaleCrop>false</ScaleCrop>
  <Company/>
  <LinksUpToDate>false</LinksUpToDate>
  <CharactersWithSpaces>3328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2020-11-02T20:07:00Z</dcterms:created>
  <dcterms:modified xsi:type="dcterms:W3CDTF">2020-11-02T20:07:00Z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