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7A3" w:rsidRDefault="00E837A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837A3" w:rsidRDefault="00E837A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837A3" w:rsidRDefault="00607D6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837A3" w:rsidRDefault="00E837A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837A3" w:rsidRDefault="00E837A3">
      <w:pPr>
        <w:rPr>
          <w:rFonts w:ascii="Tahoma" w:eastAsia="Tahoma" w:hAnsi="Tahoma" w:cs="Tahoma"/>
          <w:sz w:val="17"/>
          <w:szCs w:val="17"/>
        </w:rPr>
        <w:sectPr w:rsidR="00E837A3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837A3" w:rsidRDefault="00607D6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837A3" w:rsidRDefault="00607D6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2019CD-000054-PROVCM</w:t>
      </w:r>
    </w:p>
    <w:p w:rsidR="00E837A3" w:rsidRDefault="00E837A3">
      <w:pPr>
        <w:rPr>
          <w:rFonts w:ascii="Tahoma" w:eastAsia="Tahoma" w:hAnsi="Tahoma" w:cs="Tahoma"/>
        </w:rPr>
        <w:sectPr w:rsidR="00E837A3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837A3" w:rsidRDefault="00607D69">
      <w:pPr>
        <w:spacing w:before="159"/>
        <w:ind w:left="3821" w:right="402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Reactivos para la Sección de Pericias Físicas</w:t>
      </w:r>
    </w:p>
    <w:p w:rsidR="00E837A3" w:rsidRDefault="00E837A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837A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E837A3" w:rsidRDefault="00E837A3">
      <w:pPr>
        <w:spacing w:before="9"/>
        <w:rPr>
          <w:rFonts w:ascii="Tahoma" w:eastAsia="Tahoma" w:hAnsi="Tahoma" w:cs="Tahoma"/>
          <w:sz w:val="8"/>
          <w:szCs w:val="8"/>
        </w:rPr>
      </w:pPr>
    </w:p>
    <w:p w:rsidR="00E837A3" w:rsidRDefault="00607D6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837A3" w:rsidRDefault="00E837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3101633144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Guerrero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0106620014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ventas@genesyscostarica.com</w:t>
              </w:r>
            </w:hyperlink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22538090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BORBON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CUBERO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837A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Latitud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oficina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314,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Avenida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</w:p>
          <w:p w:rsidR="00E837A3" w:rsidRDefault="00607D6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Pedro, San José, Costa Rica</w:t>
            </w:r>
          </w:p>
        </w:tc>
      </w:tr>
    </w:tbl>
    <w:p w:rsidR="00E837A3" w:rsidRDefault="00E837A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837A3" w:rsidRDefault="00607D6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837A3" w:rsidRDefault="00E837A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837A3" w:rsidRDefault="00E837A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837A3" w:rsidRDefault="00607D6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837A3" w:rsidRDefault="00E837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$5,145.00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837A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26/03/2019</w:t>
            </w:r>
          </w:p>
        </w:tc>
      </w:tr>
    </w:tbl>
    <w:p w:rsidR="00E837A3" w:rsidRDefault="00E837A3">
      <w:pPr>
        <w:rPr>
          <w:rFonts w:ascii="Tahoma" w:eastAsia="Tahoma" w:hAnsi="Tahoma" w:cs="Tahoma"/>
          <w:sz w:val="20"/>
          <w:szCs w:val="20"/>
        </w:rPr>
        <w:sectPr w:rsidR="00E837A3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837A3" w:rsidRDefault="00E837A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837A3" w:rsidRDefault="00607D6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E837A3" w:rsidRDefault="00607D6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E837A3" w:rsidRDefault="00607D6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837A3" w:rsidRDefault="00E837A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837A3" w:rsidRDefault="00607D6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837A3" w:rsidRDefault="00E837A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837A3" w:rsidRDefault="00607D6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CARBON CINTAS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837A3" w:rsidRDefault="00E837A3"/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$1,029.00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$5,145.00</w:t>
            </w:r>
          </w:p>
        </w:tc>
      </w:tr>
      <w:tr w:rsidR="00E837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837A3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CARBON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CINTAS</w:t>
            </w:r>
          </w:p>
          <w:p w:rsidR="00E837A3" w:rsidRDefault="00E837A3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E837A3" w:rsidRDefault="00607D69">
            <w:pPr>
              <w:pStyle w:val="TableParagraph"/>
              <w:ind w:left="30" w:right="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Cintas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carbo´n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activado,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taman~o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20mm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8mm,</w:t>
            </w:r>
            <w:r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almacenadas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recipiente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vidrio,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igual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marca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Albrayco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Technologies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ACS-100.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Presentacio´n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paquetes</w:t>
            </w:r>
            <w:r>
              <w:rPr>
                <w:rFonts w:ascii="Tahoma" w:eastAsia="Tahoma" w:hAnsi="Tahoma" w:cs="Tahoma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unidades.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Fecha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vencimiento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menor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meses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momento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entrega.</w:t>
            </w:r>
          </w:p>
          <w:p w:rsidR="00E837A3" w:rsidRDefault="00E837A3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E837A3" w:rsidRDefault="00607D69">
            <w:pPr>
              <w:pStyle w:val="TableParagraph"/>
              <w:ind w:left="30" w:right="31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Fisher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ACS-100</w:t>
            </w:r>
          </w:p>
        </w:tc>
      </w:tr>
      <w:tr w:rsidR="00E837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837A3" w:rsidRDefault="00607D6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837A3" w:rsidRDefault="00E837A3">
      <w:pPr>
        <w:spacing w:before="7"/>
        <w:rPr>
          <w:rFonts w:ascii="Tahoma" w:eastAsia="Tahoma" w:hAnsi="Tahoma" w:cs="Tahoma"/>
          <w:b/>
          <w:bCs/>
        </w:rPr>
      </w:pPr>
    </w:p>
    <w:p w:rsidR="00E837A3" w:rsidRDefault="00607D6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837A3" w:rsidRDefault="00E837A3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MINISTERIO DE SALUD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10-2019-72019CD-000054-PROVCM-3.pdf</w:t>
            </w:r>
          </w:p>
        </w:tc>
      </w:tr>
    </w:tbl>
    <w:p w:rsidR="00E837A3" w:rsidRDefault="00E837A3">
      <w:pPr>
        <w:rPr>
          <w:rFonts w:ascii="Arial" w:eastAsia="Arial" w:hAnsi="Arial" w:cs="Arial"/>
          <w:sz w:val="20"/>
          <w:szCs w:val="20"/>
        </w:rPr>
        <w:sectPr w:rsidR="00E837A3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837A3" w:rsidRDefault="00E83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37A3" w:rsidRDefault="00E837A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DE IDENTIDAD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PATRONO AL DIA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REGENTE QUIMICO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DISTRIBUIDOR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10-2019-102019CD-000054-PROVCM-3.pdf</w:t>
            </w:r>
          </w:p>
        </w:tc>
      </w:tr>
    </w:tbl>
    <w:p w:rsidR="00E837A3" w:rsidRDefault="00E837A3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10-2019-32019CD-000054-PROVCM-3.pdf</w:t>
            </w:r>
          </w:p>
        </w:tc>
      </w:tr>
    </w:tbl>
    <w:p w:rsidR="00E837A3" w:rsidRDefault="00E837A3">
      <w:pPr>
        <w:rPr>
          <w:rFonts w:ascii="Arial" w:eastAsia="Arial" w:hAnsi="Arial" w:cs="Arial"/>
          <w:sz w:val="20"/>
          <w:szCs w:val="20"/>
        </w:rPr>
        <w:sectPr w:rsidR="00E837A3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837A3" w:rsidRDefault="00E83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37A3" w:rsidRDefault="00E837A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837A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837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CONDICIONES GENERALES</w:t>
            </w:r>
          </w:p>
        </w:tc>
      </w:tr>
      <w:tr w:rsidR="00E837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837A3" w:rsidRDefault="00607D6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10-2019-22019CD-000054-PROVCM-3.pdf</w:t>
            </w:r>
          </w:p>
        </w:tc>
      </w:tr>
    </w:tbl>
    <w:p w:rsidR="00E837A3" w:rsidRDefault="00E837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37A3" w:rsidRDefault="00E837A3">
      <w:pPr>
        <w:spacing w:before="5"/>
        <w:rPr>
          <w:rFonts w:ascii="Times New Roman" w:eastAsia="Times New Roman" w:hAnsi="Times New Roman" w:cs="Times New Roman"/>
        </w:rPr>
      </w:pPr>
    </w:p>
    <w:p w:rsidR="00E837A3" w:rsidRDefault="00607D6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837A3" w:rsidRDefault="00E837A3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E837A3" w:rsidRDefault="00607D6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837A3" w:rsidRDefault="00607D6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837A3" w:rsidRDefault="00607D6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837A3" w:rsidRDefault="00607D6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837A3" w:rsidRDefault="00607D6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837A3" w:rsidRDefault="00607D6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837A3" w:rsidRDefault="00607D6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837A3" w:rsidRDefault="00607D6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837A3" w:rsidRDefault="00607D6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837A3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07D69">
      <w:r>
        <w:separator/>
      </w:r>
    </w:p>
  </w:endnote>
  <w:endnote w:type="continuationSeparator" w:id="0">
    <w:p w:rsidR="00000000" w:rsidRDefault="0060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A3" w:rsidRDefault="00607D69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832;mso-position-horizontal-relative:page;mso-position-vertical-relative:page" filled="f" stroked="f">
          <v:textbox inset="0,0,0,0">
            <w:txbxContent>
              <w:p w:rsidR="00E837A3" w:rsidRDefault="00607D6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07D69">
      <w:r>
        <w:separator/>
      </w:r>
    </w:p>
  </w:footnote>
  <w:footnote w:type="continuationSeparator" w:id="0">
    <w:p w:rsidR="00000000" w:rsidRDefault="00607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A3" w:rsidRDefault="00607D6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8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85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A3" w:rsidRDefault="00607D6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8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78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A3" w:rsidRDefault="00607D6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7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73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B556C"/>
    <w:multiLevelType w:val="hybridMultilevel"/>
    <w:tmpl w:val="98BCDCAA"/>
    <w:lvl w:ilvl="0" w:tplc="123628E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D60CC6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528D49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D729F0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0508B7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CFAE4A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E389B3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C9E081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D920C7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FD22789"/>
    <w:multiLevelType w:val="hybridMultilevel"/>
    <w:tmpl w:val="DA6AD20E"/>
    <w:lvl w:ilvl="0" w:tplc="11846A6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708A33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FDEDD6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99815C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6EA704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E822FBB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693C8F9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468E02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7CB6D31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37A3"/>
    <w:rsid w:val="00607D69"/>
    <w:rsid w:val="00E8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genesyscostari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3796</Characters>
  <Application>Microsoft Office Word</Application>
  <DocSecurity>4</DocSecurity>
  <Lines>189</Lines>
  <Paragraphs>135</Paragraphs>
  <ScaleCrop>false</ScaleCrop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2019-05-20T16:18:00Z</dcterms:created>
  <dcterms:modified xsi:type="dcterms:W3CDTF">2019-05-20T16:18:00Z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