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71" w:rsidRDefault="009F3471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9F3471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F3471" w:rsidRDefault="00B47C5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F3471" w:rsidRDefault="00B47C5C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9F3471" w:rsidRDefault="00B47C5C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F3471" w:rsidRDefault="00B47C5C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F3471" w:rsidRDefault="00B47C5C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F3471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F3471" w:rsidRDefault="00B47C5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301-290888-19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F3471" w:rsidRDefault="00B47C5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7,700,000.00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F3471" w:rsidRDefault="00B47C5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108,443.00</w:t>
            </w:r>
          </w:p>
        </w:tc>
      </w:tr>
      <w:tr w:rsidR="009F3471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F3471" w:rsidRDefault="00B47C5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Automotriz Marín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F3471" w:rsidRDefault="00B47C5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3-101-170372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9F3471" w:rsidRDefault="00B47C5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22375772</w:t>
            </w:r>
          </w:p>
        </w:tc>
      </w:tr>
      <w:tr w:rsidR="009F3471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F3471" w:rsidRDefault="00B47C5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F3471" w:rsidRDefault="00B47C5C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04/07/2019</w:t>
            </w:r>
          </w:p>
          <w:p w:rsidR="009F3471" w:rsidRDefault="00B47C5C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9F3471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F3471" w:rsidRDefault="00B47C5C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F3471" w:rsidRDefault="00B47C5C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383 - ADMINISTRACION REGIONAL HEREDIA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F3471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9F3471" w:rsidRDefault="009F3471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9F3471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F3471" w:rsidRDefault="00B47C5C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F3471" w:rsidRDefault="00B47C5C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F3471" w:rsidRDefault="00B47C5C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F3471" w:rsidRDefault="00B47C5C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F3471" w:rsidRDefault="00B47C5C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F3471" w:rsidRDefault="00B47C5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F3471" w:rsidRDefault="00B47C5C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F3471" w:rsidRDefault="00B47C5C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F3471" w:rsidRDefault="00B47C5C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F3471">
        <w:trPr>
          <w:trHeight w:hRule="exact" w:val="39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9F3471" w:rsidRDefault="00B47C5C">
            <w:pPr>
              <w:pStyle w:val="TableParagraph"/>
              <w:spacing w:line="180" w:lineRule="exact"/>
              <w:ind w:left="10" w:right="4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REPARACION TOYOTA YARIS </w:t>
            </w:r>
            <w:r>
              <w:rPr>
                <w:rFonts w:ascii="Arial"/>
                <w:spacing w:val="-2"/>
                <w:sz w:val="16"/>
              </w:rPr>
              <w:t>PLACA795531.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PJ-477</w:t>
            </w:r>
            <w:r>
              <w:rPr>
                <w:rFonts w:ascii="Arial"/>
                <w:spacing w:val="2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DELEGACION REGIONAL O.I.J. HEREDIA:</w:t>
            </w:r>
          </w:p>
          <w:p w:rsidR="009F3471" w:rsidRDefault="00B47C5C">
            <w:pPr>
              <w:pStyle w:val="TableParagraph"/>
              <w:spacing w:line="180" w:lineRule="exact"/>
              <w:ind w:left="10" w:right="7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tijeretas delanteras izquierda y derecha. Cambio de faja de accesorios.</w:t>
            </w:r>
          </w:p>
          <w:p w:rsidR="009F3471" w:rsidRDefault="00B47C5C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Alineamiento y tramado</w:t>
            </w: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F3471" w:rsidRDefault="00B47C5C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9F3471" w:rsidRDefault="00B47C5C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03 días hábiles, una vez que se tengan los</w:t>
            </w:r>
          </w:p>
          <w:p w:rsidR="009F3471" w:rsidRDefault="00B47C5C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repuestos.</w:t>
            </w:r>
          </w:p>
          <w:p w:rsidR="009F3471" w:rsidRDefault="00B47C5C">
            <w:pPr>
              <w:pStyle w:val="TableParagraph"/>
              <w:spacing w:before="4"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Chofer entrega y recoge vehículo en el taller, previa coordinación con la Administración Regional del</w:t>
            </w:r>
          </w:p>
          <w:p w:rsidR="009F3471" w:rsidRDefault="00B47C5C">
            <w:pPr>
              <w:pStyle w:val="TableParagraph"/>
              <w:spacing w:line="261" w:lineRule="auto"/>
              <w:ind w:left="10" w:right="4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O.I.J. al teléfono 2261-7874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con Jéssica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Alfaro.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Precio Unitario Moneda Cotizada: ¢ 113,000.00</w:t>
            </w:r>
          </w:p>
          <w:p w:rsidR="009F3471" w:rsidRDefault="00B47C5C">
            <w:pPr>
              <w:pStyle w:val="TableParagraph"/>
              <w:spacing w:line="164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113,000.00</w:t>
            </w:r>
          </w:p>
          <w:p w:rsidR="009F3471" w:rsidRDefault="00B47C5C">
            <w:pPr>
              <w:pStyle w:val="TableParagraph"/>
              <w:spacing w:before="1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113,000.00</w:t>
            </w:r>
          </w:p>
          <w:p w:rsidR="009F3471" w:rsidRDefault="00B47C5C">
            <w:pPr>
              <w:pStyle w:val="TableParagraph"/>
              <w:spacing w:before="5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439" w:right="-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113,000.0000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633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113,000.00</w:t>
            </w: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471" w:rsidRDefault="009F347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9F3471" w:rsidRDefault="00B47C5C">
            <w:pPr>
              <w:pStyle w:val="TableParagraph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113,000.00</w:t>
            </w:r>
          </w:p>
        </w:tc>
      </w:tr>
      <w:tr w:rsidR="009F3471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F3471" w:rsidRDefault="00B47C5C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9F3471" w:rsidRDefault="00B47C5C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TRECE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F3471" w:rsidRDefault="00B47C5C">
            <w:pPr>
              <w:pStyle w:val="TableParagraph"/>
              <w:tabs>
                <w:tab w:val="left" w:pos="4701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113,000.00</w:t>
            </w:r>
          </w:p>
          <w:p w:rsidR="009F3471" w:rsidRDefault="00B47C5C">
            <w:pPr>
              <w:pStyle w:val="TableParagraph"/>
              <w:tabs>
                <w:tab w:val="left" w:pos="4711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113,000.00</w:t>
            </w:r>
          </w:p>
          <w:p w:rsidR="009F3471" w:rsidRDefault="00B47C5C">
            <w:pPr>
              <w:pStyle w:val="TableParagraph"/>
              <w:tabs>
                <w:tab w:val="left" w:pos="4711"/>
                <w:tab w:val="left" w:pos="5192"/>
              </w:tabs>
              <w:spacing w:before="76" w:line="338" w:lineRule="auto"/>
              <w:ind w:left="30" w:right="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113,000.00</w:t>
            </w:r>
          </w:p>
        </w:tc>
      </w:tr>
    </w:tbl>
    <w:p w:rsidR="009F3471" w:rsidRDefault="00B47C5C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9F3471" w:rsidRDefault="009F3471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9F3471" w:rsidRDefault="00B47C5C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70" style="width:284.35pt;height:29.25pt;mso-position-horizontal-relative:char;mso-position-vertical-relative:line" coordsize="5687,585">
            <v:group id="_x0000_s1079" style="position:absolute;left:10;top:13;width:5667;height:2" coordorigin="10,13" coordsize="5667,2">
              <v:shape id="_x0000_s1080" style="position:absolute;left:10;top:13;width:5667;height:2" coordorigin="10,13" coordsize="5667,0" path="m10,13r5667,e" filled="f" strokeweight="1pt">
                <v:path arrowok="t"/>
              </v:shape>
            </v:group>
            <v:group id="_x0000_s1077" style="position:absolute;left:12;top:10;width:2;height:565" coordorigin="12,10" coordsize="2,565">
              <v:shape id="_x0000_s1078" style="position:absolute;left:12;top:10;width:2;height:565" coordorigin="12,10" coordsize="0,565" path="m12,10r,564e" filled="f" strokeweight="1pt">
                <v:path arrowok="t"/>
              </v:shape>
            </v:group>
            <v:group id="_x0000_s1075" style="position:absolute;left:10;top:572;width:5667;height:2" coordorigin="10,572" coordsize="5667,2">
              <v:shape id="_x0000_s1076" style="position:absolute;left:10;top:572;width:5667;height:2" coordorigin="10,572" coordsize="5667,0" path="m10,572r5667,e" filled="f" strokeweight="1pt">
                <v:path arrowok="t"/>
              </v:shape>
            </v:group>
            <v:group id="_x0000_s1071" style="position:absolute;left:5677;top:10;width:2;height:565" coordorigin="5677,10" coordsize="2,565">
              <v:shape id="_x0000_s1074" style="position:absolute;left:5677;top:10;width:2;height:565" coordorigin="5677,10" coordsize="0,565" path="m5677,10r,56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53;top:72;width:3573;height:441" filled="f" stroked="f">
                <v:textbox inset="0,0,0,0">
                  <w:txbxContent>
                    <w:p w:rsidR="009F3471" w:rsidRDefault="00B47C5C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F3471" w:rsidRDefault="00B47C5C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</w:txbxContent>
                </v:textbox>
              </v:shape>
              <v:shape id="_x0000_s1072" type="#_x0000_t202" style="position:absolute;left:4716;top:68;width:934;height:441" filled="f" stroked="f">
                <v:textbox inset="0,0,0,0">
                  <w:txbxContent>
                    <w:p w:rsidR="009F3471" w:rsidRDefault="00B47C5C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113,000.00</w:t>
                      </w:r>
                    </w:p>
                    <w:p w:rsidR="009F3471" w:rsidRDefault="00B47C5C">
                      <w:pPr>
                        <w:spacing w:before="97" w:line="180" w:lineRule="exact"/>
                        <w:ind w:left="48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F3471" w:rsidRDefault="009F3471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9F3471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9F3471" w:rsidRDefault="009F3471">
      <w:pPr>
        <w:spacing w:before="10"/>
        <w:rPr>
          <w:rFonts w:ascii="Arial" w:eastAsia="Arial" w:hAnsi="Arial" w:cs="Arial"/>
          <w:b/>
          <w:bCs/>
          <w:sz w:val="4"/>
          <w:szCs w:val="4"/>
        </w:rPr>
      </w:pPr>
    </w:p>
    <w:p w:rsidR="009F3471" w:rsidRDefault="00B47C5C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15.25pt;mso-position-horizontal-relative:char;mso-position-vertical-relative:line" coordsize="5687,305">
            <v:group id="_x0000_s1068" style="position:absolute;left:12;top:12;width:2;height:283" coordorigin="12,12" coordsize="2,283">
              <v:shape id="_x0000_s1069" style="position:absolute;left:12;top:12;width:2;height:283" coordorigin="12,12" coordsize="0,283" path="m12,15r,282e" filled="f" strokeweight="1pt">
                <v:path arrowok="t"/>
              </v:shape>
            </v:group>
            <v:group id="_x0000_s1066" style="position:absolute;left:10;top:292;width:5667;height:2" coordorigin="10,292" coordsize="5667,2">
              <v:shape id="_x0000_s1067" style="position:absolute;left:10;top:292;width:5667;height:2" coordorigin="10,292" coordsize="5667,0" path="m10,292r5667,e" filled="f" strokeweight="1pt">
                <v:path arrowok="t"/>
              </v:shape>
            </v:group>
            <v:group id="_x0000_s1063" style="position:absolute;left:5677;top:12;width:2;height:283" coordorigin="5677,12" coordsize="2,283">
              <v:shape id="_x0000_s1065" style="position:absolute;left:5677;top:12;width:2;height:283" coordorigin="5677,12" coordsize="0,283" path="m5677,15r,282e" filled="f" strokeweight=".5pt">
                <v:path arrowok="t"/>
              </v:shape>
              <v:shape id="_x0000_s1064" type="#_x0000_t202" style="position:absolute;left:12;top:17;width:5665;height:275" filled="f" stroked="f">
                <v:textbox inset="0,0,0,0">
                  <w:txbxContent>
                    <w:p w:rsidR="009F3471" w:rsidRDefault="00B47C5C">
                      <w:pPr>
                        <w:tabs>
                          <w:tab w:val="left" w:pos="4703"/>
                        </w:tabs>
                        <w:spacing w:before="30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113,000.00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F3471" w:rsidRDefault="009F3471">
      <w:pPr>
        <w:spacing w:before="10"/>
        <w:rPr>
          <w:rFonts w:ascii="Arial" w:eastAsia="Arial" w:hAnsi="Arial" w:cs="Arial"/>
          <w:b/>
          <w:bCs/>
        </w:rPr>
      </w:pPr>
    </w:p>
    <w:p w:rsidR="009F3471" w:rsidRDefault="00B47C5C">
      <w:pPr>
        <w:pStyle w:val="berschrift2"/>
        <w:tabs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2019CD-000022-UARHCM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9F3471" w:rsidRDefault="00B47C5C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9F3471" w:rsidRDefault="00B47C5C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9F3471" w:rsidRDefault="009F3471">
      <w:pPr>
        <w:rPr>
          <w:rFonts w:ascii="Arial" w:eastAsia="Arial" w:hAnsi="Arial" w:cs="Arial"/>
          <w:sz w:val="20"/>
          <w:szCs w:val="20"/>
        </w:rPr>
      </w:pPr>
    </w:p>
    <w:p w:rsidR="009F3471" w:rsidRDefault="009F3471">
      <w:pPr>
        <w:rPr>
          <w:rFonts w:ascii="Arial" w:eastAsia="Arial" w:hAnsi="Arial" w:cs="Arial"/>
          <w:sz w:val="20"/>
          <w:szCs w:val="20"/>
        </w:rPr>
      </w:pPr>
    </w:p>
    <w:p w:rsidR="009F3471" w:rsidRDefault="00B47C5C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72.2pt;mso-position-horizontal-relative:char;mso-position-vertical-relative:line" coordsize="10513,144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434" coordorigin="10,5" coordsize="2,1434">
              <v:shape id="_x0000_s1057" style="position:absolute;left:10;top:5;width:2;height:1434" coordorigin="10,5" coordsize="0,1434" path="m10,5r,143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434" coordorigin="10502,5" coordsize="2,1434">
              <v:shape id="_x0000_s1053" style="position:absolute;left:10502;top:5;width:2;height:1434" coordorigin="10502,5" coordsize="0,1434" path="m10502,5r,1433e" filled="f" strokeweight=".5pt">
                <v:path arrowok="t"/>
              </v:shape>
            </v:group>
            <v:group id="_x0000_s1048" style="position:absolute;left:10;top:1438;width:10493;height:2" coordorigin="10,1438" coordsize="10493,2">
              <v:shape id="_x0000_s1051" style="position:absolute;left:10;top:1438;width:10493;height:2" coordorigin="10,1438" coordsize="10493,0" path="m10,143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9F3471" w:rsidRDefault="00B47C5C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156" filled="f" stroked="f">
                <v:textbox inset="0,0,0,0">
                  <w:txbxContent>
                    <w:p w:rsidR="009F3471" w:rsidRDefault="00B47C5C">
                      <w:pPr>
                        <w:spacing w:before="36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003486-SR-2019</w:t>
                      </w:r>
                    </w:p>
                    <w:p w:rsidR="009F3471" w:rsidRDefault="00B47C5C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022-UARH</w:t>
                      </w:r>
                    </w:p>
                    <w:p w:rsidR="009F3471" w:rsidRDefault="00B47C5C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Luis Roberto Barquero Rodríguez</w:t>
                      </w:r>
                    </w:p>
                    <w:p w:rsidR="009F3471" w:rsidRDefault="009F3471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9F3471" w:rsidRDefault="00B47C5C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F3471" w:rsidRDefault="009F3471">
      <w:pPr>
        <w:rPr>
          <w:rFonts w:ascii="Arial" w:eastAsia="Arial" w:hAnsi="Arial" w:cs="Arial"/>
          <w:sz w:val="20"/>
          <w:szCs w:val="20"/>
        </w:rPr>
      </w:pPr>
    </w:p>
    <w:p w:rsidR="009F3471" w:rsidRDefault="009F3471">
      <w:pPr>
        <w:rPr>
          <w:rFonts w:ascii="Arial" w:eastAsia="Arial" w:hAnsi="Arial" w:cs="Arial"/>
          <w:sz w:val="20"/>
          <w:szCs w:val="20"/>
        </w:rPr>
      </w:pPr>
    </w:p>
    <w:p w:rsidR="009F3471" w:rsidRDefault="009F3471">
      <w:pPr>
        <w:spacing w:before="2"/>
        <w:rPr>
          <w:rFonts w:ascii="Arial" w:eastAsia="Arial" w:hAnsi="Arial" w:cs="Arial"/>
          <w:sz w:val="18"/>
          <w:szCs w:val="18"/>
        </w:rPr>
      </w:pPr>
    </w:p>
    <w:p w:rsidR="009F3471" w:rsidRDefault="00B47C5C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F3471" w:rsidRDefault="009F3471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9F3471" w:rsidRDefault="00B47C5C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50.35pt;mso-position-horizontal-relative:char;mso-position-vertical-relative:line" coordsize="10496,1007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997" coordorigin="10,5" coordsize="2,997">
              <v:shape id="_x0000_s1036" style="position:absolute;left:10;top:5;width:2;height:997" coordorigin="10,5" coordsize="0,997" path="m10,5r,997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997" coordorigin="10486,5" coordsize="2,997">
              <v:shape id="_x0000_s1032" style="position:absolute;left:10486;top:5;width:2;height:997" coordorigin="10486,5" coordsize="0,997" path="m10486,5r,997e" filled="f" strokeweight=".5pt">
                <v:path arrowok="t"/>
              </v:shape>
            </v:group>
            <v:group id="_x0000_s1027" style="position:absolute;left:10;top:1002;width:10476;height:2" coordorigin="10,1002" coordsize="10476,2">
              <v:shape id="_x0000_s1030" style="position:absolute;left:10;top:1002;width:10476;height:2" coordorigin="10,1002" coordsize="10476,0" path="m10,1002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9F3471" w:rsidRDefault="00B47C5C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435" filled="f" stroked="f">
                <v:textbox inset="0,0,0,0">
                  <w:txbxContent>
                    <w:p w:rsidR="009F3471" w:rsidRDefault="00B47C5C">
                      <w:pPr>
                        <w:tabs>
                          <w:tab w:val="left" w:pos="600"/>
                          <w:tab w:val="right" w:pos="9477"/>
                        </w:tabs>
                        <w:spacing w:before="34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 xml:space="preserve">19549 - MANTENIMIENTO Y REPARACION DE EQUIPO DE  </w:t>
                      </w:r>
                      <w:r>
                        <w:rPr>
                          <w:rFonts w:ascii="Arial"/>
                          <w:spacing w:val="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59 - DELEGACION REGIONAL DE HEREDIA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  <w:p w:rsidR="009F3471" w:rsidRDefault="00B47C5C">
                      <w:pPr>
                        <w:spacing w:line="182" w:lineRule="exact"/>
                        <w:ind w:left="6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TRANSPORTE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9F3471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47C5C">
      <w:r>
        <w:separator/>
      </w:r>
    </w:p>
  </w:endnote>
  <w:endnote w:type="continuationSeparator" w:id="0">
    <w:p w:rsidR="00000000" w:rsidRDefault="00B4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471" w:rsidRDefault="00B47C5C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472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9448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9424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9400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9376;mso-position-horizontal-relative:page;mso-position-vertical-relative:page" filled="f" stroked="f">
          <v:textbox inset="0,0,0,0">
            <w:txbxContent>
              <w:p w:rsidR="009F3471" w:rsidRDefault="00B47C5C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F3471" w:rsidRDefault="00B47C5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9352;mso-position-horizontal-relative:page;mso-position-vertical-relative:page" filled="f" stroked="f">
          <v:textbox inset="0,0,0,0">
            <w:txbxContent>
              <w:p w:rsidR="009F3471" w:rsidRDefault="00B47C5C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F3471" w:rsidRDefault="00B47C5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9328;mso-position-horizontal-relative:page;mso-position-vertical-relative:page" filled="f" stroked="f">
          <v:textbox inset="0,0,0,0">
            <w:txbxContent>
              <w:p w:rsidR="009F3471" w:rsidRDefault="00B47C5C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9304;mso-position-horizontal-relative:page;mso-position-vertical-relative:page" filled="f" stroked="f">
          <v:textbox inset="0,0,0,0">
            <w:txbxContent>
              <w:p w:rsidR="009F3471" w:rsidRDefault="00B47C5C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9280;mso-position-horizontal-relative:page;mso-position-vertical-relative:page" filled="f" stroked="f">
          <v:textbox inset="0,0,0,0">
            <w:txbxContent>
              <w:p w:rsidR="009F3471" w:rsidRDefault="00B47C5C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F3471" w:rsidRDefault="00B47C5C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9256;mso-position-horizontal-relative:page;mso-position-vertical-relative:page" filled="f" stroked="f">
          <v:textbox inset="0,0,0,0">
            <w:txbxContent>
              <w:p w:rsidR="009F3471" w:rsidRDefault="00B47C5C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F3471" w:rsidRDefault="00B47C5C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F3471" w:rsidRDefault="00B47C5C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47C5C">
      <w:r>
        <w:separator/>
      </w:r>
    </w:p>
  </w:footnote>
  <w:footnote w:type="continuationSeparator" w:id="0">
    <w:p w:rsidR="00000000" w:rsidRDefault="00B47C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471" w:rsidRDefault="00B47C5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592;mso-position-horizontal-relative:page;mso-position-vertical-relative:page" filled="f" stroked="f">
          <v:textbox inset="0,0,0,0">
            <w:txbxContent>
              <w:p w:rsidR="009F3471" w:rsidRDefault="00B47C5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F3471" w:rsidRDefault="00B47C5C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568;mso-position-horizontal-relative:page;mso-position-vertical-relative:page" filled="f" stroked="f">
          <v:textbox inset="0,0,0,0">
            <w:txbxContent>
              <w:p w:rsidR="009F3471" w:rsidRDefault="00B47C5C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544;mso-position-horizontal-relative:page;mso-position-vertical-relative:page" filled="f" stroked="f">
          <v:textbox inset="0,0,0,0">
            <w:txbxContent>
              <w:p w:rsidR="009F3471" w:rsidRDefault="00B47C5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2019-093136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520;mso-position-horizontal-relative:page;mso-position-vertical-relative:page" filled="f" stroked="f">
          <v:textbox inset="0,0,0,0">
            <w:txbxContent>
              <w:p w:rsidR="009F3471" w:rsidRDefault="00B47C5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04/07/2019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496;mso-position-horizontal-relative:page;mso-position-vertical-relative:page" filled="f" stroked="f">
          <v:textbox inset="0,0,0,0">
            <w:txbxContent>
              <w:p w:rsidR="009F3471" w:rsidRDefault="00B47C5C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F3471"/>
    <w:rsid w:val="009F3471"/>
    <w:rsid w:val="00B4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1657</Characters>
  <Application>Microsoft Office Word</Application>
  <DocSecurity>4</DocSecurity>
  <Lines>117</Lines>
  <Paragraphs>71</Paragraphs>
  <ScaleCrop>false</ScaleCrop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2019-07-23T13:56:00Z</dcterms:created>
  <dcterms:modified xsi:type="dcterms:W3CDTF">2019-07-23T13:56:00Z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