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A1" w:rsidRDefault="00830AA1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30AA1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30AA1" w:rsidRDefault="0038759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30AA1" w:rsidRDefault="0038759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30AA1" w:rsidRDefault="00387595">
            <w:pPr>
              <w:pStyle w:val="TableParagraph"/>
              <w:spacing w:before="92" w:line="180" w:lineRule="exact"/>
              <w:ind w:left="172" w:right="5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 de Apoyo Jurisd</w:t>
            </w:r>
          </w:p>
        </w:tc>
      </w:tr>
      <w:tr w:rsidR="00830AA1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30AA1" w:rsidRDefault="0038759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301-290100-19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30AA1" w:rsidRDefault="0038759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773,000.00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30AA1" w:rsidRDefault="0038759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58,901.62</w:t>
            </w:r>
          </w:p>
        </w:tc>
      </w:tr>
      <w:tr w:rsidR="00830AA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30AA1" w:rsidRDefault="0038759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Maquinaria Y Tractores, Ltda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30AA1" w:rsidRDefault="0038759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3-102-004255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30AA1" w:rsidRDefault="0038759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22050510</w:t>
            </w:r>
          </w:p>
        </w:tc>
      </w:tr>
      <w:tr w:rsidR="00830AA1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30AA1" w:rsidRDefault="0038759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30AA1" w:rsidRDefault="0038759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06/02/2019</w:t>
            </w:r>
          </w:p>
          <w:p w:rsidR="00830AA1" w:rsidRDefault="0038759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616.45</w:t>
            </w:r>
          </w:p>
        </w:tc>
      </w:tr>
      <w:tr w:rsidR="00830AA1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30AA1" w:rsidRDefault="0038759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30AA1" w:rsidRDefault="0038759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30AA1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30AA1" w:rsidRDefault="00830AA1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830AA1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30AA1" w:rsidRDefault="0038759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30AA1" w:rsidRDefault="0038759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30AA1">
        <w:trPr>
          <w:trHeight w:hRule="exact" w:val="61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21376 - BATERIA  ROCK</w:t>
            </w:r>
            <w:r>
              <w:rPr>
                <w:rFonts w:ascii="Arial"/>
                <w:spacing w:val="-2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-102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DST </w:t>
            </w:r>
            <w:r>
              <w:rPr>
                <w:rFonts w:ascii="Arial"/>
                <w:spacing w:val="-1"/>
                <w:sz w:val="16"/>
              </w:rPr>
              <w:t xml:space="preserve">N200 </w:t>
            </w:r>
            <w:r>
              <w:rPr>
                <w:rFonts w:ascii="Arial"/>
                <w:sz w:val="16"/>
              </w:rPr>
              <w:t>P/ PLANTA</w:t>
            </w:r>
          </w:p>
          <w:p w:rsidR="00830AA1" w:rsidRDefault="00387595">
            <w:pPr>
              <w:pStyle w:val="TableParagraph"/>
              <w:spacing w:before="4"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Desinstalación, suministro e instalación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 baterías para una planta eléctrica marca SDMO de 700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KW, ubicada en el Edificio del Organismo de Investigación Judicial.</w:t>
            </w:r>
          </w:p>
          <w:p w:rsidR="00830AA1" w:rsidRDefault="0038759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 Especificaciones técnicas de las baterías: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*Marca: Caterpillar.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*Capacidad de arranque en frío: 1000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CCA.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*Voltaje: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Voltios.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*Capacidad: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90 AH.</w:t>
            </w:r>
          </w:p>
          <w:p w:rsidR="00830AA1" w:rsidRDefault="00387595">
            <w:pPr>
              <w:pStyle w:val="TableParagraph"/>
              <w:spacing w:before="4" w:line="180" w:lineRule="exact"/>
              <w:ind w:left="10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*Dimensiones: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328,4 m.m. de longitud, 171,2 m.m. de ancho y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240,3 m.m. de alto.</w:t>
            </w:r>
          </w:p>
          <w:p w:rsidR="00830AA1" w:rsidRDefault="0038759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Peso: 27 kg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-Detalle de la mano de obra: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*Remoción e instalación de baterías.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*Limpieza de co</w:t>
            </w:r>
            <w:r>
              <w:rPr>
                <w:rFonts w:ascii="Arial"/>
                <w:sz w:val="16"/>
              </w:rPr>
              <w:t>nexiones.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*Revisión de cargador.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*Pruebas de funcionamiento.</w:t>
            </w:r>
          </w:p>
          <w:p w:rsidR="00830AA1" w:rsidRDefault="00387595">
            <w:pPr>
              <w:pStyle w:val="TableParagraph"/>
              <w:spacing w:before="4" w:line="180" w:lineRule="exact"/>
              <w:ind w:left="10" w:righ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-El adjudicatario deberá presentar constancia de seguro de riesgos, emitida por el ente asegurador, de conformidad con lo estipulado en el Artículo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del Código de </w:t>
            </w:r>
            <w:r>
              <w:rPr>
                <w:rFonts w:ascii="Arial" w:hAnsi="Arial"/>
                <w:spacing w:val="-1"/>
                <w:sz w:val="16"/>
              </w:rPr>
              <w:t>Trabajo</w:t>
            </w:r>
            <w:r>
              <w:rPr>
                <w:rFonts w:ascii="Arial" w:hAnsi="Arial"/>
                <w:sz w:val="16"/>
              </w:rPr>
              <w:t xml:space="preserve"> y el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artículo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198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Reglamento a la Ley de Contratación Administrativa.</w:t>
            </w:r>
          </w:p>
          <w:p w:rsidR="00830AA1" w:rsidRDefault="0038759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-Precio total ofertado: $1,095.50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830AA1" w:rsidRDefault="0038759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 Meses</w:t>
            </w:r>
          </w:p>
          <w:p w:rsidR="00830AA1" w:rsidRDefault="00387595">
            <w:pPr>
              <w:pStyle w:val="TableParagraph"/>
              <w:spacing w:before="4" w:line="180" w:lineRule="exact"/>
              <w:ind w:left="10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Un día hábil después de recibido el pedido, ya sea vía fax, correo </w:t>
            </w:r>
            <w:r>
              <w:rPr>
                <w:rFonts w:ascii="Arial" w:hAnsi="Arial"/>
                <w:sz w:val="16"/>
              </w:rPr>
              <w:t>electrónico, lo que ocurra primero.</w:t>
            </w:r>
          </w:p>
          <w:p w:rsidR="00830AA1" w:rsidRDefault="00387595">
            <w:pPr>
              <w:pStyle w:val="TableParagraph"/>
              <w:spacing w:line="180" w:lineRule="exact"/>
              <w:ind w:left="10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Planta Eléctrica del Edificio del Organismo de Investigación Judicial. Barrio</w:t>
            </w:r>
          </w:p>
          <w:p w:rsidR="00830AA1" w:rsidRDefault="00387595">
            <w:pPr>
              <w:pStyle w:val="TableParagraph"/>
              <w:spacing w:line="180" w:lineRule="exact"/>
              <w:ind w:left="10" w:right="2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González Lahmann, San José. Previa coordinación con el Ing. Allan Delgado Cairol. </w:t>
            </w:r>
            <w:r>
              <w:rPr>
                <w:rFonts w:ascii="Arial" w:hAnsi="Arial"/>
                <w:spacing w:val="-1"/>
                <w:sz w:val="16"/>
              </w:rPr>
              <w:t>Teléfono:</w:t>
            </w:r>
            <w:r>
              <w:rPr>
                <w:rFonts w:ascii="Arial" w:hAnsi="Arial"/>
                <w:spacing w:val="-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2295-4433.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electrónico: adelgadoc@poder-judicial.go.cr</w:t>
              </w:r>
            </w:hyperlink>
          </w:p>
          <w:p w:rsidR="00830AA1" w:rsidRDefault="00387595">
            <w:pPr>
              <w:pStyle w:val="TableParagraph"/>
              <w:spacing w:before="14"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38,777.41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675,320.9750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675,320.97</w:t>
            </w:r>
          </w:p>
        </w:tc>
      </w:tr>
    </w:tbl>
    <w:p w:rsidR="00830AA1" w:rsidRDefault="00830AA1">
      <w:pPr>
        <w:rPr>
          <w:rFonts w:ascii="Arial" w:eastAsia="Arial" w:hAnsi="Arial" w:cs="Arial"/>
          <w:sz w:val="16"/>
          <w:szCs w:val="16"/>
        </w:rPr>
        <w:sectPr w:rsidR="00830AA1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30AA1" w:rsidRDefault="00830AA1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830AA1">
        <w:trPr>
          <w:trHeight w:hRule="exact" w:val="1221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1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830AA1" w:rsidRDefault="00387595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$ 1,095.50 Monto Total Moneda Cotizada: $ 1,095.50 Subtotal a girar en moneda cotizada: $ 1,095.50</w:t>
            </w:r>
          </w:p>
          <w:p w:rsidR="00830AA1" w:rsidRDefault="00387595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30AA1" w:rsidRDefault="00830AA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30AA1" w:rsidRDefault="00830AA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30AA1" w:rsidRDefault="00830AA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30AA1" w:rsidRDefault="00830AA1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30AA1" w:rsidRDefault="00830AA1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30AA1" w:rsidRDefault="0038759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675,320.97</w:t>
            </w:r>
          </w:p>
        </w:tc>
      </w:tr>
      <w:tr w:rsidR="00830AA1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30AA1" w:rsidRDefault="0038759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30AA1" w:rsidRDefault="00387595">
            <w:pPr>
              <w:pStyle w:val="TableParagraph"/>
              <w:spacing w:before="121" w:line="180" w:lineRule="exact"/>
              <w:ind w:left="75" w:right="6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(SEISCIENTOS SETENTA Y CINCO MIL TRESCIENTOS VEINTE COLONES 97/100)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30AA1" w:rsidRDefault="0038759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675,320.97</w:t>
            </w:r>
          </w:p>
          <w:p w:rsidR="00830AA1" w:rsidRDefault="00387595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675,320.97</w:t>
            </w:r>
          </w:p>
          <w:p w:rsidR="00830AA1" w:rsidRDefault="00387595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13,506.42</w:t>
            </w:r>
          </w:p>
          <w:p w:rsidR="00830AA1" w:rsidRDefault="00387595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661,814.55</w:t>
            </w:r>
          </w:p>
        </w:tc>
      </w:tr>
    </w:tbl>
    <w:p w:rsidR="00830AA1" w:rsidRDefault="00387595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830AA1" w:rsidRDefault="00830AA1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830AA1" w:rsidRDefault="0038759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830AA1" w:rsidRDefault="00387595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30AA1" w:rsidRDefault="00387595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830AA1" w:rsidRDefault="0038759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830AA1" w:rsidRDefault="0038759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675,320.97</w:t>
                      </w:r>
                    </w:p>
                    <w:p w:rsidR="00830AA1" w:rsidRDefault="00387595">
                      <w:pPr>
                        <w:spacing w:before="95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38,777.41</w:t>
                      </w:r>
                    </w:p>
                    <w:p w:rsidR="00830AA1" w:rsidRDefault="0038759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714,098.38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30AA1" w:rsidRDefault="00830AA1">
      <w:pPr>
        <w:rPr>
          <w:rFonts w:ascii="Arial" w:eastAsia="Arial" w:hAnsi="Arial" w:cs="Arial"/>
          <w:b/>
          <w:bCs/>
          <w:sz w:val="20"/>
          <w:szCs w:val="20"/>
        </w:rPr>
      </w:pPr>
    </w:p>
    <w:p w:rsidR="00830AA1" w:rsidRDefault="00830AA1">
      <w:pPr>
        <w:spacing w:before="2"/>
        <w:rPr>
          <w:rFonts w:ascii="Arial" w:eastAsia="Arial" w:hAnsi="Arial" w:cs="Arial"/>
          <w:b/>
          <w:bCs/>
        </w:rPr>
      </w:pPr>
    </w:p>
    <w:p w:rsidR="00830AA1" w:rsidRDefault="00387595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2019CD-000011-PROVCM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830AA1" w:rsidRDefault="0038759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30AA1" w:rsidRDefault="00387595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830AA1" w:rsidRDefault="00830AA1">
      <w:pPr>
        <w:rPr>
          <w:rFonts w:ascii="Arial" w:eastAsia="Arial" w:hAnsi="Arial" w:cs="Arial"/>
          <w:sz w:val="20"/>
          <w:szCs w:val="20"/>
        </w:rPr>
      </w:pPr>
    </w:p>
    <w:p w:rsidR="00830AA1" w:rsidRDefault="00830AA1">
      <w:pPr>
        <w:spacing w:before="11"/>
        <w:rPr>
          <w:rFonts w:ascii="Arial" w:eastAsia="Arial" w:hAnsi="Arial" w:cs="Arial"/>
          <w:sz w:val="19"/>
          <w:szCs w:val="19"/>
        </w:rPr>
      </w:pPr>
    </w:p>
    <w:p w:rsidR="00830AA1" w:rsidRDefault="0038759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08.2pt;mso-position-horizontal-relative:char;mso-position-vertical-relative:line" coordsize="10513,21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154" coordorigin="10,5" coordsize="2,2154">
              <v:shape id="_x0000_s2081" style="position:absolute;left:10;top:5;width:2;height:2154" coordorigin="10,5" coordsize="0,2154" path="m10,5r,21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154" coordorigin="10502,5" coordsize="2,2154">
              <v:shape id="_x0000_s2077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2072" style="position:absolute;left:10;top:2158;width:10493;height:2" coordorigin="10,2158" coordsize="10493,2">
              <v:shape id="_x0000_s2075" style="position:absolute;left:10;top:2158;width:10493;height:2" coordorigin="10,2158" coordsize="10493,0" path="m10,21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830AA1" w:rsidRDefault="0038759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876" filled="f" stroked="f">
                <v:textbox inset="0,0,0,0">
                  <w:txbxContent>
                    <w:p w:rsidR="00830AA1" w:rsidRDefault="00387595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000027-SR-2018</w:t>
                      </w:r>
                    </w:p>
                    <w:p w:rsidR="00830AA1" w:rsidRDefault="0038759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11</w:t>
                      </w:r>
                      <w:r>
                        <w:rPr>
                          <w:rFonts w:ascii="Arial" w:hAnsi="Arial"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DP/CM 2019</w:t>
                      </w:r>
                    </w:p>
                    <w:p w:rsidR="00830AA1" w:rsidRDefault="0038759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Usuaria: Departamento de Servicios Generales</w:t>
                      </w:r>
                    </w:p>
                    <w:p w:rsidR="00830AA1" w:rsidRDefault="00387595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mrubi@matra.co.cr</w:t>
                        </w:r>
                      </w:hyperlink>
                    </w:p>
                    <w:p w:rsidR="00830AA1" w:rsidRDefault="00387595">
                      <w:pPr>
                        <w:spacing w:before="4" w:line="180" w:lineRule="exact"/>
                        <w:ind w:left="34" w:right="533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Timbres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fiscales y póliza de riesgo constan en el expediente electrónico.</w:t>
                      </w:r>
                      <w:r>
                        <w:rPr>
                          <w:rFonts w:ascii="Arial" w:hAnsi="Arial"/>
                          <w:spacing w:val="2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Analista: Manuel Bolaños Rodríguez</w:t>
                      </w:r>
                    </w:p>
                    <w:p w:rsidR="00830AA1" w:rsidRDefault="00830AA1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830AA1" w:rsidRDefault="00830AA1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30AA1" w:rsidRDefault="0038759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</w:t>
                      </w:r>
                      <w:r>
                        <w:rPr>
                          <w:rFonts w:ascii="Arial" w:hAnsi="Arial"/>
                          <w:sz w:val="16"/>
                        </w:rPr>
                        <w:t>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30AA1" w:rsidRDefault="00830AA1">
      <w:pPr>
        <w:rPr>
          <w:rFonts w:ascii="Arial" w:eastAsia="Arial" w:hAnsi="Arial" w:cs="Arial"/>
          <w:sz w:val="20"/>
          <w:szCs w:val="20"/>
        </w:rPr>
      </w:pPr>
    </w:p>
    <w:p w:rsidR="00830AA1" w:rsidRDefault="00830AA1">
      <w:pPr>
        <w:rPr>
          <w:rFonts w:ascii="Arial" w:eastAsia="Arial" w:hAnsi="Arial" w:cs="Arial"/>
          <w:sz w:val="20"/>
          <w:szCs w:val="20"/>
        </w:rPr>
      </w:pPr>
    </w:p>
    <w:p w:rsidR="00830AA1" w:rsidRDefault="00830AA1">
      <w:pPr>
        <w:spacing w:before="1"/>
        <w:rPr>
          <w:rFonts w:ascii="Arial" w:eastAsia="Arial" w:hAnsi="Arial" w:cs="Arial"/>
          <w:sz w:val="18"/>
          <w:szCs w:val="18"/>
        </w:rPr>
      </w:pPr>
    </w:p>
    <w:p w:rsidR="00830AA1" w:rsidRDefault="0038759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30AA1" w:rsidRDefault="00830AA1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830AA1" w:rsidRDefault="00387595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830AA1" w:rsidRDefault="0038759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830AA1" w:rsidRDefault="00387595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21376 - BATERIA  ROCK 200 -102 DST N200 P/ PLANTA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149 - DEPARTAMENTO DE SERVICIOS GENERALES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830AA1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87595">
      <w:r>
        <w:separator/>
      </w:r>
    </w:p>
  </w:endnote>
  <w:endnote w:type="continuationSeparator" w:id="0">
    <w:p w:rsidR="00000000" w:rsidRDefault="0038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A1" w:rsidRDefault="00387595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64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61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59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56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9544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30AA1" w:rsidRDefault="0038759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9520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30AA1" w:rsidRDefault="0038759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9496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9472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448;mso-position-horizontal-relative:page;mso-position-vertical-relative:page" filled="f" stroked="f">
          <v:textbox inset="0,0,0,0">
            <w:txbxContent>
              <w:p w:rsidR="00830AA1" w:rsidRDefault="0038759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30AA1" w:rsidRDefault="0038759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9424;mso-position-horizontal-relative:page;mso-position-vertical-relative:page" filled="f" stroked="f">
          <v:textbox inset="0,0,0,0">
            <w:txbxContent>
              <w:p w:rsidR="00830AA1" w:rsidRDefault="0038759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30AA1" w:rsidRDefault="0038759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</w:t>
                </w:r>
                <w:r>
                  <w:t>AL ESTÁ EXENTA DE IMPUESTOS DE VENTA Y CONSUMO POR INMUNIDAD FISCAL.</w:t>
                </w:r>
              </w:p>
              <w:p w:rsidR="00830AA1" w:rsidRDefault="0038759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87595">
      <w:r>
        <w:separator/>
      </w:r>
    </w:p>
  </w:footnote>
  <w:footnote w:type="continuationSeparator" w:id="0">
    <w:p w:rsidR="00000000" w:rsidRDefault="00387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AA1" w:rsidRDefault="0038759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760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30AA1" w:rsidRDefault="0038759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736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712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2019-090616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688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06/02/2019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664;mso-position-horizontal-relative:page;mso-position-vertical-relative:page" filled="f" stroked="f">
          <v:textbox inset="0,0,0,0">
            <w:txbxContent>
              <w:p w:rsidR="00830AA1" w:rsidRDefault="0038759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30AA1"/>
    <w:rsid w:val="00387595"/>
    <w:rsid w:val="0083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elgadoc@poder-judicial.go.c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rubi@matra.co.c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2445</Characters>
  <Application>Microsoft Office Word</Application>
  <DocSecurity>4</DocSecurity>
  <Lines>128</Lines>
  <Paragraphs>83</Paragraphs>
  <ScaleCrop>false</ScaleCrop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