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0C6" w:rsidRDefault="00B140C6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B140C6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40C6" w:rsidRDefault="00EA6026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B140C6" w:rsidRDefault="00EA6026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40C6" w:rsidRDefault="00EA6026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B140C6" w:rsidRDefault="00EA6026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50106 - Equipo sanitario, de laboratorio e investigación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40C6" w:rsidRDefault="00EA602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B140C6" w:rsidRDefault="00EA6026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B140C6" w:rsidRDefault="00EA6026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B140C6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40C6" w:rsidRDefault="00EA6026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B140C6" w:rsidRDefault="00EA6026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301-290149-19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40C6" w:rsidRDefault="00EA6026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B140C6" w:rsidRDefault="00EA6026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4,000,000.00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40C6" w:rsidRDefault="00EA6026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B140C6" w:rsidRDefault="00EA6026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3,845,000.00</w:t>
            </w:r>
          </w:p>
        </w:tc>
      </w:tr>
      <w:tr w:rsidR="00B140C6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40C6" w:rsidRDefault="00EA6026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B140C6" w:rsidRDefault="00EA6026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Representaciones Corelsa S.A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40C6" w:rsidRDefault="00EA6026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B140C6" w:rsidRDefault="00EA6026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3-101-029696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40C6" w:rsidRDefault="00EA6026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B140C6" w:rsidRDefault="00EA6026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22444489</w:t>
            </w:r>
          </w:p>
        </w:tc>
      </w:tr>
      <w:tr w:rsidR="00B140C6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40C6" w:rsidRDefault="00EA6026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B140C6" w:rsidRDefault="00EA6026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280 - Colocación de Títulos </w:t>
            </w:r>
            <w:r>
              <w:rPr>
                <w:rFonts w:ascii="Arial" w:hAnsi="Arial"/>
                <w:spacing w:val="-2"/>
                <w:sz w:val="16"/>
              </w:rPr>
              <w:t>Valores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40C6" w:rsidRDefault="00EA6026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B140C6" w:rsidRDefault="00EA6026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40C6" w:rsidRDefault="00EA6026">
            <w:pPr>
              <w:pStyle w:val="TableParagraph"/>
              <w:spacing w:before="25"/>
              <w:ind w:right="94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22/02/2019</w:t>
            </w:r>
          </w:p>
          <w:p w:rsidR="00B140C6" w:rsidRDefault="00EA6026">
            <w:pPr>
              <w:pStyle w:val="TableParagraph"/>
              <w:spacing w:before="99"/>
              <w:ind w:right="89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B140C6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40C6" w:rsidRDefault="00EA6026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B140C6" w:rsidRDefault="00EA6026">
            <w:pPr>
              <w:pStyle w:val="TableParagraph"/>
              <w:spacing w:before="98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40C6" w:rsidRDefault="00EA6026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B140C6" w:rsidRDefault="00EA6026">
            <w:pPr>
              <w:pStyle w:val="TableParagraph"/>
              <w:spacing w:before="104" w:line="180" w:lineRule="exact"/>
              <w:ind w:left="165" w:right="8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667 - ADMINISTRACION REGIONAL CIUDAD JUDICIAL SAN JOAQUIN DE FLORES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40C6" w:rsidRDefault="00EA6026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B140C6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40C6" w:rsidRDefault="00EA6026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B140C6" w:rsidRDefault="00B140C6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1906"/>
        <w:gridCol w:w="2533"/>
        <w:gridCol w:w="1559"/>
        <w:gridCol w:w="1576"/>
      </w:tblGrid>
      <w:tr w:rsidR="00B140C6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140C6" w:rsidRDefault="00EA6026">
            <w:pPr>
              <w:pStyle w:val="TableParagraph"/>
              <w:spacing w:before="24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B140C6" w:rsidRDefault="00EA6026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140C6" w:rsidRDefault="00EA6026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140C6" w:rsidRDefault="00EA6026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140C6" w:rsidRDefault="00EA6026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140C6" w:rsidRDefault="00EA6026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140C6" w:rsidRDefault="00EA6026">
            <w:pPr>
              <w:pStyle w:val="TableParagraph"/>
              <w:spacing w:before="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140C6" w:rsidRDefault="00EA6026">
            <w:pPr>
              <w:pStyle w:val="TableParagraph"/>
              <w:spacing w:before="24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140C6" w:rsidRDefault="00EA6026">
            <w:pPr>
              <w:pStyle w:val="TableParagraph"/>
              <w:spacing w:before="24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B140C6">
        <w:trPr>
          <w:trHeight w:hRule="exact" w:val="3801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B140C6" w:rsidRDefault="00EA6026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B140C6" w:rsidRDefault="00EA6026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B140C6" w:rsidRDefault="00EA6026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B140C6" w:rsidRDefault="00EA6026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B140C6" w:rsidRDefault="00B140C6"/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B140C6" w:rsidRDefault="00EA6026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17386 - REGISTRADOR DE TEMPERATURA Y HUMEDAD</w:t>
            </w:r>
          </w:p>
          <w:p w:rsidR="00B140C6" w:rsidRDefault="00EA6026">
            <w:pPr>
              <w:pStyle w:val="TableParagraph"/>
              <w:spacing w:before="4" w:line="180" w:lineRule="exact"/>
              <w:ind w:left="10" w:right="8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Set Datalogger Marca TESTO</w:t>
            </w:r>
            <w:r>
              <w:rPr>
                <w:rFonts w:ascii="Arial" w:hAnsi="Arial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174H,</w:t>
            </w:r>
            <w:r>
              <w:rPr>
                <w:rFonts w:ascii="Arial" w:hAnsi="Arial"/>
                <w:sz w:val="16"/>
              </w:rPr>
              <w:t xml:space="preserve"> número de parte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0572-</w:t>
            </w:r>
            <w:r>
              <w:rPr>
                <w:rFonts w:ascii="Arial" w:hAnsi="Arial"/>
                <w:spacing w:val="24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0566,</w:t>
            </w:r>
            <w:r>
              <w:rPr>
                <w:rFonts w:ascii="Arial" w:hAnsi="Arial"/>
                <w:sz w:val="16"/>
              </w:rPr>
              <w:t xml:space="preserve"> para medición y registro de humedad y temperatura.</w:t>
            </w:r>
            <w:r>
              <w:rPr>
                <w:rFonts w:ascii="Arial" w:hAnsi="Arial"/>
                <w:spacing w:val="2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Incluye interface USB para conexión a computadora, soporte</w:t>
            </w:r>
            <w:r>
              <w:rPr>
                <w:rFonts w:ascii="Arial" w:hAnsi="Arial"/>
                <w:sz w:val="16"/>
              </w:rPr>
              <w:t xml:space="preserve"> para pared, baterías,  protocolo de calibración y software para configuración y manejo de datos. Intervalo de medición</w:t>
            </w:r>
          </w:p>
          <w:p w:rsidR="00B140C6" w:rsidRDefault="00EA6026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de humedad de 0-100% HR; medición temperatura -20 ... </w:t>
            </w:r>
            <w:r>
              <w:rPr>
                <w:rFonts w:ascii="Arial" w:hAnsi="Arial"/>
                <w:spacing w:val="-1"/>
                <w:sz w:val="16"/>
              </w:rPr>
              <w:t>+70</w:t>
            </w:r>
          </w:p>
          <w:p w:rsidR="00B140C6" w:rsidRDefault="00EA6026">
            <w:pPr>
              <w:pStyle w:val="TableParagraph"/>
              <w:spacing w:line="180" w:lineRule="exact"/>
              <w:ind w:left="5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°C, exactitud de humedad ±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3 %HR (2 %HR ...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98 %HR) ± 1</w:t>
            </w:r>
          </w:p>
          <w:p w:rsidR="00B140C6" w:rsidRDefault="00EA6026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dígito +0,03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%HR/K, ex</w:t>
            </w:r>
            <w:r>
              <w:rPr>
                <w:rFonts w:ascii="Arial" w:eastAsia="Arial" w:hAnsi="Arial" w:cs="Arial"/>
                <w:sz w:val="16"/>
                <w:szCs w:val="16"/>
              </w:rPr>
              <w:t>actitud de temperatura ± 0,5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°C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(-20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...</w:t>
            </w:r>
          </w:p>
          <w:p w:rsidR="00B140C6" w:rsidRDefault="00EA6026">
            <w:pPr>
              <w:pStyle w:val="TableParagraph"/>
              <w:spacing w:before="4" w:line="180" w:lineRule="exact"/>
              <w:ind w:left="10" w:right="49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+70 °C), resolución 0,1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%HR, 0,1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°C, protección IP20 y memoria para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16.000 lecturas.</w:t>
            </w:r>
          </w:p>
          <w:p w:rsidR="00B140C6" w:rsidRDefault="00EA6026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18 Meses</w:t>
            </w:r>
          </w:p>
          <w:p w:rsidR="00B140C6" w:rsidRDefault="00EA6026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10 días hábiles</w:t>
            </w:r>
          </w:p>
          <w:p w:rsidR="00B140C6" w:rsidRDefault="00EA6026">
            <w:pPr>
              <w:pStyle w:val="TableParagraph"/>
              <w:spacing w:before="4" w:line="180" w:lineRule="exact"/>
              <w:ind w:left="10" w:right="156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Lugar de entrega: Sección Química Analítica - San Joaquín de Flores - Heredia</w:t>
            </w:r>
            <w:r>
              <w:rPr>
                <w:rFonts w:ascii="Arial" w:hAnsi="Arial"/>
                <w:sz w:val="16"/>
              </w:rPr>
              <w:t>. Coordinar con Patricia Fallas Meléndez al telefono 2267-1092</w:t>
            </w:r>
          </w:p>
          <w:p w:rsidR="00B140C6" w:rsidRDefault="00EA6026">
            <w:pPr>
              <w:pStyle w:val="TableParagraph"/>
              <w:spacing w:before="14" w:line="247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Precio Unitario Moneda Cotizada: ¢ 155,000.00 Monto Total Moneda Cotizada: ¢ 155,000.00 Subtotal a girar en moneda cotizada: ¢ 155,000.00</w:t>
            </w:r>
          </w:p>
          <w:p w:rsidR="00B140C6" w:rsidRDefault="00EA6026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B140C6" w:rsidRDefault="00EA6026">
            <w:pPr>
              <w:pStyle w:val="TableParagraph"/>
              <w:spacing w:before="25"/>
              <w:ind w:left="428" w:right="-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155,000.0000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B140C6" w:rsidRDefault="00EA6026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155,000.00</w:t>
            </w:r>
          </w:p>
          <w:p w:rsidR="00B140C6" w:rsidRDefault="00B140C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140C6" w:rsidRDefault="00B140C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140C6" w:rsidRDefault="00B140C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140C6" w:rsidRDefault="00B140C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140C6" w:rsidRDefault="00B140C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140C6" w:rsidRDefault="00B140C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140C6" w:rsidRDefault="00B140C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140C6" w:rsidRDefault="00B140C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140C6" w:rsidRDefault="00B140C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140C6" w:rsidRDefault="00B140C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140C6" w:rsidRDefault="00B140C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140C6" w:rsidRDefault="00B140C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140C6" w:rsidRDefault="00B140C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140C6" w:rsidRDefault="00B140C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140C6" w:rsidRDefault="00B140C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140C6" w:rsidRDefault="00B140C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140C6" w:rsidRDefault="00B140C6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140C6" w:rsidRDefault="00B140C6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B140C6" w:rsidRDefault="00EA6026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155,000.00</w:t>
            </w:r>
          </w:p>
        </w:tc>
      </w:tr>
      <w:tr w:rsidR="00B140C6">
        <w:trPr>
          <w:trHeight w:hRule="exact" w:val="1296"/>
        </w:trPr>
        <w:tc>
          <w:tcPr>
            <w:tcW w:w="4826" w:type="dxa"/>
            <w:gridSpan w:val="6"/>
            <w:tcBorders>
              <w:top w:val="single" w:sz="25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140C6" w:rsidRDefault="00EA6026">
            <w:pPr>
              <w:pStyle w:val="TableParagraph"/>
              <w:spacing w:before="2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B140C6" w:rsidRDefault="00EA6026">
            <w:pPr>
              <w:pStyle w:val="TableParagraph"/>
              <w:spacing w:before="11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(CIENTO CINCUENTA Y CINCO MIL COLONES 00/100)</w:t>
            </w:r>
          </w:p>
        </w:tc>
        <w:tc>
          <w:tcPr>
            <w:tcW w:w="5668" w:type="dxa"/>
            <w:gridSpan w:val="3"/>
            <w:tcBorders>
              <w:top w:val="single" w:sz="25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140C6" w:rsidRDefault="00EA6026">
            <w:pPr>
              <w:pStyle w:val="TableParagraph"/>
              <w:tabs>
                <w:tab w:val="left" w:pos="4693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155,000.00</w:t>
            </w:r>
          </w:p>
          <w:p w:rsidR="00B140C6" w:rsidRDefault="00EA6026">
            <w:pPr>
              <w:pStyle w:val="TableParagraph"/>
              <w:tabs>
                <w:tab w:val="left" w:pos="4703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155,000.00</w:t>
            </w:r>
          </w:p>
          <w:p w:rsidR="00B140C6" w:rsidRDefault="00EA6026">
            <w:pPr>
              <w:pStyle w:val="TableParagraph"/>
              <w:tabs>
                <w:tab w:val="left" w:pos="4703"/>
                <w:tab w:val="left" w:pos="5192"/>
              </w:tabs>
              <w:spacing w:before="76" w:line="338" w:lineRule="auto"/>
              <w:ind w:left="30" w:right="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0.00 %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ab/>
              <w:t>¢ 0.00 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155,000.00</w:t>
            </w:r>
          </w:p>
        </w:tc>
      </w:tr>
    </w:tbl>
    <w:p w:rsidR="00B140C6" w:rsidRDefault="00EA6026">
      <w:pPr>
        <w:pStyle w:val="berschrift1"/>
        <w:spacing w:before="51"/>
        <w:ind w:left="4968"/>
        <w:rPr>
          <w:b w:val="0"/>
          <w:bCs w:val="0"/>
        </w:rPr>
      </w:pPr>
      <w:r>
        <w:t>PARA USO EXCLUSIVO DEL PODER JUDICIAL</w:t>
      </w:r>
    </w:p>
    <w:p w:rsidR="00B140C6" w:rsidRDefault="00B140C6">
      <w:pPr>
        <w:spacing w:before="6"/>
        <w:rPr>
          <w:rFonts w:ascii="Arial" w:eastAsia="Arial" w:hAnsi="Arial" w:cs="Arial"/>
          <w:b/>
          <w:bCs/>
          <w:sz w:val="4"/>
          <w:szCs w:val="4"/>
        </w:rPr>
      </w:pPr>
    </w:p>
    <w:p w:rsidR="00B140C6" w:rsidRDefault="00EA6026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62" style="width:284.35pt;height:43.25pt;mso-position-horizontal-relative:char;mso-position-vertical-relative:line" coordsize="5687,865">
            <v:group id="_x0000_s1071" style="position:absolute;left:10;top:13;width:5667;height:2" coordorigin="10,13" coordsize="5667,2">
              <v:shape id="_x0000_s1072" style="position:absolute;left:10;top:13;width:5667;height:2" coordorigin="10,13" coordsize="5667,0" path="m10,13r5667,e" filled="f" strokeweight="1pt">
                <v:path arrowok="t"/>
              </v:shape>
            </v:group>
            <v:group id="_x0000_s1069" style="position:absolute;left:12;top:10;width:2;height:845" coordorigin="12,10" coordsize="2,845">
              <v:shape id="_x0000_s1070" style="position:absolute;left:12;top:10;width:2;height:845" coordorigin="12,10" coordsize="0,845" path="m12,10r,844e" filled="f" strokeweight="1pt">
                <v:path arrowok="t"/>
              </v:shape>
            </v:group>
            <v:group id="_x0000_s1067" style="position:absolute;left:10;top:852;width:5667;height:2" coordorigin="10,852" coordsize="5667,2">
              <v:shape id="_x0000_s1068" style="position:absolute;left:10;top:852;width:5667;height:2" coordorigin="10,852" coordsize="5667,0" path="m10,852r5667,e" filled="f" strokeweight="1pt">
                <v:path arrowok="t"/>
              </v:shape>
            </v:group>
            <v:group id="_x0000_s1063" style="position:absolute;left:5677;top:10;width:2;height:845" coordorigin="5677,10" coordsize="2,845">
              <v:shape id="_x0000_s1066" style="position:absolute;left:5677;top:10;width:2;height:845" coordorigin="5677,10" coordsize="0,845" path="m5677,10r,844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65" type="#_x0000_t202" style="position:absolute;left:53;top:72;width:3573;height:717" filled="f" stroked="f">
                <v:textbox inset="0,0,0,0">
                  <w:txbxContent>
                    <w:p w:rsidR="00B140C6" w:rsidRDefault="00EA6026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B140C6" w:rsidRDefault="00EA6026">
                      <w:pPr>
                        <w:spacing w:before="97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B140C6" w:rsidRDefault="00EA6026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1064" type="#_x0000_t202" style="position:absolute;left:4707;top:68;width:935;height:721" filled="f" stroked="f">
                <v:textbox inset="0,0,0,0">
                  <w:txbxContent>
                    <w:p w:rsidR="00B140C6" w:rsidRDefault="00EA6026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155,000.00</w:t>
                      </w:r>
                    </w:p>
                    <w:p w:rsidR="00B140C6" w:rsidRDefault="00EA6026">
                      <w:pPr>
                        <w:spacing w:before="97"/>
                        <w:ind w:left="48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B140C6" w:rsidRDefault="00EA6026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155,000.00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B140C6" w:rsidRDefault="00B140C6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B140C6">
          <w:headerReference w:type="default" r:id="rId7"/>
          <w:footerReference w:type="default" r:id="rId8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B140C6" w:rsidRDefault="00B140C6">
      <w:pPr>
        <w:rPr>
          <w:rFonts w:ascii="Arial" w:eastAsia="Arial" w:hAnsi="Arial" w:cs="Arial"/>
          <w:b/>
          <w:bCs/>
          <w:sz w:val="20"/>
          <w:szCs w:val="20"/>
        </w:rPr>
      </w:pPr>
    </w:p>
    <w:p w:rsidR="00B140C6" w:rsidRDefault="00B140C6">
      <w:pPr>
        <w:spacing w:before="7"/>
        <w:rPr>
          <w:rFonts w:ascii="Arial" w:eastAsia="Arial" w:hAnsi="Arial" w:cs="Arial"/>
          <w:b/>
          <w:bCs/>
          <w:sz w:val="18"/>
          <w:szCs w:val="18"/>
        </w:rPr>
      </w:pPr>
    </w:p>
    <w:p w:rsidR="00B140C6" w:rsidRDefault="00EA6026">
      <w:pPr>
        <w:pStyle w:val="berschrift2"/>
        <w:tabs>
          <w:tab w:val="left" w:pos="3454"/>
          <w:tab w:val="left" w:pos="5353"/>
          <w:tab w:val="left" w:pos="7620"/>
        </w:tabs>
        <w:spacing w:before="79"/>
        <w:ind w:left="116"/>
      </w:pPr>
      <w:r>
        <w:t xml:space="preserve">Nº Expediente:   </w:t>
      </w:r>
      <w:r>
        <w:rPr>
          <w:spacing w:val="10"/>
        </w:rPr>
        <w:t xml:space="preserve"> </w:t>
      </w:r>
      <w:r>
        <w:t>2019CD-000011-CJCM</w:t>
      </w:r>
      <w:r>
        <w:tab/>
        <w:t>Tipo de Procedimiento:</w:t>
      </w:r>
      <w:r>
        <w:tab/>
        <w:t>Gobierno, Compras Menores</w:t>
      </w:r>
      <w:r>
        <w:tab/>
        <w:t>Oficio Refrendo:</w:t>
      </w:r>
    </w:p>
    <w:p w:rsidR="00B140C6" w:rsidRDefault="00EA6026">
      <w:pPr>
        <w:tabs>
          <w:tab w:val="left" w:pos="3454"/>
          <w:tab w:val="left" w:pos="7620"/>
        </w:tabs>
        <w:spacing w:before="98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B140C6" w:rsidRDefault="00EA6026">
      <w:pPr>
        <w:tabs>
          <w:tab w:val="left" w:pos="1412"/>
          <w:tab w:val="left" w:pos="3454"/>
          <w:tab w:val="left" w:pos="5353"/>
        </w:tabs>
        <w:spacing w:before="111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No</w:t>
      </w:r>
    </w:p>
    <w:p w:rsidR="00B140C6" w:rsidRDefault="00B140C6">
      <w:pPr>
        <w:rPr>
          <w:rFonts w:ascii="Arial" w:eastAsia="Arial" w:hAnsi="Arial" w:cs="Arial"/>
          <w:sz w:val="20"/>
          <w:szCs w:val="20"/>
        </w:rPr>
      </w:pPr>
    </w:p>
    <w:p w:rsidR="00B140C6" w:rsidRDefault="00B140C6">
      <w:pPr>
        <w:rPr>
          <w:rFonts w:ascii="Arial" w:eastAsia="Arial" w:hAnsi="Arial" w:cs="Arial"/>
          <w:sz w:val="20"/>
          <w:szCs w:val="20"/>
        </w:rPr>
      </w:pPr>
    </w:p>
    <w:p w:rsidR="00B140C6" w:rsidRDefault="00EA6026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47" style="width:525.65pt;height:90.2pt;mso-position-horizontal-relative:char;mso-position-vertical-relative:line" coordsize="10513,1804">
            <v:group id="_x0000_s1060" style="position:absolute;left:5;width:10503;height:284" coordorigin="5" coordsize="10503,284">
              <v:shape id="_x0000_s1061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1058" style="position:absolute;left:10;top:5;width:10493;height:2" coordorigin="10,5" coordsize="10493,2">
              <v:shape id="_x0000_s1059" style="position:absolute;left:10;top:5;width:10493;height:2" coordorigin="10,5" coordsize="10493,0" path="m10,5r10492,e" filled="f" strokeweight=".5pt">
                <v:path arrowok="t"/>
              </v:shape>
            </v:group>
            <v:group id="_x0000_s1056" style="position:absolute;left:10;top:5;width:2;height:1794" coordorigin="10,5" coordsize="2,1794">
              <v:shape id="_x0000_s1057" style="position:absolute;left:10;top:5;width:2;height:1794" coordorigin="10,5" coordsize="0,1794" path="m10,5r,1793e" filled="f" strokeweight=".5pt">
                <v:path arrowok="t"/>
              </v:shape>
            </v:group>
            <v:group id="_x0000_s1054" style="position:absolute;left:10;top:283;width:10493;height:2" coordorigin="10,283" coordsize="10493,2">
              <v:shape id="_x0000_s1055" style="position:absolute;left:10;top:283;width:10493;height:2" coordorigin="10,283" coordsize="10493,0" path="m10,283r10492,e" filled="f" strokeweight="1pt">
                <v:path arrowok="t"/>
              </v:shape>
            </v:group>
            <v:group id="_x0000_s1052" style="position:absolute;left:10502;top:5;width:2;height:1794" coordorigin="10502,5" coordsize="2,1794">
              <v:shape id="_x0000_s1053" style="position:absolute;left:10502;top:5;width:2;height:1794" coordorigin="10502,5" coordsize="0,1794" path="m10502,5r,1793e" filled="f" strokeweight=".5pt">
                <v:path arrowok="t"/>
              </v:shape>
            </v:group>
            <v:group id="_x0000_s1048" style="position:absolute;left:10;top:1798;width:10493;height:2" coordorigin="10,1798" coordsize="10493,2">
              <v:shape id="_x0000_s1051" style="position:absolute;left:10;top:1798;width:10493;height:2" coordorigin="10,1798" coordsize="10493,0" path="m10,1798r10492,e" filled="f" strokeweight=".5pt">
                <v:path arrowok="t"/>
              </v:shape>
              <v:shape id="_x0000_s1050" type="#_x0000_t202" style="position:absolute;left:10;top:5;width:10493;height:279" filled="f" stroked="f">
                <v:textbox inset="0,0,0,0">
                  <w:txbxContent>
                    <w:p w:rsidR="00B140C6" w:rsidRDefault="00EA6026">
                      <w:pPr>
                        <w:spacing w:before="30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1049" type="#_x0000_t202" style="position:absolute;left:10;top:283;width:10493;height:1516" filled="f" stroked="f">
                <v:textbox inset="0,0,0,0">
                  <w:txbxContent>
                    <w:p w:rsidR="00B140C6" w:rsidRDefault="00EA6026">
                      <w:pPr>
                        <w:spacing w:before="36"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Resumen de Adjudicación No.</w:t>
                      </w:r>
                      <w:r>
                        <w:rPr>
                          <w:rFonts w:ascii="Arial" w:hAnsi="Arial"/>
                          <w:spacing w:val="-9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000011-ARCJ</w:t>
                      </w:r>
                    </w:p>
                    <w:p w:rsidR="00B140C6" w:rsidRDefault="00EA6026">
                      <w:pPr>
                        <w:spacing w:line="180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Requisición No.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000679-SR-2019</w:t>
                      </w:r>
                    </w:p>
                    <w:p w:rsidR="00B140C6" w:rsidRDefault="00EA6026">
                      <w:pPr>
                        <w:spacing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Oficina que Requiere: Sección Química Analítica</w:t>
                      </w:r>
                    </w:p>
                    <w:p w:rsidR="00B140C6" w:rsidRDefault="00B140C6">
                      <w:pPr>
                        <w:spacing w:before="4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B140C6" w:rsidRDefault="00EA6026">
                      <w:pPr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Analista: Kattia Cordero Solano</w:t>
                      </w:r>
                    </w:p>
                    <w:p w:rsidR="00B140C6" w:rsidRDefault="00B140C6">
                      <w:pPr>
                        <w:spacing w:before="1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B140C6" w:rsidRDefault="00EA6026">
                      <w:pPr>
                        <w:spacing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B140C6" w:rsidRDefault="00B140C6">
      <w:pPr>
        <w:rPr>
          <w:rFonts w:ascii="Arial" w:eastAsia="Arial" w:hAnsi="Arial" w:cs="Arial"/>
          <w:sz w:val="20"/>
          <w:szCs w:val="20"/>
        </w:rPr>
      </w:pPr>
    </w:p>
    <w:p w:rsidR="00B140C6" w:rsidRDefault="00B140C6">
      <w:pPr>
        <w:rPr>
          <w:rFonts w:ascii="Arial" w:eastAsia="Arial" w:hAnsi="Arial" w:cs="Arial"/>
          <w:sz w:val="20"/>
          <w:szCs w:val="20"/>
        </w:rPr>
      </w:pPr>
    </w:p>
    <w:p w:rsidR="00B140C6" w:rsidRDefault="00B140C6">
      <w:pPr>
        <w:spacing w:before="2"/>
        <w:rPr>
          <w:rFonts w:ascii="Arial" w:eastAsia="Arial" w:hAnsi="Arial" w:cs="Arial"/>
          <w:sz w:val="18"/>
          <w:szCs w:val="18"/>
        </w:rPr>
      </w:pPr>
    </w:p>
    <w:p w:rsidR="00B140C6" w:rsidRDefault="00EA6026">
      <w:pPr>
        <w:spacing w:before="76"/>
        <w:ind w:left="1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B140C6" w:rsidRDefault="00B140C6">
      <w:pPr>
        <w:spacing w:before="6"/>
        <w:rPr>
          <w:rFonts w:ascii="Arial" w:eastAsia="Arial" w:hAnsi="Arial" w:cs="Arial"/>
          <w:b/>
          <w:bCs/>
          <w:sz w:val="5"/>
          <w:szCs w:val="5"/>
        </w:rPr>
      </w:pPr>
    </w:p>
    <w:p w:rsidR="00B140C6" w:rsidRDefault="00EA6026">
      <w:pPr>
        <w:spacing w:line="200" w:lineRule="atLeast"/>
        <w:ind w:left="10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26" style="width:524.8pt;height:42.55pt;mso-position-horizontal-relative:char;mso-position-vertical-relative:line" coordsize="10496,851">
            <v:group id="_x0000_s1045" style="position:absolute;left:5;width:567;height:567" coordorigin="5" coordsize="567,567">
              <v:shape id="_x0000_s1046" style="position:absolute;left:5;width:567;height:567" coordorigin="5" coordsize="567,567" path="m5,567r566,l571,,5,r,567xe" fillcolor="#6f7f8f" stroked="f">
                <v:path arrowok="t"/>
              </v:shape>
            </v:group>
            <v:group id="_x0000_s1043" style="position:absolute;left:571;width:4536;height:567" coordorigin="571" coordsize="4536,567">
              <v:shape id="_x0000_s1044" style="position:absolute;left:571;width:4536;height:567" coordorigin="571" coordsize="4536,567" path="m571,567r4536,l5107,,571,r,567xe" fillcolor="#6f7f8f" stroked="f">
                <v:path arrowok="t"/>
              </v:shape>
            </v:group>
            <v:group id="_x0000_s1041" style="position:absolute;left:5107;width:4252;height:567" coordorigin="5107" coordsize="4252,567">
              <v:shape id="_x0000_s1042" style="position:absolute;left:5107;width:4252;height:567" coordorigin="5107" coordsize="4252,567" path="m5107,567r4252,l9359,,5107,r,567xe" fillcolor="#6f7f8f" stroked="f">
                <v:path arrowok="t"/>
              </v:shape>
            </v:group>
            <v:group id="_x0000_s1039" style="position:absolute;left:9359;width:1133;height:567" coordorigin="9359" coordsize="1133,567">
              <v:shape id="_x0000_s1040" style="position:absolute;left:9359;width:1133;height:567" coordorigin="9359" coordsize="1133,567" path="m9359,567r1132,l10491,,9359,r,567xe" fillcolor="#6f7f8f" stroked="f">
                <v:path arrowok="t"/>
              </v:shape>
            </v:group>
            <v:group id="_x0000_s1037" style="position:absolute;left:10;top:5;width:10476;height:2" coordorigin="10,5" coordsize="10476,2">
              <v:shape id="_x0000_s1038" style="position:absolute;left:10;top:5;width:10476;height:2" coordorigin="10,5" coordsize="10476,0" path="m10,5r10476,e" filled="f" strokeweight=".5pt">
                <v:path arrowok="t"/>
              </v:shape>
            </v:group>
            <v:group id="_x0000_s1035" style="position:absolute;left:10;top:5;width:2;height:841" coordorigin="10,5" coordsize="2,841">
              <v:shape id="_x0000_s1036" style="position:absolute;left:10;top:5;width:2;height:841" coordorigin="10,5" coordsize="0,841" path="m10,5r,840e" filled="f" strokeweight=".5pt">
                <v:path arrowok="t"/>
              </v:shape>
            </v:group>
            <v:group id="_x0000_s1033" style="position:absolute;left:10;top:567;width:10476;height:2" coordorigin="10,567" coordsize="10476,2">
              <v:shape id="_x0000_s1034" style="position:absolute;left:10;top:567;width:10476;height:2" coordorigin="10,567" coordsize="10476,0" path="m10,567r10476,e" filled="f" strokeweight="1pt">
                <v:path arrowok="t"/>
              </v:shape>
            </v:group>
            <v:group id="_x0000_s1031" style="position:absolute;left:10486;top:5;width:2;height:841" coordorigin="10486,5" coordsize="2,841">
              <v:shape id="_x0000_s1032" style="position:absolute;left:10486;top:5;width:2;height:841" coordorigin="10486,5" coordsize="0,841" path="m10486,5r,840e" filled="f" strokeweight=".5pt">
                <v:path arrowok="t"/>
              </v:shape>
            </v:group>
            <v:group id="_x0000_s1027" style="position:absolute;left:10;top:845;width:10476;height:2" coordorigin="10,845" coordsize="10476,2">
              <v:shape id="_x0000_s1030" style="position:absolute;left:10;top:845;width:10476;height:2" coordorigin="10,845" coordsize="10476,0" path="m10,845r10476,e" filled="f" strokeweight=".5pt">
                <v:path arrowok="t"/>
              </v:shape>
              <v:shape id="_x0000_s1029" type="#_x0000_t202" style="position:absolute;left:10;top:5;width:10476;height:562" filled="f" stroked="f">
                <v:textbox inset="0,0,0,0">
                  <w:txbxContent>
                    <w:p w:rsidR="00B140C6" w:rsidRDefault="00EA6026">
                      <w:pPr>
                        <w:tabs>
                          <w:tab w:val="left" w:pos="600"/>
                          <w:tab w:val="left" w:pos="5136"/>
                          <w:tab w:val="left" w:pos="9388"/>
                        </w:tabs>
                        <w:spacing w:before="37" w:line="180" w:lineRule="exact"/>
                        <w:ind w:left="24" w:right="4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Cód.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>Artículo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Oficina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Cantidad</w:t>
                      </w:r>
                      <w:r>
                        <w:rPr>
                          <w:rFonts w:ascii="Arial" w:hAnsi="Arial"/>
                          <w:b/>
                          <w:spacing w:val="2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Det.</w:t>
                      </w:r>
                    </w:p>
                  </w:txbxContent>
                </v:textbox>
              </v:shape>
              <v:shape id="_x0000_s1028" type="#_x0000_t202" style="position:absolute;left:10;top:567;width:10476;height:279" filled="f" stroked="f">
                <v:textbox inset="0,0,0,0">
                  <w:txbxContent>
                    <w:p w:rsidR="00B140C6" w:rsidRDefault="00EA6026">
                      <w:pPr>
                        <w:tabs>
                          <w:tab w:val="left" w:pos="600"/>
                          <w:tab w:val="left" w:pos="5136"/>
                          <w:tab w:val="right" w:pos="9477"/>
                        </w:tabs>
                        <w:spacing w:before="34"/>
                        <w:ind w:left="2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1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17386 - REGISTRADOR DE TEMPERATURA Y HUMEDAD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87 - SECCION QUIMICA ANALITICA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1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B140C6">
      <w:pgSz w:w="11910" w:h="16840"/>
      <w:pgMar w:top="1200" w:right="58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EA6026">
      <w:r>
        <w:separator/>
      </w:r>
    </w:p>
  </w:endnote>
  <w:endnote w:type="continuationSeparator" w:id="0">
    <w:p w:rsidR="00000000" w:rsidRDefault="00EA6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0C6" w:rsidRDefault="00EA6026">
    <w:pPr>
      <w:spacing w:line="14" w:lineRule="auto"/>
      <w:rPr>
        <w:sz w:val="20"/>
        <w:szCs w:val="20"/>
      </w:rPr>
    </w:pPr>
    <w:r>
      <w:pict>
        <v:group id="_x0000_s2061" style="position:absolute;margin-left:38.25pt;margin-top:661.45pt;width:127.6pt;height:.1pt;z-index:-9136;mso-position-horizontal-relative:page;mso-position-vertical-relative:page" coordorigin="765,13229" coordsize="2552,2">
          <v:shape id="_x0000_s2062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2059" style="position:absolute;margin-left:177.15pt;margin-top:661.45pt;width:134.65pt;height:.1pt;z-index:-9112;mso-position-horizontal-relative:page;mso-position-vertical-relative:page" coordorigin="3543,13229" coordsize="2693,2">
          <v:shape id="_x0000_s2060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2057" style="position:absolute;margin-left:323.15pt;margin-top:661.45pt;width:113.4pt;height:.1pt;z-index:-9088;mso-position-horizontal-relative:page;mso-position-vertical-relative:page" coordorigin="6463,13229" coordsize="2268,2">
          <v:shape id="_x0000_s2058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2055" style="position:absolute;margin-left:446.45pt;margin-top:661.45pt;width:106.3pt;height:.1pt;z-index:-9064;mso-position-horizontal-relative:page;mso-position-vertical-relative:page" coordorigin="8929,13229" coordsize="2126,2">
          <v:shape id="_x0000_s2056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54.65pt;margin-top:665.3pt;width:92.7pt;height:18.7pt;z-index:-9040;mso-position-horizontal-relative:page;mso-position-vertical-relative:page" filled="f" stroked="f">
          <v:textbox inset="0,0,0,0">
            <w:txbxContent>
              <w:p w:rsidR="00B140C6" w:rsidRDefault="00EA6026">
                <w:pPr>
                  <w:spacing w:line="176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B140C6" w:rsidRDefault="00EA6026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2053" type="#_x0000_t202" style="position:absolute;margin-left:198.15pt;margin-top:665.3pt;width:92.7pt;height:18.7pt;z-index:-9016;mso-position-horizontal-relative:page;mso-position-vertical-relative:page" filled="f" stroked="f">
          <v:textbox inset="0,0,0,0">
            <w:txbxContent>
              <w:p w:rsidR="00B140C6" w:rsidRDefault="00EA6026">
                <w:pPr>
                  <w:spacing w:line="176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B140C6" w:rsidRDefault="00EA6026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2052" type="#_x0000_t202" style="position:absolute;margin-left:329.45pt;margin-top:665.3pt;width:102.95pt;height:19pt;z-index:-8992;mso-position-horizontal-relative:page;mso-position-vertical-relative:page" filled="f" stroked="f">
          <v:textbox inset="0,0,0,0">
            <w:txbxContent>
              <w:p w:rsidR="00B140C6" w:rsidRDefault="00EA6026">
                <w:pPr>
                  <w:spacing w:line="234" w:lineRule="auto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453.8pt;margin-top:665.3pt;width:93.15pt;height:19pt;z-index:-8968;mso-position-horizontal-relative:page;mso-position-vertical-relative:page" filled="f" stroked="f">
          <v:textbox inset="0,0,0,0">
            <w:txbxContent>
              <w:p w:rsidR="00B140C6" w:rsidRDefault="00EA6026">
                <w:pPr>
                  <w:spacing w:line="234" w:lineRule="auto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36.4pt;margin-top:698.1pt;width:246.95pt;height:17.45pt;z-index:-8944;mso-position-horizontal-relative:page;mso-position-vertical-relative:page" filled="f" stroked="f">
          <v:textbox inset="0,0,0,0">
            <w:txbxContent>
              <w:p w:rsidR="00B140C6" w:rsidRDefault="00EA6026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B140C6" w:rsidRDefault="00EA6026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36.4pt;margin-top:725.35pt;width:522.95pt;height:47pt;z-index:-8920;mso-position-horizontal-relative:page;mso-position-vertical-relative:page" filled="f" stroked="f">
          <v:textbox inset="0,0,0,0">
            <w:txbxContent>
              <w:p w:rsidR="00B140C6" w:rsidRDefault="00EA6026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B140C6" w:rsidRDefault="00EA6026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B140C6" w:rsidRDefault="00EA6026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EA6026">
      <w:r>
        <w:separator/>
      </w:r>
    </w:p>
  </w:footnote>
  <w:footnote w:type="continuationSeparator" w:id="0">
    <w:p w:rsidR="00000000" w:rsidRDefault="00EA6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0C6" w:rsidRDefault="00EA6026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position:absolute;margin-left:36.4pt;margin-top:23.65pt;width:85.6pt;height:20.3pt;z-index:-9256;mso-position-horizontal-relative:page;mso-position-vertical-relative:page" filled="f" stroked="f">
          <v:textbox inset="0,0,0,0">
            <w:txbxContent>
              <w:p w:rsidR="00B140C6" w:rsidRDefault="00EA6026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B140C6" w:rsidRDefault="00EA6026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2066" type="#_x0000_t202" style="position:absolute;margin-left:279.5pt;margin-top:24pt;width:36.3pt;height:12pt;z-index:-9232;mso-position-horizontal-relative:page;mso-position-vertical-relative:page" filled="f" stroked="f">
          <v:textbox inset="0,0,0,0">
            <w:txbxContent>
              <w:p w:rsidR="00B140C6" w:rsidRDefault="00EA6026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2065" type="#_x0000_t202" style="position:absolute;margin-left:461.45pt;margin-top:23.65pt;width:69.25pt;height:10pt;z-index:-9208;mso-position-horizontal-relative:page;mso-position-vertical-relative:page" filled="f" stroked="f">
          <v:textbox inset="0,0,0,0">
            <w:txbxContent>
              <w:p w:rsidR="00B140C6" w:rsidRDefault="00EA6026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2019-091003</w:t>
                </w:r>
              </w:p>
            </w:txbxContent>
          </v:textbox>
          <w10:wrap anchorx="page" anchory="page"/>
        </v:shape>
      </w:pict>
    </w:r>
    <w:r>
      <w:pict>
        <v:shape id="_x0000_s2064" type="#_x0000_t202" style="position:absolute;margin-left:475.85pt;margin-top:49pt;width:69.05pt;height:10pt;z-index:-9184;mso-position-horizontal-relative:page;mso-position-vertical-relative:page" filled="f" stroked="f">
          <v:textbox inset="0,0,0,0">
            <w:txbxContent>
              <w:p w:rsidR="00B140C6" w:rsidRDefault="00EA6026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28/02/2019</w:t>
                </w:r>
              </w:p>
            </w:txbxContent>
          </v:textbox>
          <w10:wrap anchorx="page" anchory="page"/>
        </v:shape>
      </w:pict>
    </w:r>
    <w:r>
      <w:pict>
        <v:shape id="_x0000_s2063" type="#_x0000_t202" style="position:absolute;margin-left:36.4pt;margin-top:51.35pt;width:28.8pt;height:10pt;z-index:-9160;mso-position-horizontal-relative:page;mso-position-vertical-relative:page" filled="f" stroked="f">
          <v:textbox inset="0,0,0,0">
            <w:txbxContent>
              <w:p w:rsidR="00B140C6" w:rsidRDefault="00EA6026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B140C6"/>
    <w:rsid w:val="00B140C6"/>
    <w:rsid w:val="00EA6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1916</Characters>
  <Application>Microsoft Office Word</Application>
  <DocSecurity>4</DocSecurity>
  <Lines>114</Lines>
  <Paragraphs>68</Paragraphs>
  <ScaleCrop>false</ScaleCrop>
  <Company/>
  <LinksUpToDate>false</LinksUpToDate>
  <CharactersWithSpaces>2199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2019-05-15T14:27:00Z</dcterms:created>
  <dcterms:modified xsi:type="dcterms:W3CDTF">2019-05-15T14:27:00Z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2019-05-15T00:00:00Z</vt:filetime>
  </property>
  <property fmtid="{D5CDD505-2E9C-101B-9397-08002B2CF9AE}" pid="3" name="LastSaved">
    <vt:filetime>2019-05-15T00:00:00Z</vt:filetime>
  </property>
</Properties>
</file>