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C45" w:rsidRDefault="00EE4164">
      <w:pPr>
        <w:tabs>
          <w:tab w:val="left" w:pos="712"/>
        </w:tabs>
        <w:spacing w:before="53"/>
        <w:ind w:left="232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/>
          <w:sz w:val="24"/>
        </w:rPr>
        <w:t>1</w:t>
      </w:r>
      <w:r>
        <w:rPr>
          <w:rFonts w:ascii="Times New Roman"/>
          <w:sz w:val="24"/>
        </w:rPr>
        <w:tab/>
      </w:r>
      <w:r>
        <w:rPr>
          <w:rFonts w:ascii="Times New Roman"/>
          <w:b/>
          <w:sz w:val="20"/>
        </w:rPr>
        <w:t>***************************************************************************************************</w:t>
      </w:r>
    </w:p>
    <w:p w:rsidR="00F91C45" w:rsidRDefault="00EE4164">
      <w:pPr>
        <w:numPr>
          <w:ilvl w:val="0"/>
          <w:numId w:val="2"/>
        </w:numPr>
        <w:tabs>
          <w:tab w:val="left" w:pos="3918"/>
        </w:tabs>
        <w:spacing w:before="70"/>
        <w:jc w:val="lef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"/>
          <w:w w:val="95"/>
          <w:sz w:val="20"/>
          <w:szCs w:val="20"/>
        </w:rPr>
        <w:t>RESOLUCIÓN</w:t>
      </w:r>
      <w:r>
        <w:rPr>
          <w:rFonts w:ascii="Times New Roman" w:eastAsia="Times New Roman" w:hAnsi="Times New Roman" w:cs="Times New Roman"/>
          <w:b/>
          <w:bCs/>
          <w:w w:val="95"/>
          <w:sz w:val="20"/>
          <w:szCs w:val="20"/>
        </w:rPr>
        <w:t xml:space="preserve">    N°000012-CAP-2021-CM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05"/>
        <w:ind w:left="712" w:hanging="480"/>
        <w:jc w:val="left"/>
      </w:pPr>
      <w:r>
        <w:rPr>
          <w:spacing w:val="-1"/>
        </w:rPr>
        <w:t>Quepos,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nueve</w:t>
      </w:r>
      <w:r>
        <w:rPr>
          <w:spacing w:val="-4"/>
        </w:rPr>
        <w:t xml:space="preserve"> </w:t>
      </w:r>
      <w:r>
        <w:t>horas</w:t>
      </w:r>
      <w:r>
        <w:rPr>
          <w:spacing w:val="-2"/>
        </w:rPr>
        <w:t xml:space="preserve"> </w:t>
      </w:r>
      <w:r>
        <w:rPr>
          <w:spacing w:val="-1"/>
        </w:rPr>
        <w:t xml:space="preserve">del </w:t>
      </w:r>
      <w:r>
        <w:t>04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junio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mil</w:t>
      </w:r>
      <w:r>
        <w:rPr>
          <w:spacing w:val="-2"/>
        </w:rPr>
        <w:t xml:space="preserve"> </w:t>
      </w:r>
      <w:r>
        <w:t>veinte</w:t>
      </w:r>
      <w:r>
        <w:rPr>
          <w:spacing w:val="-3"/>
        </w:rPr>
        <w:t xml:space="preserve"> </w:t>
      </w:r>
      <w:r>
        <w:t>uno.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ind w:left="712" w:hanging="480"/>
        <w:jc w:val="left"/>
      </w:pP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conformidad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rPr>
          <w:spacing w:val="-1"/>
        </w:rPr>
        <w:t>establecido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t>artículo</w:t>
      </w:r>
      <w:r>
        <w:rPr>
          <w:spacing w:val="26"/>
        </w:rPr>
        <w:t xml:space="preserve"> </w:t>
      </w:r>
      <w:r>
        <w:rPr>
          <w:spacing w:val="-1"/>
        </w:rPr>
        <w:t>No.</w:t>
      </w:r>
      <w:r>
        <w:rPr>
          <w:spacing w:val="27"/>
        </w:rPr>
        <w:t xml:space="preserve"> </w:t>
      </w:r>
      <w:r>
        <w:rPr>
          <w:spacing w:val="1"/>
        </w:rPr>
        <w:t>27,</w:t>
      </w:r>
      <w:r>
        <w:rPr>
          <w:spacing w:val="27"/>
        </w:rPr>
        <w:t xml:space="preserve"> </w:t>
      </w:r>
      <w:r>
        <w:t>inciso</w:t>
      </w:r>
      <w:r>
        <w:rPr>
          <w:spacing w:val="26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144,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rPr>
          <w:spacing w:val="-1"/>
        </w:rPr>
        <w:t>Reglamento</w:t>
      </w:r>
      <w:r>
        <w:rPr>
          <w:spacing w:val="28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1"/>
        </w:rPr>
        <w:t>Ley</w:t>
      </w:r>
      <w:r>
        <w:rPr>
          <w:spacing w:val="27"/>
        </w:rPr>
        <w:t xml:space="preserve"> </w:t>
      </w:r>
      <w:r>
        <w:t>de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39"/>
        <w:ind w:left="712" w:hanging="480"/>
        <w:jc w:val="left"/>
      </w:pPr>
      <w:r>
        <w:rPr>
          <w:spacing w:val="-1"/>
        </w:rPr>
        <w:t>Contratación</w:t>
      </w:r>
      <w:r>
        <w:rPr>
          <w:spacing w:val="-13"/>
        </w:rPr>
        <w:t xml:space="preserve"> </w:t>
      </w:r>
      <w:r>
        <w:rPr>
          <w:spacing w:val="-1"/>
        </w:rPr>
        <w:t>Administrativa,</w:t>
      </w:r>
      <w:r>
        <w:rPr>
          <w:spacing w:val="-11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rPr>
          <w:spacing w:val="-1"/>
        </w:rPr>
        <w:t>autorización</w:t>
      </w:r>
      <w:r>
        <w:rPr>
          <w:spacing w:val="-12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rPr>
          <w:spacing w:val="-1"/>
        </w:rPr>
        <w:t>adjudicar</w:t>
      </w:r>
      <w:r>
        <w:rPr>
          <w:spacing w:val="-14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rPr>
          <w:spacing w:val="-1"/>
        </w:rPr>
        <w:t>contrataciones</w:t>
      </w:r>
      <w:r>
        <w:rPr>
          <w:spacing w:val="-13"/>
        </w:rPr>
        <w:t xml:space="preserve"> </w:t>
      </w:r>
      <w:r>
        <w:rPr>
          <w:spacing w:val="-1"/>
        </w:rPr>
        <w:t>directas,</w:t>
      </w:r>
      <w:r>
        <w:rPr>
          <w:spacing w:val="-13"/>
        </w:rPr>
        <w:t xml:space="preserve"> </w:t>
      </w:r>
      <w:r>
        <w:t>otorgada</w:t>
      </w:r>
      <w:r>
        <w:rPr>
          <w:spacing w:val="-13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rPr>
          <w:spacing w:val="-1"/>
        </w:rPr>
        <w:t>el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ind w:left="712" w:hanging="480"/>
        <w:jc w:val="left"/>
      </w:pPr>
      <w:r>
        <w:rPr>
          <w:spacing w:val="-1"/>
        </w:rPr>
        <w:t>Consejo</w:t>
      </w:r>
      <w:r>
        <w:rPr>
          <w:spacing w:val="-3"/>
        </w:rPr>
        <w:t xml:space="preserve"> </w:t>
      </w:r>
      <w:r>
        <w:rPr>
          <w:spacing w:val="-1"/>
        </w:rPr>
        <w:t>Superior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Departamento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Proveeduría,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sesión N.º</w:t>
      </w:r>
      <w:r>
        <w:rPr>
          <w:spacing w:val="-3"/>
        </w:rPr>
        <w:t xml:space="preserve"> </w:t>
      </w:r>
      <w:r>
        <w:rPr>
          <w:spacing w:val="-1"/>
        </w:rPr>
        <w:t>23-05,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t>vista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rPr>
          <w:spacing w:val="-1"/>
        </w:rPr>
        <w:t>antecedentes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39"/>
        <w:ind w:left="712" w:hanging="480"/>
        <w:jc w:val="left"/>
      </w:pPr>
      <w:r>
        <w:rPr>
          <w:spacing w:val="-1"/>
        </w:rPr>
        <w:t>en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rPr>
          <w:spacing w:val="-1"/>
        </w:rPr>
        <w:t>expediente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12"/>
        </w:rPr>
        <w:t xml:space="preserve"> </w:t>
      </w:r>
      <w:r>
        <w:rPr>
          <w:spacing w:val="-1"/>
        </w:rPr>
        <w:t>su</w:t>
      </w:r>
      <w:r>
        <w:rPr>
          <w:spacing w:val="-12"/>
        </w:rPr>
        <w:t xml:space="preserve"> </w:t>
      </w:r>
      <w:r>
        <w:t>parte</w:t>
      </w:r>
      <w:r>
        <w:rPr>
          <w:spacing w:val="-12"/>
        </w:rPr>
        <w:t xml:space="preserve"> </w:t>
      </w:r>
      <w:r>
        <w:rPr>
          <w:spacing w:val="-1"/>
        </w:rPr>
        <w:t>condiciones</w:t>
      </w:r>
      <w:r>
        <w:rPr>
          <w:spacing w:val="-11"/>
        </w:rPr>
        <w:t xml:space="preserve"> </w:t>
      </w:r>
      <w:r>
        <w:rPr>
          <w:spacing w:val="-1"/>
        </w:rPr>
        <w:t>particulares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oferta</w:t>
      </w:r>
      <w:r>
        <w:rPr>
          <w:spacing w:val="37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t>punto</w:t>
      </w:r>
      <w:r>
        <w:rPr>
          <w:spacing w:val="-12"/>
        </w:rPr>
        <w:t xml:space="preserve"> </w:t>
      </w:r>
      <w:r>
        <w:t>4.20</w:t>
      </w:r>
      <w:r>
        <w:rPr>
          <w:spacing w:val="-12"/>
        </w:rPr>
        <w:t xml:space="preserve"> </w:t>
      </w:r>
      <w:r>
        <w:rPr>
          <w:spacing w:val="-1"/>
        </w:rPr>
        <w:t>es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interés</w:t>
      </w:r>
      <w:r>
        <w:rPr>
          <w:spacing w:val="-11"/>
        </w:rPr>
        <w:t xml:space="preserve"> </w:t>
      </w:r>
      <w:r>
        <w:rPr>
          <w:spacing w:val="-1"/>
        </w:rPr>
        <w:t>institucional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ind w:left="712" w:hanging="480"/>
        <w:jc w:val="left"/>
      </w:pPr>
      <w:r>
        <w:rPr>
          <w:spacing w:val="-1"/>
        </w:rPr>
        <w:t>adjudicar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rPr>
          <w:spacing w:val="-1"/>
        </w:rPr>
        <w:t>solo proveedor</w:t>
      </w:r>
      <w:r>
        <w:rPr>
          <w:spacing w:val="-3"/>
        </w:rPr>
        <w:t xml:space="preserve"> </w:t>
      </w:r>
      <w:r>
        <w:rPr>
          <w:spacing w:val="-1"/>
        </w:rPr>
        <w:t xml:space="preserve">el </w:t>
      </w:r>
      <w:r>
        <w:t>bloque</w:t>
      </w:r>
      <w:r>
        <w:rPr>
          <w:spacing w:val="-3"/>
        </w:rPr>
        <w:t xml:space="preserve"> </w:t>
      </w:r>
      <w:r>
        <w:rPr>
          <w:spacing w:val="-1"/>
        </w:rPr>
        <w:t>completo,</w:t>
      </w:r>
      <w:r>
        <w:rPr>
          <w:spacing w:val="-5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tramitarán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rPr>
          <w:spacing w:val="-1"/>
        </w:rPr>
        <w:t xml:space="preserve">ofertas </w:t>
      </w:r>
      <w:r>
        <w:t>que</w:t>
      </w:r>
      <w:r>
        <w:rPr>
          <w:spacing w:val="2"/>
        </w:rPr>
        <w:t xml:space="preserve"> </w:t>
      </w:r>
      <w:r>
        <w:t>no</w:t>
      </w:r>
      <w:r>
        <w:rPr>
          <w:spacing w:val="-1"/>
        </w:rPr>
        <w:t xml:space="preserve"> coticen</w:t>
      </w:r>
    </w:p>
    <w:p w:rsidR="00F91C45" w:rsidRDefault="00EE4164">
      <w:pPr>
        <w:numPr>
          <w:ilvl w:val="0"/>
          <w:numId w:val="2"/>
        </w:numPr>
        <w:tabs>
          <w:tab w:val="left" w:pos="713"/>
          <w:tab w:val="left" w:pos="8802"/>
        </w:tabs>
        <w:spacing w:before="139"/>
        <w:ind w:left="712" w:hanging="48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todas</w:t>
      </w:r>
      <w:r>
        <w:rPr>
          <w:rFonts w:ascii="Times New Roman" w:hAnsi="Times New Roman"/>
          <w:spacing w:val="30"/>
          <w:sz w:val="24"/>
        </w:rPr>
        <w:t xml:space="preserve"> </w:t>
      </w:r>
      <w:r>
        <w:rPr>
          <w:rFonts w:ascii="Times New Roman" w:hAnsi="Times New Roman"/>
          <w:sz w:val="24"/>
        </w:rPr>
        <w:t>las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líneas;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30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Contratación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Directa</w:t>
      </w:r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N.º</w:t>
      </w:r>
      <w:r>
        <w:rPr>
          <w:rFonts w:ascii="Times New Roman" w:hAnsi="Times New Roman"/>
          <w:b/>
          <w:spacing w:val="3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2021CD-000013-ARQPCM</w:t>
      </w:r>
      <w:r>
        <w:rPr>
          <w:rFonts w:ascii="Times New Roman" w:hAnsi="Times New Roman"/>
          <w:b/>
          <w:spacing w:val="-1"/>
          <w:sz w:val="24"/>
        </w:rPr>
        <w:tab/>
        <w:t>(002969-SR-2021),</w:t>
      </w:r>
    </w:p>
    <w:p w:rsidR="00F91C45" w:rsidRDefault="00EE4164">
      <w:pPr>
        <w:numPr>
          <w:ilvl w:val="0"/>
          <w:numId w:val="2"/>
        </w:numPr>
        <w:tabs>
          <w:tab w:val="left" w:pos="713"/>
        </w:tabs>
        <w:spacing w:before="137"/>
        <w:ind w:left="712" w:hanging="60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denominada: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“Sustitución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láminas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techo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Oficina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OIJ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Quepos¨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según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criterio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técnico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vertido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39"/>
        <w:ind w:left="712" w:hanging="600"/>
        <w:jc w:val="left"/>
      </w:pPr>
      <w:r>
        <w:t>por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compañero</w:t>
      </w:r>
      <w:r>
        <w:rPr>
          <w:spacing w:val="-5"/>
        </w:rPr>
        <w:t xml:space="preserve"> </w:t>
      </w:r>
      <w:r>
        <w:t>Mariano</w:t>
      </w:r>
      <w:r>
        <w:rPr>
          <w:spacing w:val="-8"/>
        </w:rPr>
        <w:t xml:space="preserve"> </w:t>
      </w:r>
      <w:r>
        <w:rPr>
          <w:spacing w:val="-1"/>
        </w:rPr>
        <w:t>Carvajal</w:t>
      </w:r>
      <w:r>
        <w:rPr>
          <w:spacing w:val="-8"/>
        </w:rPr>
        <w:t xml:space="preserve"> </w:t>
      </w:r>
      <w:r>
        <w:rPr>
          <w:spacing w:val="-1"/>
        </w:rPr>
        <w:t>Ramírez</w:t>
      </w:r>
      <w:r>
        <w:rPr>
          <w:spacing w:val="-9"/>
        </w:rPr>
        <w:t xml:space="preserve"> </w:t>
      </w:r>
      <w:r>
        <w:t>Coordinar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Administración</w:t>
      </w:r>
      <w:r>
        <w:rPr>
          <w:spacing w:val="-8"/>
        </w:rPr>
        <w:t xml:space="preserve"> </w:t>
      </w:r>
      <w:r>
        <w:rPr>
          <w:spacing w:val="-1"/>
        </w:rPr>
        <w:t>Regional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Quepos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día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ind w:left="712" w:hanging="600"/>
        <w:jc w:val="left"/>
      </w:pPr>
      <w:r>
        <w:t>03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junio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corrientes,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concluye:</w:t>
      </w:r>
    </w:p>
    <w:p w:rsidR="00F91C45" w:rsidRDefault="00EE4164">
      <w:pPr>
        <w:pStyle w:val="berschrift1"/>
        <w:numPr>
          <w:ilvl w:val="0"/>
          <w:numId w:val="2"/>
        </w:numPr>
        <w:tabs>
          <w:tab w:val="left" w:pos="713"/>
        </w:tabs>
        <w:ind w:left="712" w:hanging="600"/>
        <w:jc w:val="left"/>
        <w:rPr>
          <w:b w:val="0"/>
          <w:bCs w:val="0"/>
        </w:rPr>
      </w:pPr>
      <w:r>
        <w:rPr>
          <w:spacing w:val="-1"/>
          <w:u w:val="thick" w:color="000000"/>
        </w:rPr>
        <w:t>ANÁLISIS</w:t>
      </w:r>
      <w:r>
        <w:rPr>
          <w:spacing w:val="-3"/>
          <w:u w:val="thick" w:color="000000"/>
        </w:rPr>
        <w:t xml:space="preserve"> </w:t>
      </w:r>
      <w:r>
        <w:rPr>
          <w:u w:val="thick" w:color="000000"/>
        </w:rPr>
        <w:t>Y</w:t>
      </w:r>
      <w:r>
        <w:rPr>
          <w:spacing w:val="-4"/>
          <w:u w:val="thick" w:color="000000"/>
        </w:rPr>
        <w:t xml:space="preserve"> </w:t>
      </w:r>
      <w:r>
        <w:rPr>
          <w:spacing w:val="-1"/>
          <w:u w:val="thick" w:color="000000"/>
        </w:rPr>
        <w:t>VALORACIÓN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ind w:left="712" w:hanging="600"/>
        <w:jc w:val="left"/>
      </w:pP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t>invitó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participar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siguientes</w:t>
      </w:r>
      <w:r>
        <w:rPr>
          <w:spacing w:val="-5"/>
        </w:rPr>
        <w:t xml:space="preserve"> </w:t>
      </w:r>
      <w:r>
        <w:t>proveedores:</w:t>
      </w:r>
      <w:r>
        <w:rPr>
          <w:spacing w:val="1"/>
        </w:rPr>
        <w:t xml:space="preserve"> </w:t>
      </w:r>
      <w:r>
        <w:rPr>
          <w:b/>
        </w:rPr>
        <w:t>1</w:t>
      </w:r>
      <w:r>
        <w:t>.</w:t>
      </w:r>
      <w:r>
        <w:rPr>
          <w:spacing w:val="-5"/>
        </w:rPr>
        <w:t xml:space="preserve"> </w:t>
      </w:r>
      <w:r>
        <w:t>Luis</w:t>
      </w:r>
      <w:r>
        <w:rPr>
          <w:spacing w:val="-5"/>
        </w:rPr>
        <w:t xml:space="preserve"> </w:t>
      </w:r>
      <w:r>
        <w:rPr>
          <w:spacing w:val="-1"/>
        </w:rPr>
        <w:t>Martínez</w:t>
      </w:r>
      <w:r>
        <w:rPr>
          <w:spacing w:val="-5"/>
        </w:rPr>
        <w:t xml:space="preserve"> </w:t>
      </w:r>
      <w:r>
        <w:t>Calderón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39"/>
        <w:ind w:left="712" w:hanging="600"/>
        <w:jc w:val="left"/>
      </w:pPr>
      <w:r>
        <w:rPr>
          <w:b/>
        </w:rPr>
        <w:t>2</w:t>
      </w:r>
      <w:r>
        <w:t>.</w:t>
      </w:r>
      <w:r>
        <w:rPr>
          <w:spacing w:val="14"/>
        </w:rPr>
        <w:t xml:space="preserve"> </w:t>
      </w:r>
      <w:r>
        <w:rPr>
          <w:spacing w:val="-1"/>
        </w:rPr>
        <w:t>Decoralou</w:t>
      </w:r>
      <w:r>
        <w:rPr>
          <w:spacing w:val="14"/>
        </w:rPr>
        <w:t xml:space="preserve"> </w:t>
      </w:r>
      <w:r>
        <w:t>S.</w:t>
      </w:r>
      <w:r>
        <w:rPr>
          <w:spacing w:val="14"/>
        </w:rPr>
        <w:t xml:space="preserve"> </w:t>
      </w:r>
      <w:r>
        <w:rPr>
          <w:spacing w:val="-1"/>
        </w:rPr>
        <w:t>A.</w:t>
      </w:r>
      <w:r>
        <w:rPr>
          <w:spacing w:val="15"/>
        </w:rPr>
        <w:t xml:space="preserve"> </w:t>
      </w:r>
      <w:r>
        <w:rPr>
          <w:b/>
        </w:rPr>
        <w:t>3.</w:t>
      </w:r>
      <w:r>
        <w:rPr>
          <w:b/>
          <w:spacing w:val="14"/>
        </w:rPr>
        <w:t xml:space="preserve"> </w:t>
      </w:r>
      <w:r>
        <w:rPr>
          <w:spacing w:val="-1"/>
        </w:rPr>
        <w:t>CONSTRUCTORA</w:t>
      </w:r>
      <w:r>
        <w:rPr>
          <w:spacing w:val="15"/>
        </w:rPr>
        <w:t xml:space="preserve"> </w:t>
      </w:r>
      <w:r>
        <w:t>C</w:t>
      </w:r>
      <w:r>
        <w:rPr>
          <w:spacing w:val="15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P</w:t>
      </w:r>
      <w:r>
        <w:rPr>
          <w:spacing w:val="15"/>
        </w:rPr>
        <w:t xml:space="preserve"> </w:t>
      </w:r>
      <w:r>
        <w:rPr>
          <w:spacing w:val="-1"/>
        </w:rPr>
        <w:t>SOCIEDAD</w:t>
      </w:r>
      <w:r>
        <w:rPr>
          <w:spacing w:val="13"/>
        </w:rPr>
        <w:t xml:space="preserve"> </w:t>
      </w:r>
      <w:r>
        <w:t>ANONIMA.</w:t>
      </w:r>
      <w:r>
        <w:rPr>
          <w:spacing w:val="1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b/>
        </w:rPr>
        <w:t>4.</w:t>
      </w:r>
      <w:r>
        <w:rPr>
          <w:b/>
          <w:spacing w:val="14"/>
        </w:rPr>
        <w:t xml:space="preserve"> </w:t>
      </w:r>
      <w:r>
        <w:rPr>
          <w:spacing w:val="-1"/>
        </w:rPr>
        <w:t>Construtica</w:t>
      </w:r>
      <w:r>
        <w:rPr>
          <w:spacing w:val="13"/>
        </w:rPr>
        <w:t xml:space="preserve"> </w:t>
      </w:r>
      <w:r>
        <w:rPr>
          <w:spacing w:val="-1"/>
        </w:rPr>
        <w:t>Diseño</w:t>
      </w:r>
      <w:r>
        <w:rPr>
          <w:spacing w:val="14"/>
        </w:rPr>
        <w:t xml:space="preserve"> </w:t>
      </w:r>
      <w:r>
        <w:t>y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ind w:left="712" w:hanging="600"/>
        <w:jc w:val="left"/>
      </w:pPr>
      <w:r>
        <w:rPr>
          <w:spacing w:val="-1"/>
        </w:rPr>
        <w:t>Construcción</w:t>
      </w:r>
      <w:r>
        <w:t xml:space="preserve"> </w:t>
      </w:r>
      <w:r>
        <w:rPr>
          <w:spacing w:val="10"/>
        </w:rPr>
        <w:t xml:space="preserve"> </w:t>
      </w:r>
      <w:r>
        <w:t xml:space="preserve">Ltda. </w:t>
      </w:r>
      <w:r>
        <w:rPr>
          <w:spacing w:val="10"/>
        </w:rPr>
        <w:t xml:space="preserve"> </w:t>
      </w:r>
      <w:r>
        <w:t xml:space="preserve">Se </w:t>
      </w:r>
      <w:r>
        <w:rPr>
          <w:spacing w:val="10"/>
        </w:rPr>
        <w:t xml:space="preserve"> </w:t>
      </w:r>
      <w:r>
        <w:rPr>
          <w:spacing w:val="-1"/>
        </w:rPr>
        <w:t>tiene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primer</w:t>
      </w:r>
      <w:r>
        <w:t xml:space="preserve"> </w:t>
      </w:r>
      <w:r>
        <w:rPr>
          <w:spacing w:val="10"/>
        </w:rPr>
        <w:t xml:space="preserve"> </w:t>
      </w:r>
      <w:r>
        <w:t xml:space="preserve">resultado </w:t>
      </w:r>
      <w:r>
        <w:rPr>
          <w:spacing w:val="10"/>
        </w:rPr>
        <w:t xml:space="preserve"> </w:t>
      </w:r>
      <w:r>
        <w:t xml:space="preserve">de </w:t>
      </w:r>
      <w:r>
        <w:rPr>
          <w:spacing w:val="9"/>
        </w:rPr>
        <w:t xml:space="preserve"> </w:t>
      </w:r>
      <w:r>
        <w:t xml:space="preserve">la </w:t>
      </w:r>
      <w:r>
        <w:rPr>
          <w:spacing w:val="11"/>
        </w:rPr>
        <w:t xml:space="preserve"> </w:t>
      </w:r>
      <w:r>
        <w:rPr>
          <w:spacing w:val="-1"/>
        </w:rPr>
        <w:t>promoción</w:t>
      </w:r>
      <w:r>
        <w:t xml:space="preserve"> </w:t>
      </w:r>
      <w:r>
        <w:rPr>
          <w:spacing w:val="17"/>
        </w:rPr>
        <w:t xml:space="preserve"> </w:t>
      </w:r>
      <w:r>
        <w:t xml:space="preserve">de </w:t>
      </w:r>
      <w:r>
        <w:rPr>
          <w:spacing w:val="9"/>
        </w:rPr>
        <w:t xml:space="preserve"> </w:t>
      </w:r>
      <w:r>
        <w:rPr>
          <w:spacing w:val="-1"/>
        </w:rPr>
        <w:t>este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procedimiento,</w:t>
      </w:r>
      <w:r>
        <w:t xml:space="preserve"> </w:t>
      </w:r>
      <w:r>
        <w:rPr>
          <w:spacing w:val="11"/>
        </w:rPr>
        <w:t xml:space="preserve"> </w:t>
      </w:r>
      <w:r>
        <w:t>la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39"/>
        <w:ind w:left="712" w:hanging="600"/>
        <w:jc w:val="left"/>
      </w:pPr>
      <w:r>
        <w:rPr>
          <w:spacing w:val="-1"/>
        </w:rPr>
        <w:t>participación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t>oferentes:</w:t>
      </w:r>
      <w:r>
        <w:rPr>
          <w:spacing w:val="3"/>
        </w:rPr>
        <w:t xml:space="preserve"> </w:t>
      </w:r>
      <w:r>
        <w:rPr>
          <w:rFonts w:cs="Times New Roman"/>
          <w:b/>
          <w:bCs/>
          <w:spacing w:val="-1"/>
        </w:rPr>
        <w:t>Oferta</w:t>
      </w:r>
      <w:r>
        <w:rPr>
          <w:rFonts w:cs="Times New Roman"/>
          <w:b/>
          <w:bCs/>
          <w:spacing w:val="2"/>
        </w:rPr>
        <w:t xml:space="preserve"> </w:t>
      </w:r>
      <w:r>
        <w:rPr>
          <w:rFonts w:cs="Times New Roman"/>
          <w:b/>
          <w:bCs/>
          <w:spacing w:val="-1"/>
        </w:rPr>
        <w:t>N°1</w:t>
      </w:r>
      <w:r>
        <w:rPr>
          <w:rFonts w:cs="Times New Roman"/>
          <w:b/>
          <w:bCs/>
          <w:spacing w:val="3"/>
        </w:rPr>
        <w:t xml:space="preserve"> </w:t>
      </w:r>
      <w:r>
        <w:rPr>
          <w:spacing w:val="-1"/>
        </w:rPr>
        <w:t>CONSTRUCTORA</w:t>
      </w:r>
      <w:r>
        <w:rPr>
          <w:spacing w:val="2"/>
        </w:rPr>
        <w:t xml:space="preserve"> </w:t>
      </w:r>
      <w:r>
        <w:t>C</w:t>
      </w:r>
      <w:r>
        <w:rPr>
          <w:spacing w:val="3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P</w:t>
      </w:r>
      <w:r>
        <w:rPr>
          <w:spacing w:val="1"/>
        </w:rPr>
        <w:t xml:space="preserve"> </w:t>
      </w:r>
      <w:r>
        <w:rPr>
          <w:spacing w:val="-1"/>
        </w:rPr>
        <w:t>SOCIEDAD</w:t>
      </w:r>
      <w:r>
        <w:rPr>
          <w:spacing w:val="1"/>
        </w:rPr>
        <w:t xml:space="preserve"> </w:t>
      </w:r>
      <w:r>
        <w:rPr>
          <w:spacing w:val="-1"/>
        </w:rPr>
        <w:t>ANONIMA</w:t>
      </w:r>
      <w:r>
        <w:rPr>
          <w:spacing w:val="5"/>
        </w:rPr>
        <w:t xml:space="preserve"> </w:t>
      </w:r>
      <w:r>
        <w:t>cédula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ind w:left="712" w:hanging="600"/>
        <w:jc w:val="left"/>
      </w:pPr>
      <w:r>
        <w:rPr>
          <w:spacing w:val="-1"/>
        </w:rPr>
        <w:t>jurídica</w:t>
      </w:r>
      <w:r>
        <w:rPr>
          <w:spacing w:val="-5"/>
        </w:rPr>
        <w:t xml:space="preserve"> </w:t>
      </w:r>
      <w:r>
        <w:rPr>
          <w:spacing w:val="-1"/>
        </w:rPr>
        <w:t xml:space="preserve">3-101-679817, </w:t>
      </w:r>
      <w:r>
        <w:rPr>
          <w:rFonts w:cs="Times New Roman"/>
          <w:b/>
          <w:bCs/>
          <w:spacing w:val="-1"/>
        </w:rPr>
        <w:t>Oferta</w:t>
      </w:r>
      <w:r>
        <w:rPr>
          <w:rFonts w:cs="Times New Roman"/>
          <w:b/>
          <w:bCs/>
          <w:spacing w:val="-4"/>
        </w:rPr>
        <w:t xml:space="preserve"> </w:t>
      </w:r>
      <w:r>
        <w:rPr>
          <w:rFonts w:cs="Times New Roman"/>
          <w:b/>
          <w:bCs/>
          <w:spacing w:val="-1"/>
        </w:rPr>
        <w:t>N°2</w:t>
      </w:r>
      <w:r>
        <w:rPr>
          <w:rFonts w:cs="Times New Roman"/>
          <w:b/>
          <w:bCs/>
        </w:rPr>
        <w:t xml:space="preserve"> </w:t>
      </w:r>
      <w:r>
        <w:rPr>
          <w:spacing w:val="-1"/>
        </w:rPr>
        <w:t>NOVOST</w:t>
      </w:r>
      <w:r>
        <w:rPr>
          <w:spacing w:val="-3"/>
        </w:rPr>
        <w:t xml:space="preserve"> </w:t>
      </w:r>
      <w:r>
        <w:rPr>
          <w:spacing w:val="-1"/>
        </w:rPr>
        <w:t>SOLUCIONES</w:t>
      </w:r>
      <w:r>
        <w:rPr>
          <w:spacing w:val="-4"/>
        </w:rPr>
        <w:t xml:space="preserve"> </w:t>
      </w:r>
      <w:r>
        <w:t>S.A</w:t>
      </w:r>
      <w:r>
        <w:rPr>
          <w:spacing w:val="-2"/>
        </w:rPr>
        <w:t xml:space="preserve"> </w:t>
      </w:r>
      <w:r>
        <w:t>cédula</w:t>
      </w:r>
      <w:r>
        <w:rPr>
          <w:spacing w:val="-4"/>
        </w:rPr>
        <w:t xml:space="preserve"> </w:t>
      </w:r>
      <w:r>
        <w:t>física</w:t>
      </w:r>
      <w:r>
        <w:rPr>
          <w:spacing w:val="-5"/>
        </w:rPr>
        <w:t xml:space="preserve"> </w:t>
      </w:r>
      <w:r>
        <w:t>3-101-530301.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39"/>
        <w:ind w:left="712" w:hanging="600"/>
        <w:jc w:val="left"/>
      </w:pPr>
      <w:r>
        <w:t>En</w:t>
      </w:r>
      <w:r>
        <w:rPr>
          <w:spacing w:val="1"/>
        </w:rPr>
        <w:t xml:space="preserve"> </w:t>
      </w:r>
      <w:r>
        <w:t>virtud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</w:t>
      </w:r>
      <w:r>
        <w:rPr>
          <w:spacing w:val="2"/>
        </w:rPr>
        <w:t xml:space="preserve"> </w:t>
      </w:r>
      <w:r>
        <w:rPr>
          <w:spacing w:val="-1"/>
        </w:rPr>
        <w:t>anterior,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procedió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verificación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cumplimiento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pago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rPr>
          <w:spacing w:val="-1"/>
        </w:rPr>
        <w:t>obligaciones</w:t>
      </w:r>
      <w:r>
        <w:rPr>
          <w:spacing w:val="1"/>
        </w:rPr>
        <w:t xml:space="preserve"> </w:t>
      </w:r>
      <w:r>
        <w:t>de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ind w:left="712" w:hanging="600"/>
        <w:jc w:val="left"/>
      </w:pPr>
      <w:r>
        <w:rPr>
          <w:spacing w:val="-1"/>
        </w:rPr>
        <w:t>Seguro</w:t>
      </w:r>
      <w:r>
        <w:rPr>
          <w:spacing w:val="13"/>
        </w:rPr>
        <w:t xml:space="preserve"> </w:t>
      </w:r>
      <w:r>
        <w:rPr>
          <w:spacing w:val="-1"/>
        </w:rPr>
        <w:t>Social</w:t>
      </w:r>
      <w:r>
        <w:rPr>
          <w:spacing w:val="16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Tributarias,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través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las</w:t>
      </w:r>
      <w:r>
        <w:rPr>
          <w:spacing w:val="14"/>
        </w:rPr>
        <w:t xml:space="preserve"> </w:t>
      </w:r>
      <w:r>
        <w:rPr>
          <w:spacing w:val="-1"/>
        </w:rPr>
        <w:t>direcciones</w:t>
      </w:r>
      <w:r>
        <w:rPr>
          <w:spacing w:val="14"/>
        </w:rPr>
        <w:t xml:space="preserve"> </w:t>
      </w:r>
      <w:r>
        <w:rPr>
          <w:spacing w:val="-1"/>
        </w:rPr>
        <w:t>web</w:t>
      </w:r>
      <w:r>
        <w:rPr>
          <w:spacing w:val="13"/>
        </w:rPr>
        <w:t xml:space="preserve"> </w:t>
      </w:r>
      <w:r>
        <w:rPr>
          <w:spacing w:val="-1"/>
        </w:rPr>
        <w:t>autorizadas</w:t>
      </w:r>
      <w:r>
        <w:rPr>
          <w:spacing w:val="15"/>
        </w:rPr>
        <w:t xml:space="preserve"> </w:t>
      </w:r>
      <w:r>
        <w:t>por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Caja</w:t>
      </w:r>
      <w:r>
        <w:rPr>
          <w:spacing w:val="14"/>
        </w:rPr>
        <w:t xml:space="preserve"> </w:t>
      </w:r>
      <w:r>
        <w:rPr>
          <w:spacing w:val="-1"/>
        </w:rPr>
        <w:t>Costarricense</w:t>
      </w:r>
      <w:r>
        <w:rPr>
          <w:spacing w:val="14"/>
        </w:rPr>
        <w:t xml:space="preserve"> </w:t>
      </w:r>
      <w:r>
        <w:rPr>
          <w:spacing w:val="1"/>
        </w:rPr>
        <w:t>del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39"/>
        <w:ind w:left="712" w:hanging="600"/>
        <w:jc w:val="left"/>
      </w:pPr>
      <w:r>
        <w:rPr>
          <w:spacing w:val="-1"/>
        </w:rPr>
        <w:t>Seguro</w:t>
      </w:r>
      <w:r>
        <w:rPr>
          <w:spacing w:val="-9"/>
        </w:rPr>
        <w:t xml:space="preserve"> </w:t>
      </w:r>
      <w:r>
        <w:rPr>
          <w:spacing w:val="-1"/>
        </w:rPr>
        <w:t>Social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Ministerio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Hacienda,</w:t>
      </w:r>
      <w:r>
        <w:rPr>
          <w:spacing w:val="-7"/>
        </w:rPr>
        <w:t xml:space="preserve"> </w:t>
      </w:r>
      <w:r>
        <w:t>conforme</w:t>
      </w:r>
      <w:r>
        <w:rPr>
          <w:spacing w:val="-6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rPr>
          <w:spacing w:val="-1"/>
        </w:rPr>
        <w:t>consultas</w:t>
      </w:r>
      <w:r>
        <w:rPr>
          <w:spacing w:val="-8"/>
        </w:rPr>
        <w:t xml:space="preserve"> </w:t>
      </w:r>
      <w:r>
        <w:t>visibles</w:t>
      </w:r>
      <w:r>
        <w:rPr>
          <w:spacing w:val="-8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rPr>
          <w:spacing w:val="-1"/>
        </w:rPr>
        <w:t>expediente</w:t>
      </w:r>
      <w:r>
        <w:rPr>
          <w:spacing w:val="-6"/>
        </w:rPr>
        <w:t xml:space="preserve"> </w:t>
      </w:r>
      <w:r>
        <w:rPr>
          <w:spacing w:val="-1"/>
        </w:rPr>
        <w:t>electrónico,</w:t>
      </w:r>
      <w:r>
        <w:rPr>
          <w:spacing w:val="-6"/>
        </w:rPr>
        <w:t xml:space="preserve"> </w:t>
      </w:r>
      <w:r>
        <w:rPr>
          <w:spacing w:val="-1"/>
        </w:rPr>
        <w:t>se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ind w:left="712" w:hanging="600"/>
        <w:jc w:val="left"/>
      </w:pPr>
      <w:r>
        <w:rPr>
          <w:spacing w:val="-1"/>
        </w:rPr>
        <w:t>tiene</w:t>
      </w:r>
      <w:r>
        <w:rPr>
          <w:spacing w:val="3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t>05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mayo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t>2021</w:t>
      </w:r>
      <w:r>
        <w:rPr>
          <w:spacing w:val="5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rPr>
          <w:spacing w:val="-1"/>
        </w:rPr>
        <w:t>oferentes</w:t>
      </w:r>
      <w:r>
        <w:rPr>
          <w:spacing w:val="4"/>
        </w:rPr>
        <w:t xml:space="preserve"> </w:t>
      </w:r>
      <w:r>
        <w:rPr>
          <w:spacing w:val="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encontraban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t>día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1"/>
        </w:rPr>
        <w:t>la</w:t>
      </w:r>
      <w:r>
        <w:rPr>
          <w:spacing w:val="3"/>
        </w:rPr>
        <w:t xml:space="preserve"> </w:t>
      </w:r>
      <w:r>
        <w:t>CCSS,</w:t>
      </w:r>
      <w:r>
        <w:rPr>
          <w:spacing w:val="3"/>
        </w:rPr>
        <w:t xml:space="preserve"> </w:t>
      </w:r>
      <w:r>
        <w:rPr>
          <w:spacing w:val="-1"/>
        </w:rPr>
        <w:t>FODESAF</w:t>
      </w:r>
      <w:r>
        <w:rPr>
          <w:spacing w:val="3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la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39"/>
        <w:ind w:left="712" w:hanging="600"/>
        <w:jc w:val="left"/>
      </w:pPr>
      <w:r>
        <w:rPr>
          <w:spacing w:val="-1"/>
        </w:rPr>
        <w:t>situación</w:t>
      </w:r>
      <w:r>
        <w:rPr>
          <w:spacing w:val="2"/>
        </w:rPr>
        <w:t xml:space="preserve"> </w:t>
      </w:r>
      <w:r>
        <w:rPr>
          <w:spacing w:val="-1"/>
        </w:rPr>
        <w:t>tributaria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Ministerio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Hacienda,</w:t>
      </w:r>
      <w:r>
        <w:rPr>
          <w:spacing w:val="1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cumplen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t>lo</w:t>
      </w:r>
      <w:r>
        <w:rPr>
          <w:spacing w:val="2"/>
        </w:rPr>
        <w:t xml:space="preserve"> </w:t>
      </w:r>
      <w:r>
        <w:rPr>
          <w:spacing w:val="-1"/>
        </w:rPr>
        <w:t>establecido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artículo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ind w:left="712" w:hanging="600"/>
        <w:jc w:val="left"/>
      </w:pPr>
      <w:r>
        <w:t>74</w:t>
      </w:r>
      <w:r>
        <w:rPr>
          <w:spacing w:val="-3"/>
        </w:rPr>
        <w:t xml:space="preserve"> </w:t>
      </w:r>
      <w:r>
        <w:t>bis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Orgánica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CCSS,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artículo</w:t>
      </w:r>
      <w:r>
        <w:rPr>
          <w:spacing w:val="-3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t>5602,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artículo</w:t>
      </w:r>
      <w:r>
        <w:rPr>
          <w:spacing w:val="-3"/>
        </w:rPr>
        <w:t xml:space="preserve"> </w:t>
      </w:r>
      <w:r>
        <w:t>65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Reglamento.</w:t>
      </w:r>
    </w:p>
    <w:p w:rsidR="00F91C45" w:rsidRDefault="00EE4164">
      <w:pPr>
        <w:pStyle w:val="berschrift1"/>
        <w:numPr>
          <w:ilvl w:val="0"/>
          <w:numId w:val="2"/>
        </w:numPr>
        <w:tabs>
          <w:tab w:val="left" w:pos="713"/>
        </w:tabs>
        <w:spacing w:before="140"/>
        <w:ind w:left="712" w:hanging="600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-3"/>
        </w:rPr>
        <w:t xml:space="preserve"> </w:t>
      </w:r>
      <w:r>
        <w:rPr>
          <w:spacing w:val="-1"/>
        </w:rPr>
        <w:t>N°1</w:t>
      </w:r>
      <w:r>
        <w:t xml:space="preserve"> </w:t>
      </w:r>
      <w:r>
        <w:rPr>
          <w:spacing w:val="-1"/>
        </w:rPr>
        <w:t>CONSTRUCTORA</w:t>
      </w:r>
      <w:r>
        <w:rPr>
          <w:spacing w:val="-4"/>
        </w:rPr>
        <w:t xml:space="preserve"> </w:t>
      </w:r>
      <w:r>
        <w:t>C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</w:t>
      </w:r>
      <w:r>
        <w:rPr>
          <w:spacing w:val="-3"/>
        </w:rPr>
        <w:t xml:space="preserve"> </w:t>
      </w:r>
      <w:r>
        <w:rPr>
          <w:spacing w:val="-1"/>
        </w:rPr>
        <w:t>SOCIEDAD</w:t>
      </w:r>
      <w:r>
        <w:rPr>
          <w:spacing w:val="-3"/>
        </w:rPr>
        <w:t xml:space="preserve"> </w:t>
      </w:r>
      <w:r>
        <w:rPr>
          <w:spacing w:val="-1"/>
        </w:rPr>
        <w:t>ANONIMA</w:t>
      </w:r>
      <w:r>
        <w:rPr>
          <w:spacing w:val="-3"/>
        </w:rPr>
        <w:t xml:space="preserve"> </w:t>
      </w:r>
      <w:r>
        <w:rPr>
          <w:spacing w:val="-1"/>
        </w:rPr>
        <w:t>cédula</w:t>
      </w:r>
      <w:r>
        <w:rPr>
          <w:spacing w:val="-4"/>
        </w:rPr>
        <w:t xml:space="preserve"> </w:t>
      </w:r>
      <w:r>
        <w:t>jurídica</w:t>
      </w:r>
      <w:r>
        <w:rPr>
          <w:spacing w:val="-3"/>
        </w:rPr>
        <w:t xml:space="preserve"> </w:t>
      </w:r>
      <w:r>
        <w:t>3-101-679817.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ind w:left="712" w:hanging="600"/>
        <w:jc w:val="left"/>
      </w:pP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acuerdo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criterio</w:t>
      </w:r>
      <w:r>
        <w:rPr>
          <w:spacing w:val="6"/>
        </w:rPr>
        <w:t xml:space="preserve"> </w:t>
      </w:r>
      <w:r>
        <w:rPr>
          <w:spacing w:val="-1"/>
        </w:rPr>
        <w:t>técnico,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oferta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ajusta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los</w:t>
      </w:r>
      <w:r>
        <w:rPr>
          <w:spacing w:val="5"/>
        </w:rPr>
        <w:t xml:space="preserve"> </w:t>
      </w:r>
      <w:r>
        <w:rPr>
          <w:spacing w:val="-1"/>
        </w:rPr>
        <w:t>requisitos</w:t>
      </w:r>
      <w:r>
        <w:rPr>
          <w:spacing w:val="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admisibilidad,</w:t>
      </w:r>
      <w:r>
        <w:rPr>
          <w:spacing w:val="7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1"/>
        </w:rPr>
        <w:t>su</w:t>
      </w:r>
      <w:r>
        <w:rPr>
          <w:spacing w:val="6"/>
        </w:rPr>
        <w:t xml:space="preserve"> </w:t>
      </w:r>
      <w:r>
        <w:rPr>
          <w:spacing w:val="-1"/>
        </w:rPr>
        <w:t>parte,</w:t>
      </w:r>
      <w:r>
        <w:rPr>
          <w:spacing w:val="5"/>
        </w:rPr>
        <w:t xml:space="preserve"> </w:t>
      </w:r>
      <w:r>
        <w:rPr>
          <w:spacing w:val="-1"/>
        </w:rPr>
        <w:t>en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39"/>
        <w:ind w:left="712" w:hanging="600"/>
        <w:jc w:val="left"/>
      </w:pPr>
      <w:r>
        <w:rPr>
          <w:spacing w:val="-1"/>
        </w:rPr>
        <w:t>cuanto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razonabilidad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4"/>
        </w:rPr>
        <w:t xml:space="preserve"> </w:t>
      </w:r>
      <w:r>
        <w:rPr>
          <w:spacing w:val="-1"/>
        </w:rPr>
        <w:t>precio,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tiene</w:t>
      </w:r>
      <w:r>
        <w:rPr>
          <w:spacing w:val="3"/>
        </w:rPr>
        <w:t xml:space="preserve"> </w:t>
      </w:r>
      <w:r>
        <w:t>lo</w:t>
      </w:r>
      <w:r>
        <w:rPr>
          <w:spacing w:val="4"/>
        </w:rPr>
        <w:t xml:space="preserve"> </w:t>
      </w:r>
      <w:r>
        <w:rPr>
          <w:spacing w:val="-1"/>
        </w:rPr>
        <w:t>siguiente: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Ley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Contratación</w:t>
      </w:r>
      <w:r>
        <w:rPr>
          <w:spacing w:val="4"/>
        </w:rPr>
        <w:t xml:space="preserve"> </w:t>
      </w:r>
      <w:r>
        <w:rPr>
          <w:spacing w:val="-1"/>
        </w:rPr>
        <w:t>Administrativa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estar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ind w:left="712" w:hanging="600"/>
        <w:jc w:val="left"/>
      </w:pPr>
      <w:r>
        <w:rPr>
          <w:spacing w:val="-1"/>
        </w:rPr>
        <w:t>al</w:t>
      </w:r>
      <w:r>
        <w:rPr>
          <w:spacing w:val="14"/>
        </w:rPr>
        <w:t xml:space="preserve"> </w:t>
      </w:r>
      <w:r>
        <w:t>día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rPr>
          <w:spacing w:val="-1"/>
        </w:rPr>
        <w:t>impuestos</w:t>
      </w:r>
      <w:r>
        <w:rPr>
          <w:spacing w:val="17"/>
        </w:rPr>
        <w:t xml:space="preserve"> </w:t>
      </w:r>
      <w:r>
        <w:rPr>
          <w:spacing w:val="-1"/>
        </w:rPr>
        <w:t>nacionales.</w:t>
      </w:r>
      <w:r>
        <w:rPr>
          <w:spacing w:val="17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rPr>
          <w:spacing w:val="-1"/>
        </w:rPr>
        <w:t>cuanto</w:t>
      </w:r>
      <w:r>
        <w:rPr>
          <w:spacing w:val="16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1"/>
        </w:rPr>
        <w:t>estudio</w:t>
      </w:r>
      <w:r>
        <w:rPr>
          <w:spacing w:val="13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razonabilidad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precios,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ente</w:t>
      </w:r>
      <w:r>
        <w:rPr>
          <w:spacing w:val="13"/>
        </w:rPr>
        <w:t xml:space="preserve"> </w:t>
      </w:r>
      <w:r>
        <w:t>técnico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39"/>
        <w:ind w:left="712" w:hanging="600"/>
        <w:jc w:val="left"/>
      </w:pPr>
      <w:r>
        <w:rPr>
          <w:spacing w:val="-1"/>
        </w:rPr>
        <w:t>estableció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rango</w:t>
      </w:r>
      <w:r>
        <w:rPr>
          <w:spacing w:val="18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razonabilidad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t>+/-25%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base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spacing w:val="20"/>
        </w:rPr>
        <w:t xml:space="preserve"> </w:t>
      </w:r>
      <w:r>
        <w:rPr>
          <w:spacing w:val="-1"/>
        </w:rPr>
        <w:t>estudio</w:t>
      </w:r>
      <w:r>
        <w:rPr>
          <w:spacing w:val="18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mercado</w:t>
      </w:r>
      <w:r>
        <w:rPr>
          <w:spacing w:val="21"/>
        </w:rPr>
        <w:t xml:space="preserve"> </w:t>
      </w:r>
      <w:r>
        <w:rPr>
          <w:spacing w:val="-1"/>
        </w:rPr>
        <w:t>establecido</w:t>
      </w:r>
      <w:r>
        <w:rPr>
          <w:spacing w:val="20"/>
        </w:rPr>
        <w:t xml:space="preserve"> </w:t>
      </w:r>
      <w:r>
        <w:t>previo</w:t>
      </w:r>
      <w:r>
        <w:rPr>
          <w:spacing w:val="19"/>
        </w:rPr>
        <w:t xml:space="preserve"> </w:t>
      </w:r>
      <w:r>
        <w:t>a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ind w:left="712" w:hanging="600"/>
        <w:jc w:val="left"/>
      </w:pPr>
      <w:r>
        <w:rPr>
          <w:spacing w:val="-1"/>
        </w:rPr>
        <w:t>iniciar</w:t>
      </w:r>
      <w:r>
        <w:rPr>
          <w:spacing w:val="3"/>
        </w:rPr>
        <w:t xml:space="preserve"> </w:t>
      </w:r>
      <w:r>
        <w:rPr>
          <w:spacing w:val="-1"/>
        </w:rPr>
        <w:t>esta</w:t>
      </w:r>
      <w:r>
        <w:rPr>
          <w:spacing w:val="5"/>
        </w:rPr>
        <w:t xml:space="preserve"> </w:t>
      </w:r>
      <w:r>
        <w:rPr>
          <w:spacing w:val="-1"/>
        </w:rPr>
        <w:t>contratación,</w:t>
      </w:r>
      <w:r>
        <w:rPr>
          <w:spacing w:val="7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t>lo</w:t>
      </w:r>
      <w:r>
        <w:rPr>
          <w:spacing w:val="4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tiene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siguiente</w:t>
      </w:r>
      <w:r>
        <w:rPr>
          <w:spacing w:val="3"/>
        </w:rPr>
        <w:t xml:space="preserve"> </w:t>
      </w:r>
      <w:r>
        <w:rPr>
          <w:spacing w:val="-1"/>
        </w:rPr>
        <w:t>análisis:</w:t>
      </w:r>
      <w:r>
        <w:rPr>
          <w:spacing w:val="11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conclusión,</w:t>
      </w:r>
      <w:r>
        <w:rPr>
          <w:spacing w:val="5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conformidad</w:t>
      </w:r>
      <w:r>
        <w:rPr>
          <w:spacing w:val="6"/>
        </w:rPr>
        <w:t xml:space="preserve"> </w:t>
      </w:r>
      <w:r>
        <w:rPr>
          <w:spacing w:val="-1"/>
        </w:rPr>
        <w:t>con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39"/>
        <w:ind w:left="712" w:hanging="600"/>
        <w:jc w:val="left"/>
      </w:pPr>
      <w:r>
        <w:t>lo</w:t>
      </w:r>
      <w:r>
        <w:rPr>
          <w:spacing w:val="9"/>
        </w:rPr>
        <w:t xml:space="preserve"> </w:t>
      </w:r>
      <w:r>
        <w:rPr>
          <w:spacing w:val="-1"/>
        </w:rPr>
        <w:t>expresado</w:t>
      </w:r>
      <w:r>
        <w:rPr>
          <w:spacing w:val="10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ente</w:t>
      </w:r>
      <w:r>
        <w:rPr>
          <w:spacing w:val="8"/>
        </w:rPr>
        <w:t xml:space="preserve"> </w:t>
      </w:r>
      <w:r>
        <w:rPr>
          <w:spacing w:val="-1"/>
        </w:rPr>
        <w:t>técnico,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precio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encuentra</w:t>
      </w:r>
      <w:r>
        <w:rPr>
          <w:spacing w:val="9"/>
        </w:rPr>
        <w:t xml:space="preserve"> </w:t>
      </w:r>
      <w:r>
        <w:t>razonable.</w:t>
      </w:r>
      <w:r>
        <w:rPr>
          <w:spacing w:val="9"/>
        </w:rPr>
        <w:t xml:space="preserve"> </w:t>
      </w:r>
      <w:r>
        <w:rPr>
          <w:spacing w:val="-1"/>
        </w:rPr>
        <w:t>Además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cumple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36"/>
        <w:ind w:left="712" w:hanging="600"/>
        <w:jc w:val="left"/>
      </w:pPr>
      <w:r>
        <w:rPr>
          <w:spacing w:val="-1"/>
        </w:rPr>
        <w:t>con</w:t>
      </w:r>
      <w:r>
        <w:rPr>
          <w:spacing w:val="-6"/>
        </w:rPr>
        <w:t xml:space="preserve"> </w:t>
      </w:r>
      <w:r>
        <w:t>todos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1"/>
        </w:rPr>
        <w:t>elementos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admisibilidad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técnicos</w:t>
      </w:r>
      <w:r>
        <w:rPr>
          <w:spacing w:val="-6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t>pliego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condiciones.</w:t>
      </w:r>
    </w:p>
    <w:p w:rsidR="00F91C45" w:rsidRDefault="00F91C45">
      <w:pPr>
        <w:sectPr w:rsidR="00F91C45">
          <w:type w:val="continuous"/>
          <w:pgSz w:w="12250" w:h="15850"/>
          <w:pgMar w:top="1040" w:right="1020" w:bottom="280" w:left="420" w:header="720" w:footer="720" w:gutter="0"/>
          <w:cols w:space="720"/>
        </w:sectPr>
      </w:pPr>
    </w:p>
    <w:p w:rsidR="00F91C45" w:rsidRDefault="00F91C45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712" w:type="dxa"/>
        <w:tblLayout w:type="fixed"/>
        <w:tblLook w:val="01E0" w:firstRow="1" w:lastRow="1" w:firstColumn="1" w:lastColumn="1" w:noHBand="0" w:noVBand="0"/>
      </w:tblPr>
      <w:tblGrid>
        <w:gridCol w:w="753"/>
        <w:gridCol w:w="2919"/>
        <w:gridCol w:w="2919"/>
        <w:gridCol w:w="2221"/>
        <w:gridCol w:w="1154"/>
      </w:tblGrid>
      <w:tr w:rsidR="00F91C45">
        <w:trPr>
          <w:trHeight w:hRule="exact" w:val="840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spacing w:before="206"/>
              <w:ind w:left="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Línea</w:t>
            </w:r>
          </w:p>
        </w:tc>
        <w:tc>
          <w:tcPr>
            <w:tcW w:w="29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spacing w:before="206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P.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Unitario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con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IVA</w:t>
            </w:r>
          </w:p>
        </w:tc>
        <w:tc>
          <w:tcPr>
            <w:tcW w:w="29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spacing w:line="359" w:lineRule="auto"/>
              <w:ind w:left="66" w:righ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 xml:space="preserve">P. </w:t>
            </w:r>
            <w:r>
              <w:rPr>
                <w:rFonts w:ascii="Times New Roman"/>
                <w:b/>
                <w:spacing w:val="42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Unitario</w:t>
            </w:r>
            <w:r>
              <w:rPr>
                <w:rFonts w:ascii="Times New Roman"/>
                <w:b/>
                <w:sz w:val="24"/>
              </w:rPr>
              <w:t xml:space="preserve"> </w:t>
            </w:r>
            <w:r>
              <w:rPr>
                <w:rFonts w:ascii="Times New Roman"/>
                <w:b/>
                <w:spacing w:val="43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con</w:t>
            </w:r>
            <w:r>
              <w:rPr>
                <w:rFonts w:ascii="Times New Roman"/>
                <w:b/>
                <w:sz w:val="24"/>
              </w:rPr>
              <w:t xml:space="preserve"> </w:t>
            </w:r>
            <w:r>
              <w:rPr>
                <w:rFonts w:ascii="Times New Roman"/>
                <w:b/>
                <w:spacing w:val="4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 xml:space="preserve">IVA </w:t>
            </w:r>
            <w:r>
              <w:rPr>
                <w:rFonts w:ascii="Times New Roman"/>
                <w:b/>
                <w:spacing w:val="4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en</w:t>
            </w:r>
            <w:r>
              <w:rPr>
                <w:rFonts w:ascii="Times New Roman"/>
                <w:b/>
                <w:spacing w:val="28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colones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tabs>
                <w:tab w:val="left" w:pos="1904"/>
              </w:tabs>
              <w:spacing w:line="359" w:lineRule="auto"/>
              <w:ind w:left="66" w:righ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w w:val="95"/>
                <w:sz w:val="24"/>
              </w:rPr>
              <w:t>Porcentaje</w:t>
            </w:r>
            <w:r>
              <w:rPr>
                <w:rFonts w:ascii="Times New Roman"/>
                <w:b/>
                <w:spacing w:val="-1"/>
                <w:w w:val="95"/>
                <w:sz w:val="24"/>
              </w:rPr>
              <w:tab/>
            </w:r>
            <w:r>
              <w:rPr>
                <w:rFonts w:ascii="Times New Roman"/>
                <w:b/>
                <w:sz w:val="24"/>
              </w:rPr>
              <w:t>de</w:t>
            </w:r>
            <w:r>
              <w:rPr>
                <w:rFonts w:ascii="Times New Roman"/>
                <w:b/>
                <w:spacing w:val="26"/>
                <w:w w:val="99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diferencia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spacing w:before="20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Estado</w:t>
            </w:r>
          </w:p>
        </w:tc>
      </w:tr>
      <w:tr w:rsidR="00F91C45">
        <w:trPr>
          <w:trHeight w:hRule="exact" w:val="422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C45" w:rsidRDefault="00EE4164">
            <w:pPr>
              <w:pStyle w:val="TableParagraph"/>
              <w:spacing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</w:t>
            </w:r>
          </w:p>
        </w:tc>
        <w:tc>
          <w:tcPr>
            <w:tcW w:w="29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C45" w:rsidRDefault="00EE4164">
            <w:pPr>
              <w:pStyle w:val="TableParagraph"/>
              <w:spacing w:line="274" w:lineRule="exact"/>
              <w:ind w:left="8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¢849,398.00</w:t>
            </w:r>
          </w:p>
        </w:tc>
        <w:tc>
          <w:tcPr>
            <w:tcW w:w="29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C45" w:rsidRDefault="00EE4164">
            <w:pPr>
              <w:pStyle w:val="TableParagraph"/>
              <w:spacing w:line="274" w:lineRule="exact"/>
              <w:ind w:left="8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¢849,398.00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C45" w:rsidRDefault="00EE4164">
            <w:pPr>
              <w:pStyle w:val="TableParagraph"/>
              <w:spacing w:line="274" w:lineRule="exact"/>
              <w:ind w:left="7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23.30%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C45" w:rsidRDefault="00EE4164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Razonable</w:t>
            </w:r>
          </w:p>
        </w:tc>
      </w:tr>
    </w:tbl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0" w:line="274" w:lineRule="exact"/>
        <w:ind w:left="712" w:hanging="600"/>
        <w:jc w:val="left"/>
      </w:pPr>
      <w:r>
        <w:t>En</w:t>
      </w:r>
      <w:r>
        <w:rPr>
          <w:spacing w:val="-7"/>
        </w:rPr>
        <w:t xml:space="preserve"> </w:t>
      </w:r>
      <w:r>
        <w:rPr>
          <w:spacing w:val="-1"/>
        </w:rPr>
        <w:t>conclusión,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conformidad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expresado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ente</w:t>
      </w:r>
      <w:r>
        <w:rPr>
          <w:spacing w:val="-6"/>
        </w:rPr>
        <w:t xml:space="preserve"> </w:t>
      </w:r>
      <w:r>
        <w:rPr>
          <w:spacing w:val="-1"/>
        </w:rPr>
        <w:t>técnico,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precio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oferta</w:t>
      </w:r>
      <w:r>
        <w:rPr>
          <w:spacing w:val="-7"/>
        </w:rPr>
        <w:t xml:space="preserve"> </w:t>
      </w:r>
      <w:r>
        <w:rPr>
          <w:spacing w:val="-1"/>
        </w:rPr>
        <w:t>se</w:t>
      </w:r>
      <w:r>
        <w:rPr>
          <w:spacing w:val="-8"/>
        </w:rPr>
        <w:t xml:space="preserve"> </w:t>
      </w:r>
      <w:r>
        <w:t>encuentra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39"/>
        <w:ind w:left="712" w:hanging="600"/>
        <w:jc w:val="left"/>
      </w:pPr>
      <w:r>
        <w:rPr>
          <w:spacing w:val="-1"/>
        </w:rPr>
        <w:t>razonable.</w:t>
      </w:r>
      <w:r>
        <w:rPr>
          <w:spacing w:val="16"/>
        </w:rPr>
        <w:t xml:space="preserve"> </w:t>
      </w:r>
      <w:r>
        <w:rPr>
          <w:spacing w:val="-1"/>
        </w:rPr>
        <w:t>Además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cumple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t>todos</w:t>
      </w:r>
      <w:r>
        <w:rPr>
          <w:spacing w:val="17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elementos</w:t>
      </w:r>
      <w:r>
        <w:rPr>
          <w:spacing w:val="17"/>
        </w:rPr>
        <w:t xml:space="preserve"> </w:t>
      </w:r>
      <w:r>
        <w:rPr>
          <w:spacing w:val="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admisibilidad</w:t>
      </w:r>
      <w:r>
        <w:rPr>
          <w:spacing w:val="16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técnicos</w:t>
      </w:r>
      <w:r>
        <w:rPr>
          <w:spacing w:val="16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pliego</w:t>
      </w:r>
      <w:r>
        <w:rPr>
          <w:spacing w:val="16"/>
        </w:rPr>
        <w:t xml:space="preserve"> </w:t>
      </w:r>
      <w:r>
        <w:t>de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ind w:left="712" w:hanging="600"/>
        <w:jc w:val="left"/>
      </w:pPr>
      <w:r>
        <w:rPr>
          <w:spacing w:val="-1"/>
        </w:rPr>
        <w:t>condiciones.</w:t>
      </w:r>
    </w:p>
    <w:p w:rsidR="00F91C45" w:rsidRDefault="00EE4164">
      <w:pPr>
        <w:pStyle w:val="berschrift1"/>
        <w:numPr>
          <w:ilvl w:val="0"/>
          <w:numId w:val="2"/>
        </w:numPr>
        <w:tabs>
          <w:tab w:val="left" w:pos="713"/>
        </w:tabs>
        <w:ind w:left="712" w:hanging="600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-3"/>
        </w:rPr>
        <w:t xml:space="preserve"> </w:t>
      </w:r>
      <w:r>
        <w:rPr>
          <w:spacing w:val="-1"/>
        </w:rPr>
        <w:t>N°2. NOVOST</w:t>
      </w:r>
      <w:r>
        <w:rPr>
          <w:spacing w:val="-3"/>
        </w:rPr>
        <w:t xml:space="preserve"> </w:t>
      </w:r>
      <w:r>
        <w:rPr>
          <w:spacing w:val="-1"/>
        </w:rPr>
        <w:t>SOLUCIONES</w:t>
      </w:r>
      <w:r>
        <w:rPr>
          <w:spacing w:val="-3"/>
        </w:rPr>
        <w:t xml:space="preserve"> </w:t>
      </w:r>
      <w:r>
        <w:t>S.A</w:t>
      </w:r>
      <w:r>
        <w:rPr>
          <w:spacing w:val="-4"/>
        </w:rPr>
        <w:t xml:space="preserve"> </w:t>
      </w:r>
      <w:r>
        <w:rPr>
          <w:spacing w:val="-1"/>
        </w:rPr>
        <w:t>cédula</w:t>
      </w:r>
      <w:r>
        <w:rPr>
          <w:spacing w:val="-4"/>
        </w:rPr>
        <w:t xml:space="preserve"> </w:t>
      </w:r>
      <w:r>
        <w:rPr>
          <w:spacing w:val="-1"/>
        </w:rPr>
        <w:t>física</w:t>
      </w:r>
      <w:r>
        <w:rPr>
          <w:spacing w:val="-3"/>
        </w:rPr>
        <w:t xml:space="preserve"> </w:t>
      </w:r>
      <w:r>
        <w:t>3-101-530301.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ind w:left="712" w:hanging="600"/>
        <w:jc w:val="left"/>
      </w:pP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acuerdo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criterio</w:t>
      </w:r>
      <w:r>
        <w:rPr>
          <w:spacing w:val="6"/>
        </w:rPr>
        <w:t xml:space="preserve"> </w:t>
      </w:r>
      <w:r>
        <w:rPr>
          <w:spacing w:val="-1"/>
        </w:rPr>
        <w:t>técnico,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oferta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ajusta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1"/>
        </w:rPr>
        <w:t>requisitos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admisibilidad,</w:t>
      </w:r>
      <w:r>
        <w:rPr>
          <w:spacing w:val="5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rPr>
          <w:spacing w:val="-1"/>
        </w:rPr>
        <w:t>su</w:t>
      </w:r>
      <w:r>
        <w:rPr>
          <w:spacing w:val="5"/>
        </w:rPr>
        <w:t xml:space="preserve"> </w:t>
      </w:r>
      <w:r>
        <w:rPr>
          <w:spacing w:val="-1"/>
        </w:rPr>
        <w:t>parte,</w:t>
      </w:r>
      <w:r>
        <w:rPr>
          <w:spacing w:val="5"/>
        </w:rPr>
        <w:t xml:space="preserve"> </w:t>
      </w:r>
      <w:r>
        <w:rPr>
          <w:spacing w:val="-1"/>
        </w:rPr>
        <w:t>en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40"/>
        <w:ind w:left="712" w:hanging="600"/>
        <w:jc w:val="left"/>
      </w:pPr>
      <w:r>
        <w:rPr>
          <w:spacing w:val="-1"/>
        </w:rPr>
        <w:t>cuanto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razonabilidad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t>precio,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tiene</w:t>
      </w:r>
      <w:r>
        <w:rPr>
          <w:spacing w:val="3"/>
        </w:rPr>
        <w:t xml:space="preserve"> </w:t>
      </w:r>
      <w:r>
        <w:t>lo</w:t>
      </w:r>
      <w:r>
        <w:rPr>
          <w:spacing w:val="4"/>
        </w:rPr>
        <w:t xml:space="preserve"> </w:t>
      </w:r>
      <w:r>
        <w:rPr>
          <w:spacing w:val="-1"/>
        </w:rPr>
        <w:t>siguiente: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Ley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Contratación</w:t>
      </w:r>
      <w:r>
        <w:rPr>
          <w:spacing w:val="4"/>
        </w:rPr>
        <w:t xml:space="preserve"> </w:t>
      </w:r>
      <w:r>
        <w:rPr>
          <w:spacing w:val="-1"/>
        </w:rPr>
        <w:t>Administrativa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estar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ind w:left="712" w:hanging="600"/>
        <w:jc w:val="left"/>
      </w:pPr>
      <w:r>
        <w:rPr>
          <w:spacing w:val="-1"/>
        </w:rPr>
        <w:t>al</w:t>
      </w:r>
      <w:r>
        <w:rPr>
          <w:spacing w:val="12"/>
        </w:rPr>
        <w:t xml:space="preserve"> </w:t>
      </w:r>
      <w:r>
        <w:t>día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t>los</w:t>
      </w:r>
      <w:r>
        <w:rPr>
          <w:spacing w:val="13"/>
        </w:rPr>
        <w:t xml:space="preserve"> </w:t>
      </w:r>
      <w:r>
        <w:rPr>
          <w:spacing w:val="-1"/>
        </w:rPr>
        <w:t>impuestos</w:t>
      </w:r>
      <w:r>
        <w:rPr>
          <w:spacing w:val="13"/>
        </w:rPr>
        <w:t xml:space="preserve"> </w:t>
      </w:r>
      <w:r>
        <w:rPr>
          <w:spacing w:val="-1"/>
        </w:rPr>
        <w:t>nacionales,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t>le</w:t>
      </w:r>
      <w:r>
        <w:rPr>
          <w:spacing w:val="12"/>
        </w:rPr>
        <w:t xml:space="preserve"> </w:t>
      </w:r>
      <w:r>
        <w:t>previene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presentación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póliza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riesgos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cual</w:t>
      </w:r>
      <w:r>
        <w:rPr>
          <w:spacing w:val="13"/>
        </w:rPr>
        <w:t xml:space="preserve"> </w:t>
      </w:r>
      <w:r>
        <w:t>cumple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39"/>
        <w:ind w:left="712" w:hanging="600"/>
        <w:jc w:val="left"/>
      </w:pPr>
      <w:r>
        <w:rPr>
          <w:spacing w:val="-1"/>
        </w:rPr>
        <w:t>entregándola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5"/>
        </w:rPr>
        <w:t xml:space="preserve"> </w:t>
      </w:r>
      <w:r>
        <w:t>31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mayo</w:t>
      </w:r>
      <w:r>
        <w:rPr>
          <w:spacing w:val="-15"/>
        </w:rPr>
        <w:t xml:space="preserve"> </w:t>
      </w:r>
      <w:r>
        <w:rPr>
          <w:spacing w:val="-1"/>
        </w:rPr>
        <w:t>del</w:t>
      </w:r>
      <w:r>
        <w:rPr>
          <w:spacing w:val="-14"/>
        </w:rPr>
        <w:t xml:space="preserve"> </w:t>
      </w:r>
      <w:r>
        <w:rPr>
          <w:spacing w:val="-1"/>
        </w:rPr>
        <w:t>presente.</w:t>
      </w:r>
      <w:r>
        <w:rPr>
          <w:spacing w:val="-12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cuanto</w:t>
      </w:r>
      <w:r>
        <w:rPr>
          <w:spacing w:val="-15"/>
        </w:rPr>
        <w:t xml:space="preserve"> </w:t>
      </w:r>
      <w:r>
        <w:rPr>
          <w:spacing w:val="-1"/>
        </w:rPr>
        <w:t>al</w:t>
      </w:r>
      <w:r>
        <w:rPr>
          <w:spacing w:val="-14"/>
        </w:rPr>
        <w:t xml:space="preserve"> </w:t>
      </w:r>
      <w:r>
        <w:rPr>
          <w:spacing w:val="-1"/>
        </w:rPr>
        <w:t>estudio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rPr>
          <w:spacing w:val="-1"/>
        </w:rPr>
        <w:t>razonabilidad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rPr>
          <w:spacing w:val="-1"/>
        </w:rPr>
        <w:t>precios,</w:t>
      </w:r>
      <w:r>
        <w:rPr>
          <w:spacing w:val="-15"/>
        </w:rPr>
        <w:t xml:space="preserve"> </w:t>
      </w:r>
      <w:r>
        <w:rPr>
          <w:spacing w:val="-1"/>
        </w:rPr>
        <w:t>el</w:t>
      </w:r>
      <w:r>
        <w:rPr>
          <w:spacing w:val="-15"/>
        </w:rPr>
        <w:t xml:space="preserve"> </w:t>
      </w:r>
      <w:r>
        <w:rPr>
          <w:spacing w:val="-1"/>
        </w:rPr>
        <w:t>ente</w:t>
      </w:r>
      <w:r>
        <w:rPr>
          <w:spacing w:val="-14"/>
        </w:rPr>
        <w:t xml:space="preserve"> </w:t>
      </w:r>
      <w:r>
        <w:t>técnico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ind w:left="712" w:hanging="600"/>
        <w:jc w:val="left"/>
      </w:pPr>
      <w:r>
        <w:rPr>
          <w:spacing w:val="-1"/>
        </w:rPr>
        <w:t>estableció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rango</w:t>
      </w:r>
      <w:r>
        <w:rPr>
          <w:spacing w:val="18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razonabilidad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t>+/-25%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base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spacing w:val="20"/>
        </w:rPr>
        <w:t xml:space="preserve"> </w:t>
      </w:r>
      <w:r>
        <w:rPr>
          <w:spacing w:val="-1"/>
        </w:rPr>
        <w:t>estudio</w:t>
      </w:r>
      <w:r>
        <w:rPr>
          <w:spacing w:val="18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mercado</w:t>
      </w:r>
      <w:r>
        <w:rPr>
          <w:spacing w:val="21"/>
        </w:rPr>
        <w:t xml:space="preserve"> </w:t>
      </w:r>
      <w:r>
        <w:rPr>
          <w:spacing w:val="-1"/>
        </w:rPr>
        <w:t>establecido</w:t>
      </w:r>
      <w:r>
        <w:rPr>
          <w:spacing w:val="20"/>
        </w:rPr>
        <w:t xml:space="preserve"> </w:t>
      </w:r>
      <w:r>
        <w:t>previo</w:t>
      </w:r>
      <w:r>
        <w:rPr>
          <w:spacing w:val="19"/>
        </w:rPr>
        <w:t xml:space="preserve"> </w:t>
      </w:r>
      <w:r>
        <w:t>a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39"/>
        <w:ind w:left="712" w:hanging="600"/>
        <w:jc w:val="left"/>
      </w:pPr>
      <w:r>
        <w:rPr>
          <w:spacing w:val="-1"/>
        </w:rPr>
        <w:t>iniciar</w:t>
      </w:r>
      <w:r>
        <w:rPr>
          <w:spacing w:val="-7"/>
        </w:rPr>
        <w:t xml:space="preserve"> </w:t>
      </w:r>
      <w:r>
        <w:rPr>
          <w:spacing w:val="-1"/>
        </w:rPr>
        <w:t>esta</w:t>
      </w:r>
      <w:r>
        <w:rPr>
          <w:spacing w:val="-5"/>
        </w:rPr>
        <w:t xml:space="preserve"> </w:t>
      </w:r>
      <w:r>
        <w:rPr>
          <w:spacing w:val="-1"/>
        </w:rPr>
        <w:t>contratación,</w:t>
      </w:r>
      <w:r>
        <w:rPr>
          <w:spacing w:val="-3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6"/>
        </w:rPr>
        <w:t xml:space="preserve"> </w:t>
      </w:r>
      <w:r>
        <w:rPr>
          <w:spacing w:val="-1"/>
        </w:rPr>
        <w:t>tiene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siguiente</w:t>
      </w:r>
      <w:r>
        <w:rPr>
          <w:spacing w:val="-6"/>
        </w:rPr>
        <w:t xml:space="preserve"> </w:t>
      </w:r>
      <w:r>
        <w:rPr>
          <w:spacing w:val="-1"/>
        </w:rPr>
        <w:t>análisis:</w:t>
      </w:r>
    </w:p>
    <w:p w:rsidR="00F91C45" w:rsidRDefault="00F91C45">
      <w:pPr>
        <w:spacing w:before="10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"/>
        <w:tblW w:w="0" w:type="auto"/>
        <w:tblInd w:w="712" w:type="dxa"/>
        <w:tblLayout w:type="fixed"/>
        <w:tblLook w:val="01E0" w:firstRow="1" w:lastRow="1" w:firstColumn="1" w:lastColumn="1" w:noHBand="0" w:noVBand="0"/>
      </w:tblPr>
      <w:tblGrid>
        <w:gridCol w:w="753"/>
        <w:gridCol w:w="2919"/>
        <w:gridCol w:w="2919"/>
        <w:gridCol w:w="2221"/>
        <w:gridCol w:w="1154"/>
      </w:tblGrid>
      <w:tr w:rsidR="00F91C45">
        <w:trPr>
          <w:trHeight w:hRule="exact" w:val="838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spacing w:before="207"/>
              <w:ind w:left="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Línea</w:t>
            </w:r>
          </w:p>
        </w:tc>
        <w:tc>
          <w:tcPr>
            <w:tcW w:w="29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spacing w:before="207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P.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Unitario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con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IVA</w:t>
            </w:r>
          </w:p>
        </w:tc>
        <w:tc>
          <w:tcPr>
            <w:tcW w:w="29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spacing w:line="360" w:lineRule="auto"/>
              <w:ind w:left="66" w:righ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 xml:space="preserve">P. </w:t>
            </w:r>
            <w:r>
              <w:rPr>
                <w:rFonts w:ascii="Times New Roman"/>
                <w:b/>
                <w:spacing w:val="42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Unitario</w:t>
            </w:r>
            <w:r>
              <w:rPr>
                <w:rFonts w:ascii="Times New Roman"/>
                <w:b/>
                <w:sz w:val="24"/>
              </w:rPr>
              <w:t xml:space="preserve"> </w:t>
            </w:r>
            <w:r>
              <w:rPr>
                <w:rFonts w:ascii="Times New Roman"/>
                <w:b/>
                <w:spacing w:val="43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con</w:t>
            </w:r>
            <w:r>
              <w:rPr>
                <w:rFonts w:ascii="Times New Roman"/>
                <w:b/>
                <w:sz w:val="24"/>
              </w:rPr>
              <w:t xml:space="preserve"> </w:t>
            </w:r>
            <w:r>
              <w:rPr>
                <w:rFonts w:ascii="Times New Roman"/>
                <w:b/>
                <w:spacing w:val="4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 xml:space="preserve">IVA </w:t>
            </w:r>
            <w:r>
              <w:rPr>
                <w:rFonts w:ascii="Times New Roman"/>
                <w:b/>
                <w:spacing w:val="4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en</w:t>
            </w:r>
            <w:r>
              <w:rPr>
                <w:rFonts w:ascii="Times New Roman"/>
                <w:b/>
                <w:spacing w:val="28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colones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tabs>
                <w:tab w:val="left" w:pos="1903"/>
              </w:tabs>
              <w:spacing w:line="360" w:lineRule="auto"/>
              <w:ind w:left="66" w:righ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w w:val="95"/>
                <w:sz w:val="24"/>
              </w:rPr>
              <w:t>Porcentaje</w:t>
            </w:r>
            <w:r>
              <w:rPr>
                <w:rFonts w:ascii="Times New Roman"/>
                <w:b/>
                <w:spacing w:val="-1"/>
                <w:w w:val="95"/>
                <w:sz w:val="24"/>
              </w:rPr>
              <w:tab/>
            </w:r>
            <w:r>
              <w:rPr>
                <w:rFonts w:ascii="Times New Roman"/>
                <w:b/>
                <w:sz w:val="24"/>
              </w:rPr>
              <w:t>de</w:t>
            </w:r>
            <w:r>
              <w:rPr>
                <w:rFonts w:ascii="Times New Roman"/>
                <w:b/>
                <w:spacing w:val="26"/>
                <w:w w:val="99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diferencia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spacing w:before="207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Estado</w:t>
            </w:r>
          </w:p>
        </w:tc>
      </w:tr>
      <w:tr w:rsidR="00F91C45">
        <w:trPr>
          <w:trHeight w:hRule="exact" w:val="425"/>
        </w:trPr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C45" w:rsidRDefault="00EE416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1</w:t>
            </w:r>
          </w:p>
        </w:tc>
        <w:tc>
          <w:tcPr>
            <w:tcW w:w="29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C45" w:rsidRDefault="00EE4164">
            <w:pPr>
              <w:pStyle w:val="TableParagraph"/>
              <w:ind w:left="8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¢817,098.48</w:t>
            </w:r>
          </w:p>
        </w:tc>
        <w:tc>
          <w:tcPr>
            <w:tcW w:w="29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C45" w:rsidRDefault="00EE4164">
            <w:pPr>
              <w:pStyle w:val="TableParagraph"/>
              <w:ind w:left="8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¢817,098.48</w:t>
            </w:r>
          </w:p>
        </w:tc>
        <w:tc>
          <w:tcPr>
            <w:tcW w:w="2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C45" w:rsidRDefault="00EE4164">
            <w:pPr>
              <w:pStyle w:val="TableParagraph"/>
              <w:ind w:left="7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18.61%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C45" w:rsidRDefault="00EE4164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Razonable</w:t>
            </w:r>
          </w:p>
        </w:tc>
      </w:tr>
    </w:tbl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0" w:line="274" w:lineRule="exact"/>
        <w:ind w:left="712" w:hanging="600"/>
        <w:jc w:val="left"/>
      </w:pPr>
      <w:r>
        <w:t>En</w:t>
      </w:r>
      <w:r>
        <w:rPr>
          <w:spacing w:val="-7"/>
        </w:rPr>
        <w:t xml:space="preserve"> </w:t>
      </w:r>
      <w:r>
        <w:rPr>
          <w:spacing w:val="-1"/>
        </w:rPr>
        <w:t>conclusión,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conformidad</w:t>
      </w:r>
      <w:r>
        <w:rPr>
          <w:spacing w:val="-6"/>
        </w:rPr>
        <w:t xml:space="preserve"> </w:t>
      </w:r>
      <w:r>
        <w:rPr>
          <w:spacing w:val="-1"/>
        </w:rPr>
        <w:t>con</w:t>
      </w:r>
      <w:r>
        <w:rPr>
          <w:spacing w:val="-7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rPr>
          <w:spacing w:val="-1"/>
        </w:rPr>
        <w:t>expresado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ente</w:t>
      </w:r>
      <w:r>
        <w:rPr>
          <w:spacing w:val="-6"/>
        </w:rPr>
        <w:t xml:space="preserve"> </w:t>
      </w:r>
      <w:r>
        <w:rPr>
          <w:spacing w:val="-1"/>
        </w:rPr>
        <w:t>técnico,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precio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oferta</w:t>
      </w:r>
      <w:r>
        <w:rPr>
          <w:spacing w:val="-7"/>
        </w:rPr>
        <w:t xml:space="preserve"> </w:t>
      </w:r>
      <w:r>
        <w:rPr>
          <w:spacing w:val="-1"/>
        </w:rPr>
        <w:t>se</w:t>
      </w:r>
      <w:r>
        <w:rPr>
          <w:spacing w:val="-8"/>
        </w:rPr>
        <w:t xml:space="preserve"> </w:t>
      </w:r>
      <w:r>
        <w:t>encuentra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39"/>
        <w:ind w:left="712" w:hanging="600"/>
        <w:jc w:val="left"/>
      </w:pPr>
      <w:r>
        <w:rPr>
          <w:spacing w:val="-1"/>
        </w:rPr>
        <w:t>razonable.</w:t>
      </w:r>
      <w:r>
        <w:rPr>
          <w:spacing w:val="17"/>
        </w:rPr>
        <w:t xml:space="preserve"> </w:t>
      </w:r>
      <w:r>
        <w:rPr>
          <w:spacing w:val="-1"/>
        </w:rPr>
        <w:t>Además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cumple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t>todos</w:t>
      </w:r>
      <w:r>
        <w:rPr>
          <w:spacing w:val="16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rPr>
          <w:spacing w:val="-1"/>
        </w:rPr>
        <w:t>elementos</w:t>
      </w:r>
      <w:r>
        <w:rPr>
          <w:spacing w:val="17"/>
        </w:rPr>
        <w:t xml:space="preserve"> </w:t>
      </w:r>
      <w:r>
        <w:rPr>
          <w:spacing w:val="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admisibilidad</w:t>
      </w:r>
      <w:r>
        <w:rPr>
          <w:spacing w:val="16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técnicos</w:t>
      </w:r>
      <w:r>
        <w:rPr>
          <w:spacing w:val="16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pliego</w:t>
      </w:r>
      <w:r>
        <w:rPr>
          <w:spacing w:val="16"/>
        </w:rPr>
        <w:t xml:space="preserve"> </w:t>
      </w:r>
      <w:r>
        <w:t>de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ind w:left="712" w:hanging="600"/>
        <w:jc w:val="left"/>
      </w:pPr>
      <w:r>
        <w:rPr>
          <w:spacing w:val="-1"/>
        </w:rPr>
        <w:t>condiciones.</w:t>
      </w:r>
    </w:p>
    <w:p w:rsidR="00F91C45" w:rsidRDefault="00EE4164">
      <w:pPr>
        <w:pStyle w:val="berschrift1"/>
        <w:numPr>
          <w:ilvl w:val="0"/>
          <w:numId w:val="2"/>
        </w:numPr>
        <w:tabs>
          <w:tab w:val="left" w:pos="713"/>
        </w:tabs>
        <w:ind w:left="712" w:hanging="600"/>
        <w:jc w:val="left"/>
        <w:rPr>
          <w:b w:val="0"/>
          <w:bCs w:val="0"/>
          <w:sz w:val="20"/>
          <w:szCs w:val="20"/>
        </w:rPr>
      </w:pPr>
      <w:r>
        <w:rPr>
          <w:spacing w:val="-1"/>
          <w:u w:val="thick" w:color="000000"/>
        </w:rPr>
        <w:t>SISTEMA</w:t>
      </w:r>
      <w:r>
        <w:rPr>
          <w:spacing w:val="-15"/>
          <w:u w:val="thick" w:color="000000"/>
        </w:rPr>
        <w:t xml:space="preserve"> </w:t>
      </w:r>
      <w:r>
        <w:rPr>
          <w:spacing w:val="-1"/>
          <w:u w:val="thick" w:color="000000"/>
        </w:rPr>
        <w:t>DE</w:t>
      </w:r>
      <w:r>
        <w:rPr>
          <w:spacing w:val="-16"/>
          <w:u w:val="thick" w:color="000000"/>
        </w:rPr>
        <w:t xml:space="preserve"> </w:t>
      </w:r>
      <w:r>
        <w:rPr>
          <w:spacing w:val="-1"/>
          <w:u w:val="thick" w:color="000000"/>
        </w:rPr>
        <w:t>EVALUACION</w:t>
      </w:r>
      <w:r>
        <w:rPr>
          <w:spacing w:val="-1"/>
          <w:sz w:val="20"/>
          <w:u w:val="thick" w:color="000000"/>
        </w:rPr>
        <w:t>: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ind w:left="712" w:hanging="600"/>
        <w:jc w:val="left"/>
      </w:pPr>
      <w:r>
        <w:t>En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punto</w:t>
      </w:r>
      <w:r>
        <w:rPr>
          <w:spacing w:val="14"/>
        </w:rPr>
        <w:t xml:space="preserve"> </w:t>
      </w:r>
      <w:r>
        <w:t>6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pliego</w:t>
      </w:r>
      <w:r>
        <w:rPr>
          <w:spacing w:val="11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condiciones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estableció</w:t>
      </w:r>
      <w:r>
        <w:rPr>
          <w:spacing w:val="15"/>
        </w:rPr>
        <w:t xml:space="preserve"> </w:t>
      </w:r>
      <w:r>
        <w:rPr>
          <w:spacing w:val="-1"/>
        </w:rPr>
        <w:t>como</w:t>
      </w:r>
      <w:r>
        <w:rPr>
          <w:spacing w:val="14"/>
        </w:rPr>
        <w:t xml:space="preserve"> </w:t>
      </w:r>
      <w:r>
        <w:rPr>
          <w:spacing w:val="-1"/>
        </w:rPr>
        <w:t>sistema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evaluación</w:t>
      </w:r>
      <w:r>
        <w:rPr>
          <w:spacing w:val="14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t>otorgaría</w:t>
      </w:r>
      <w:r>
        <w:rPr>
          <w:spacing w:val="12"/>
        </w:rPr>
        <w:t xml:space="preserve"> </w:t>
      </w:r>
      <w:r>
        <w:rPr>
          <w:spacing w:val="-1"/>
        </w:rPr>
        <w:t>el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39"/>
        <w:ind w:left="712" w:hanging="600"/>
        <w:jc w:val="left"/>
      </w:pPr>
      <w:r>
        <w:t>100%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oferta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menor</w:t>
      </w:r>
      <w:r>
        <w:rPr>
          <w:spacing w:val="-3"/>
        </w:rPr>
        <w:t xml:space="preserve"> </w:t>
      </w:r>
      <w:r>
        <w:rPr>
          <w:spacing w:val="-1"/>
        </w:rPr>
        <w:t>precio.</w:t>
      </w:r>
    </w:p>
    <w:p w:rsidR="00F91C45" w:rsidRDefault="00EE4164">
      <w:pPr>
        <w:pStyle w:val="berschrift1"/>
        <w:numPr>
          <w:ilvl w:val="0"/>
          <w:numId w:val="2"/>
        </w:numPr>
        <w:tabs>
          <w:tab w:val="left" w:pos="713"/>
        </w:tabs>
        <w:spacing w:before="137"/>
        <w:ind w:left="712" w:hanging="600"/>
        <w:jc w:val="left"/>
        <w:rPr>
          <w:b w:val="0"/>
          <w:bCs w:val="0"/>
        </w:rPr>
      </w:pPr>
      <w:r>
        <w:rPr>
          <w:spacing w:val="-1"/>
          <w:u w:val="thick" w:color="000000"/>
        </w:rPr>
        <w:t>CONTENIDO</w:t>
      </w:r>
      <w:r>
        <w:rPr>
          <w:spacing w:val="-7"/>
          <w:u w:val="thick" w:color="000000"/>
        </w:rPr>
        <w:t xml:space="preserve"> </w:t>
      </w:r>
      <w:r>
        <w:rPr>
          <w:spacing w:val="-1"/>
          <w:u w:val="thick" w:color="000000"/>
        </w:rPr>
        <w:t>PRESUPUESTARIO</w:t>
      </w:r>
    </w:p>
    <w:p w:rsidR="00F91C45" w:rsidRDefault="00EE4164">
      <w:pPr>
        <w:pStyle w:val="Textkrper"/>
        <w:numPr>
          <w:ilvl w:val="0"/>
          <w:numId w:val="2"/>
        </w:numPr>
        <w:tabs>
          <w:tab w:val="left" w:pos="713"/>
        </w:tabs>
        <w:spacing w:before="139"/>
        <w:ind w:left="712" w:hanging="600"/>
        <w:jc w:val="left"/>
      </w:pPr>
      <w:r>
        <w:rPr>
          <w:spacing w:val="-1"/>
        </w:rPr>
        <w:t>Cabe</w:t>
      </w:r>
      <w:r>
        <w:rPr>
          <w:spacing w:val="-6"/>
        </w:rPr>
        <w:t xml:space="preserve"> </w:t>
      </w:r>
      <w:r>
        <w:rPr>
          <w:spacing w:val="-1"/>
        </w:rPr>
        <w:t>señalar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conforme</w:t>
      </w:r>
      <w:r>
        <w:rPr>
          <w:spacing w:val="-5"/>
        </w:rPr>
        <w:t xml:space="preserve"> </w:t>
      </w:r>
      <w:r>
        <w:rPr>
          <w:spacing w:val="-1"/>
        </w:rPr>
        <w:t>consta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expediente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mencionada</w:t>
      </w:r>
      <w:r>
        <w:rPr>
          <w:spacing w:val="-6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t>existe</w:t>
      </w:r>
      <w:r>
        <w:rPr>
          <w:spacing w:val="-5"/>
        </w:rPr>
        <w:t xml:space="preserve"> </w:t>
      </w:r>
      <w:r>
        <w:rPr>
          <w:spacing w:val="-1"/>
        </w:rPr>
        <w:t>disponibilidad</w:t>
      </w:r>
    </w:p>
    <w:p w:rsidR="00F91C45" w:rsidRDefault="00EE4164">
      <w:pPr>
        <w:numPr>
          <w:ilvl w:val="0"/>
          <w:numId w:val="2"/>
        </w:numPr>
        <w:tabs>
          <w:tab w:val="left" w:pos="713"/>
        </w:tabs>
        <w:spacing w:before="137"/>
        <w:ind w:left="712" w:hanging="60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recursos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presupuestarios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suficientes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subpartida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928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1.08.01</w:t>
      </w:r>
      <w:r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“Mantenimiento</w:t>
      </w:r>
      <w:r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bCs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Edificios</w:t>
      </w:r>
      <w:r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</w:p>
    <w:p w:rsidR="00F91C45" w:rsidRDefault="00EE4164">
      <w:pPr>
        <w:tabs>
          <w:tab w:val="left" w:pos="712"/>
        </w:tabs>
        <w:spacing w:before="139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Locales”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SPA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301-211848-21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monto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₡ 900,000.00.</w:t>
      </w:r>
    </w:p>
    <w:p w:rsidR="00F91C45" w:rsidRDefault="00EE4164">
      <w:pPr>
        <w:pStyle w:val="berschrift1"/>
        <w:numPr>
          <w:ilvl w:val="0"/>
          <w:numId w:val="1"/>
        </w:numPr>
        <w:tabs>
          <w:tab w:val="left" w:pos="713"/>
        </w:tabs>
        <w:spacing w:before="137"/>
        <w:rPr>
          <w:b w:val="0"/>
          <w:bCs w:val="0"/>
        </w:rPr>
      </w:pPr>
      <w:r>
        <w:rPr>
          <w:spacing w:val="-1"/>
          <w:u w:val="thick" w:color="000000"/>
        </w:rPr>
        <w:t>CONCLUSIÓN</w:t>
      </w:r>
    </w:p>
    <w:p w:rsidR="00F91C45" w:rsidRDefault="00EE4164">
      <w:pPr>
        <w:pStyle w:val="Textkrper"/>
        <w:numPr>
          <w:ilvl w:val="0"/>
          <w:numId w:val="1"/>
        </w:numPr>
        <w:tabs>
          <w:tab w:val="left" w:pos="713"/>
        </w:tabs>
        <w:spacing w:before="139"/>
      </w:pP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acuerdo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análisis</w:t>
      </w:r>
      <w:r>
        <w:rPr>
          <w:spacing w:val="5"/>
        </w:rPr>
        <w:t xml:space="preserve"> </w:t>
      </w:r>
      <w:r>
        <w:rPr>
          <w:spacing w:val="-1"/>
        </w:rPr>
        <w:t>antes</w:t>
      </w:r>
      <w:r>
        <w:rPr>
          <w:spacing w:val="5"/>
        </w:rPr>
        <w:t xml:space="preserve"> </w:t>
      </w:r>
      <w:r>
        <w:rPr>
          <w:spacing w:val="-1"/>
        </w:rPr>
        <w:t>expuesto</w:t>
      </w:r>
      <w:r>
        <w:rPr>
          <w:spacing w:val="6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estudio</w:t>
      </w:r>
      <w:r>
        <w:rPr>
          <w:spacing w:val="4"/>
        </w:rPr>
        <w:t xml:space="preserve"> </w:t>
      </w:r>
      <w:r>
        <w:rPr>
          <w:spacing w:val="-1"/>
        </w:rPr>
        <w:t>técnico</w:t>
      </w:r>
      <w:r>
        <w:rPr>
          <w:spacing w:val="4"/>
        </w:rPr>
        <w:t xml:space="preserve"> </w:t>
      </w:r>
      <w:r>
        <w:rPr>
          <w:spacing w:val="-1"/>
        </w:rPr>
        <w:t>realizado</w:t>
      </w:r>
      <w:r>
        <w:rPr>
          <w:spacing w:val="4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Mariano</w:t>
      </w:r>
      <w:r>
        <w:rPr>
          <w:spacing w:val="4"/>
        </w:rPr>
        <w:t xml:space="preserve"> </w:t>
      </w:r>
      <w:r>
        <w:rPr>
          <w:spacing w:val="-1"/>
        </w:rPr>
        <w:t>Carvajal</w:t>
      </w:r>
      <w:r>
        <w:rPr>
          <w:spacing w:val="5"/>
        </w:rPr>
        <w:t xml:space="preserve"> </w:t>
      </w:r>
      <w:r>
        <w:rPr>
          <w:spacing w:val="-1"/>
        </w:rPr>
        <w:t>Ramírez</w:t>
      </w:r>
    </w:p>
    <w:p w:rsidR="00F91C45" w:rsidRDefault="00EE4164">
      <w:pPr>
        <w:pStyle w:val="Textkrper"/>
        <w:numPr>
          <w:ilvl w:val="0"/>
          <w:numId w:val="1"/>
        </w:numPr>
        <w:tabs>
          <w:tab w:val="left" w:pos="713"/>
        </w:tabs>
      </w:pPr>
      <w:r>
        <w:rPr>
          <w:spacing w:val="-1"/>
        </w:rPr>
        <w:t>Coordinador</w:t>
      </w:r>
      <w:r>
        <w:rPr>
          <w:spacing w:val="9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Unidad</w:t>
      </w:r>
      <w:r>
        <w:rPr>
          <w:spacing w:val="14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Administración</w:t>
      </w:r>
      <w:r>
        <w:rPr>
          <w:spacing w:val="11"/>
        </w:rPr>
        <w:t xml:space="preserve"> </w:t>
      </w:r>
      <w:r>
        <w:t>Regional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Quepos</w:t>
      </w:r>
      <w:r>
        <w:rPr>
          <w:spacing w:val="12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Parrita</w:t>
      </w:r>
      <w:r>
        <w:rPr>
          <w:spacing w:val="15"/>
        </w:rPr>
        <w:t xml:space="preserve"> </w:t>
      </w:r>
      <w:r>
        <w:rPr>
          <w:spacing w:val="-1"/>
        </w:rPr>
        <w:t>determina</w:t>
      </w:r>
      <w:r>
        <w:rPr>
          <w:spacing w:val="11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oferente</w:t>
      </w:r>
    </w:p>
    <w:p w:rsidR="00F91C45" w:rsidRDefault="00EE4164">
      <w:pPr>
        <w:numPr>
          <w:ilvl w:val="0"/>
          <w:numId w:val="1"/>
        </w:numPr>
        <w:tabs>
          <w:tab w:val="left" w:pos="713"/>
        </w:tabs>
        <w:spacing w:before="1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Oferta</w:t>
      </w:r>
      <w:r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N°2</w:t>
      </w:r>
      <w:r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NOVOST</w:t>
      </w:r>
      <w:r>
        <w:rPr>
          <w:rFonts w:ascii="Times New Roman" w:eastAsia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SOLUCIONES</w:t>
      </w:r>
      <w:r>
        <w:rPr>
          <w:rFonts w:ascii="Times New Roman" w:eastAsia="Times New Roman" w:hAnsi="Times New Roman" w:cs="Times New Roman"/>
          <w:b/>
          <w:bCs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S.A</w:t>
      </w:r>
      <w:r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cédula</w:t>
      </w:r>
      <w:r>
        <w:rPr>
          <w:rFonts w:ascii="Times New Roman" w:eastAsia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física</w:t>
      </w:r>
      <w:r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3-101-530301</w:t>
      </w:r>
      <w:r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califica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legal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técnicamente</w:t>
      </w:r>
    </w:p>
    <w:p w:rsidR="00F91C45" w:rsidRDefault="00EE4164">
      <w:pPr>
        <w:pStyle w:val="Textkrper"/>
        <w:numPr>
          <w:ilvl w:val="0"/>
          <w:numId w:val="1"/>
        </w:numPr>
        <w:tabs>
          <w:tab w:val="left" w:pos="713"/>
        </w:tabs>
      </w:pPr>
      <w:r>
        <w:rPr>
          <w:spacing w:val="-1"/>
        </w:rPr>
        <w:t>para</w:t>
      </w:r>
      <w:r>
        <w:rPr>
          <w:spacing w:val="17"/>
        </w:rPr>
        <w:t xml:space="preserve"> </w:t>
      </w:r>
      <w:r>
        <w:rPr>
          <w:spacing w:val="-1"/>
        </w:rPr>
        <w:t>ser</w:t>
      </w:r>
      <w:r>
        <w:rPr>
          <w:spacing w:val="21"/>
        </w:rPr>
        <w:t xml:space="preserve"> </w:t>
      </w:r>
      <w:r>
        <w:rPr>
          <w:spacing w:val="-1"/>
        </w:rPr>
        <w:t>adjudicatario,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21"/>
        </w:rPr>
        <w:t xml:space="preserve"> </w:t>
      </w:r>
      <w:r>
        <w:rPr>
          <w:spacing w:val="-1"/>
        </w:rPr>
        <w:t>cumplir</w:t>
      </w:r>
      <w:r>
        <w:rPr>
          <w:spacing w:val="18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cabalidad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rPr>
          <w:spacing w:val="-1"/>
        </w:rPr>
        <w:t>requerimientos</w:t>
      </w:r>
      <w:r>
        <w:rPr>
          <w:spacing w:val="19"/>
        </w:rPr>
        <w:t xml:space="preserve"> </w:t>
      </w:r>
      <w:r>
        <w:rPr>
          <w:spacing w:val="-1"/>
        </w:rPr>
        <w:t>legales</w:t>
      </w:r>
      <w:r>
        <w:rPr>
          <w:spacing w:val="19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cartelarios</w:t>
      </w:r>
      <w:r>
        <w:rPr>
          <w:spacing w:val="22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poseer</w:t>
      </w:r>
      <w:r>
        <w:rPr>
          <w:spacing w:val="20"/>
        </w:rPr>
        <w:t xml:space="preserve"> </w:t>
      </w:r>
      <w:r>
        <w:rPr>
          <w:spacing w:val="-1"/>
        </w:rPr>
        <w:t>el</w:t>
      </w:r>
    </w:p>
    <w:p w:rsidR="00F91C45" w:rsidRDefault="00EE4164">
      <w:pPr>
        <w:pStyle w:val="Textkrper"/>
        <w:numPr>
          <w:ilvl w:val="0"/>
          <w:numId w:val="1"/>
        </w:numPr>
        <w:tabs>
          <w:tab w:val="left" w:pos="713"/>
        </w:tabs>
        <w:spacing w:before="139"/>
      </w:pPr>
      <w:r>
        <w:t>menor</w:t>
      </w:r>
      <w:r>
        <w:rPr>
          <w:spacing w:val="-19"/>
        </w:rPr>
        <w:t xml:space="preserve"> </w:t>
      </w:r>
      <w:r>
        <w:t>precio;</w:t>
      </w:r>
      <w:r>
        <w:rPr>
          <w:spacing w:val="-17"/>
        </w:rPr>
        <w:t xml:space="preserve"> </w:t>
      </w:r>
      <w:r>
        <w:t>por</w:t>
      </w:r>
      <w:r>
        <w:rPr>
          <w:spacing w:val="-18"/>
        </w:rPr>
        <w:t xml:space="preserve"> </w:t>
      </w:r>
      <w:r>
        <w:t>lo</w:t>
      </w:r>
      <w:r>
        <w:rPr>
          <w:spacing w:val="-17"/>
        </w:rPr>
        <w:t xml:space="preserve"> </w:t>
      </w:r>
      <w:r>
        <w:t>tanto,</w:t>
      </w:r>
      <w:r>
        <w:rPr>
          <w:spacing w:val="-17"/>
        </w:rPr>
        <w:t xml:space="preserve"> </w:t>
      </w:r>
      <w:r>
        <w:rPr>
          <w:spacing w:val="-1"/>
        </w:rPr>
        <w:t>se</w:t>
      </w:r>
      <w:r>
        <w:rPr>
          <w:spacing w:val="-17"/>
        </w:rPr>
        <w:t xml:space="preserve"> </w:t>
      </w:r>
      <w:r>
        <w:rPr>
          <w:spacing w:val="-1"/>
        </w:rPr>
        <w:t>recomienda</w:t>
      </w:r>
      <w:r>
        <w:rPr>
          <w:spacing w:val="-18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rPr>
          <w:spacing w:val="1"/>
        </w:rPr>
        <w:t>se</w:t>
      </w:r>
      <w:r>
        <w:rPr>
          <w:spacing w:val="-18"/>
        </w:rPr>
        <w:t xml:space="preserve"> </w:t>
      </w:r>
      <w:r>
        <w:t>adjudique</w:t>
      </w:r>
      <w:r>
        <w:rPr>
          <w:spacing w:val="-18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rPr>
          <w:spacing w:val="-1"/>
        </w:rPr>
        <w:t>presente</w:t>
      </w:r>
      <w:r>
        <w:rPr>
          <w:spacing w:val="-16"/>
        </w:rPr>
        <w:t xml:space="preserve"> </w:t>
      </w:r>
      <w:r>
        <w:rPr>
          <w:spacing w:val="-1"/>
        </w:rPr>
        <w:t>contratación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rPr>
          <w:spacing w:val="-1"/>
        </w:rPr>
        <w:t>siguiente</w:t>
      </w:r>
      <w:r>
        <w:rPr>
          <w:spacing w:val="-18"/>
        </w:rPr>
        <w:t xml:space="preserve"> </w:t>
      </w:r>
      <w:r>
        <w:t>forma:</w:t>
      </w:r>
    </w:p>
    <w:p w:rsidR="00F91C45" w:rsidRDefault="00F91C45">
      <w:pPr>
        <w:sectPr w:rsidR="00F91C45">
          <w:pgSz w:w="12250" w:h="15850"/>
          <w:pgMar w:top="1060" w:right="1020" w:bottom="280" w:left="420" w:header="720" w:footer="720" w:gutter="0"/>
          <w:cols w:space="720"/>
        </w:sectPr>
      </w:pPr>
    </w:p>
    <w:p w:rsidR="00F91C45" w:rsidRDefault="00EE4164">
      <w:pPr>
        <w:numPr>
          <w:ilvl w:val="0"/>
          <w:numId w:val="1"/>
        </w:numPr>
        <w:tabs>
          <w:tab w:val="left" w:pos="713"/>
        </w:tabs>
        <w:spacing w:before="4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favor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Oferta</w:t>
      </w:r>
      <w:r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N°2</w:t>
      </w:r>
      <w:r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NOVOST</w:t>
      </w:r>
      <w:r>
        <w:rPr>
          <w:rFonts w:ascii="Times New Roman" w:eastAsia="Times New Roman" w:hAnsi="Times New Roman" w:cs="Times New Roman"/>
          <w:b/>
          <w:bCs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SOLUCIONES</w:t>
      </w:r>
      <w:r>
        <w:rPr>
          <w:rFonts w:ascii="Times New Roman" w:eastAsia="Times New Roman" w:hAnsi="Times New Roman" w:cs="Times New Roman"/>
          <w:b/>
          <w:bCs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S.A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cédula</w:t>
      </w:r>
      <w:r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física</w:t>
      </w:r>
      <w:r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3-101-530301;</w:t>
      </w:r>
      <w:r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línea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No.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</w:p>
    <w:p w:rsidR="00F91C45" w:rsidRDefault="00EE4164">
      <w:pPr>
        <w:pStyle w:val="Textkrper"/>
        <w:numPr>
          <w:ilvl w:val="0"/>
          <w:numId w:val="1"/>
        </w:numPr>
        <w:tabs>
          <w:tab w:val="left" w:pos="713"/>
        </w:tabs>
        <w:spacing w:before="139"/>
      </w:pPr>
      <w:r>
        <w:rPr>
          <w:spacing w:val="-1"/>
        </w:rPr>
        <w:t>esta</w:t>
      </w:r>
      <w:r>
        <w:rPr>
          <w:spacing w:val="-10"/>
        </w:rPr>
        <w:t xml:space="preserve"> </w:t>
      </w:r>
      <w:r>
        <w:rPr>
          <w:spacing w:val="-1"/>
        </w:rPr>
        <w:t>contratación,</w:t>
      </w:r>
      <w:r>
        <w:rPr>
          <w:spacing w:val="-10"/>
        </w:rPr>
        <w:t xml:space="preserve"> </w:t>
      </w:r>
      <w:r>
        <w:t>demás</w:t>
      </w:r>
      <w:r>
        <w:rPr>
          <w:spacing w:val="-8"/>
        </w:rPr>
        <w:t xml:space="preserve"> </w:t>
      </w:r>
      <w:r>
        <w:rPr>
          <w:spacing w:val="-1"/>
        </w:rPr>
        <w:t>condiciones</w:t>
      </w:r>
      <w:r>
        <w:rPr>
          <w:spacing w:val="-10"/>
        </w:rPr>
        <w:t xml:space="preserve"> </w:t>
      </w:r>
      <w:r>
        <w:rPr>
          <w:spacing w:val="-1"/>
        </w:rPr>
        <w:t>conforme</w:t>
      </w:r>
      <w:r>
        <w:rPr>
          <w:spacing w:val="-8"/>
        </w:rPr>
        <w:t xml:space="preserve"> </w:t>
      </w:r>
      <w:r>
        <w:rPr>
          <w:spacing w:val="-1"/>
        </w:rPr>
        <w:t>al</w:t>
      </w:r>
      <w:r>
        <w:rPr>
          <w:spacing w:val="-7"/>
        </w:rPr>
        <w:t xml:space="preserve"> </w:t>
      </w:r>
      <w:r>
        <w:rPr>
          <w:spacing w:val="-1"/>
        </w:rPr>
        <w:t>pliego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condiciones;</w:t>
      </w:r>
      <w:r>
        <w:rPr>
          <w:spacing w:val="-7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rPr>
          <w:spacing w:val="-1"/>
        </w:rPr>
        <w:t>plazo</w:t>
      </w:r>
      <w:r>
        <w:rPr>
          <w:spacing w:val="-9"/>
        </w:rPr>
        <w:t xml:space="preserve"> </w:t>
      </w:r>
      <w:r>
        <w:rPr>
          <w:spacing w:val="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entrega</w:t>
      </w:r>
      <w:r>
        <w:rPr>
          <w:spacing w:val="-7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rPr>
          <w:spacing w:val="-1"/>
        </w:rPr>
        <w:t>el</w:t>
      </w:r>
    </w:p>
    <w:p w:rsidR="00F91C45" w:rsidRDefault="00EE4164">
      <w:pPr>
        <w:pStyle w:val="Textkrper"/>
        <w:numPr>
          <w:ilvl w:val="0"/>
          <w:numId w:val="1"/>
        </w:numPr>
        <w:tabs>
          <w:tab w:val="left" w:pos="713"/>
        </w:tabs>
      </w:pPr>
      <w:r>
        <w:rPr>
          <w:spacing w:val="-1"/>
        </w:rPr>
        <w:t>primer</w:t>
      </w:r>
      <w:r>
        <w:rPr>
          <w:spacing w:val="14"/>
        </w:rPr>
        <w:t xml:space="preserve"> </w:t>
      </w:r>
      <w:r>
        <w:rPr>
          <w:spacing w:val="-1"/>
        </w:rPr>
        <w:t>servicio</w:t>
      </w:r>
      <w:r>
        <w:rPr>
          <w:spacing w:val="16"/>
        </w:rPr>
        <w:t xml:space="preserve"> </w:t>
      </w:r>
      <w:r>
        <w:t>para</w:t>
      </w:r>
      <w:r>
        <w:rPr>
          <w:spacing w:val="15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línea</w:t>
      </w:r>
      <w:r>
        <w:rPr>
          <w:spacing w:val="15"/>
        </w:rPr>
        <w:t xml:space="preserve"> </w:t>
      </w:r>
      <w:r>
        <w:t>1</w:t>
      </w:r>
      <w:r>
        <w:rPr>
          <w:spacing w:val="16"/>
        </w:rPr>
        <w:t xml:space="preserve"> </w:t>
      </w:r>
      <w:r>
        <w:t>será</w:t>
      </w:r>
      <w:r>
        <w:rPr>
          <w:spacing w:val="13"/>
        </w:rPr>
        <w:t xml:space="preserve"> </w:t>
      </w:r>
      <w:r>
        <w:rPr>
          <w:spacing w:val="1"/>
        </w:rPr>
        <w:t>de</w:t>
      </w:r>
      <w:r>
        <w:rPr>
          <w:spacing w:val="15"/>
        </w:rPr>
        <w:t xml:space="preserve"> </w:t>
      </w:r>
      <w:r>
        <w:t>15</w:t>
      </w:r>
      <w:r>
        <w:rPr>
          <w:spacing w:val="15"/>
        </w:rPr>
        <w:t xml:space="preserve"> </w:t>
      </w:r>
      <w:r>
        <w:t>días</w:t>
      </w:r>
      <w:r>
        <w:rPr>
          <w:spacing w:val="15"/>
        </w:rPr>
        <w:t xml:space="preserve"> </w:t>
      </w:r>
      <w:r>
        <w:t>hábiles</w:t>
      </w:r>
      <w:r>
        <w:rPr>
          <w:spacing w:val="16"/>
        </w:rPr>
        <w:t xml:space="preserve"> </w:t>
      </w:r>
      <w:r>
        <w:rPr>
          <w:spacing w:val="-1"/>
        </w:rPr>
        <w:t>después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notificado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pedido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cual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t>hará</w:t>
      </w:r>
    </w:p>
    <w:p w:rsidR="00F91C45" w:rsidRDefault="00EE4164">
      <w:pPr>
        <w:pStyle w:val="Textkrper"/>
        <w:numPr>
          <w:ilvl w:val="0"/>
          <w:numId w:val="1"/>
        </w:numPr>
        <w:tabs>
          <w:tab w:val="left" w:pos="713"/>
        </w:tabs>
        <w:spacing w:before="139"/>
      </w:pPr>
      <w:r>
        <w:rPr>
          <w:spacing w:val="-1"/>
        </w:rPr>
        <w:t>llegar</w:t>
      </w:r>
      <w:r>
        <w:rPr>
          <w:spacing w:val="-9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7"/>
        </w:rPr>
        <w:t xml:space="preserve"> </w:t>
      </w:r>
      <w:r>
        <w:t>medio</w:t>
      </w:r>
      <w:r>
        <w:rPr>
          <w:spacing w:val="-7"/>
        </w:rPr>
        <w:t xml:space="preserve"> </w:t>
      </w:r>
      <w:r>
        <w:rPr>
          <w:spacing w:val="-1"/>
        </w:rPr>
        <w:t>oficial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notificaciones</w:t>
      </w:r>
      <w:r>
        <w:rPr>
          <w:spacing w:val="-5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t>tenga</w:t>
      </w:r>
      <w:r>
        <w:rPr>
          <w:spacing w:val="-9"/>
        </w:rPr>
        <w:t xml:space="preserve"> </w:t>
      </w:r>
      <w:r>
        <w:t>registrado,</w:t>
      </w:r>
      <w:r>
        <w:rPr>
          <w:spacing w:val="-7"/>
        </w:rPr>
        <w:t xml:space="preserve"> </w:t>
      </w:r>
      <w:r>
        <w:rPr>
          <w:spacing w:val="-1"/>
        </w:rPr>
        <w:t>En</w:t>
      </w:r>
      <w:r>
        <w:rPr>
          <w:spacing w:val="-7"/>
        </w:rPr>
        <w:t xml:space="preserve"> </w:t>
      </w:r>
      <w:r>
        <w:t>cuanto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garantía</w:t>
      </w:r>
      <w:r>
        <w:rPr>
          <w:spacing w:val="-8"/>
        </w:rPr>
        <w:t xml:space="preserve"> </w:t>
      </w:r>
      <w:r>
        <w:t>mínima</w:t>
      </w:r>
      <w:r>
        <w:rPr>
          <w:spacing w:val="-5"/>
        </w:rPr>
        <w:t xml:space="preserve"> </w:t>
      </w:r>
      <w:r>
        <w:rPr>
          <w:spacing w:val="-1"/>
        </w:rPr>
        <w:t>será</w:t>
      </w:r>
    </w:p>
    <w:p w:rsidR="00F91C45" w:rsidRDefault="00EE4164">
      <w:pPr>
        <w:pStyle w:val="Textkrper"/>
        <w:numPr>
          <w:ilvl w:val="0"/>
          <w:numId w:val="1"/>
        </w:numPr>
        <w:tabs>
          <w:tab w:val="left" w:pos="713"/>
        </w:tabs>
      </w:pPr>
      <w:r>
        <w:t>de</w:t>
      </w:r>
      <w:r>
        <w:rPr>
          <w:spacing w:val="-10"/>
        </w:rPr>
        <w:t xml:space="preserve"> </w:t>
      </w:r>
      <w:r>
        <w:t>12</w:t>
      </w:r>
      <w:r>
        <w:rPr>
          <w:spacing w:val="-9"/>
        </w:rPr>
        <w:t xml:space="preserve"> </w:t>
      </w:r>
      <w:r>
        <w:rPr>
          <w:spacing w:val="-1"/>
        </w:rPr>
        <w:t>meses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partir</w:t>
      </w:r>
      <w:r>
        <w:rPr>
          <w:spacing w:val="-9"/>
        </w:rPr>
        <w:t xml:space="preserve"> </w:t>
      </w:r>
      <w:r>
        <w:rPr>
          <w:spacing w:val="-1"/>
        </w:rPr>
        <w:t>del</w:t>
      </w:r>
      <w:r>
        <w:rPr>
          <w:spacing w:val="-9"/>
        </w:rPr>
        <w:t xml:space="preserve"> </w:t>
      </w:r>
      <w:r>
        <w:rPr>
          <w:spacing w:val="-1"/>
        </w:rPr>
        <w:t>recibido</w:t>
      </w:r>
      <w:r>
        <w:rPr>
          <w:spacing w:val="-9"/>
        </w:rPr>
        <w:t xml:space="preserve"> </w:t>
      </w:r>
      <w:r>
        <w:rPr>
          <w:spacing w:val="-1"/>
        </w:rPr>
        <w:t>conforme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1"/>
        </w:rPr>
        <w:t>fecha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entrega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8"/>
        </w:rPr>
        <w:t xml:space="preserve"> </w:t>
      </w:r>
      <w:r>
        <w:t>Sub</w:t>
      </w:r>
      <w:r>
        <w:rPr>
          <w:spacing w:val="-8"/>
        </w:rPr>
        <w:t xml:space="preserve"> </w:t>
      </w:r>
      <w:r>
        <w:rPr>
          <w:spacing w:val="-1"/>
        </w:rPr>
        <w:t>delegación</w:t>
      </w:r>
      <w:r>
        <w:rPr>
          <w:spacing w:val="-9"/>
        </w:rPr>
        <w:t xml:space="preserve"> </w:t>
      </w:r>
      <w:r>
        <w:rPr>
          <w:spacing w:val="-1"/>
        </w:rPr>
        <w:t>Regional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Quepos</w:t>
      </w:r>
    </w:p>
    <w:p w:rsidR="00F91C45" w:rsidRDefault="00EE4164">
      <w:pPr>
        <w:pStyle w:val="Textkrper"/>
        <w:numPr>
          <w:ilvl w:val="0"/>
          <w:numId w:val="1"/>
        </w:numPr>
        <w:tabs>
          <w:tab w:val="left" w:pos="713"/>
        </w:tabs>
        <w:spacing w:before="139"/>
      </w:pPr>
      <w:r>
        <w:t>y</w:t>
      </w:r>
      <w:r>
        <w:rPr>
          <w:spacing w:val="12"/>
        </w:rPr>
        <w:t xml:space="preserve"> </w:t>
      </w:r>
      <w:r>
        <w:rPr>
          <w:spacing w:val="-1"/>
        </w:rPr>
        <w:t>Parrita</w:t>
      </w:r>
      <w:r>
        <w:rPr>
          <w:spacing w:val="11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t>lo</w:t>
      </w:r>
      <w:r>
        <w:rPr>
          <w:spacing w:val="15"/>
        </w:rPr>
        <w:t xml:space="preserve"> </w:t>
      </w:r>
      <w:r>
        <w:rPr>
          <w:spacing w:val="-1"/>
        </w:rPr>
        <w:t>cual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tendrá</w:t>
      </w:r>
      <w:r>
        <w:rPr>
          <w:spacing w:val="11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coordinar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rPr>
          <w:spacing w:val="-1"/>
        </w:rPr>
        <w:t>anterioridad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Lic.</w:t>
      </w:r>
      <w:r>
        <w:rPr>
          <w:spacing w:val="14"/>
        </w:rPr>
        <w:t xml:space="preserve"> </w:t>
      </w:r>
      <w:r>
        <w:rPr>
          <w:spacing w:val="-1"/>
        </w:rPr>
        <w:t>Mariano</w:t>
      </w:r>
      <w:r>
        <w:rPr>
          <w:spacing w:val="12"/>
        </w:rPr>
        <w:t xml:space="preserve"> </w:t>
      </w:r>
      <w:r>
        <w:rPr>
          <w:spacing w:val="-1"/>
        </w:rPr>
        <w:t>Carvajal</w:t>
      </w:r>
      <w:r>
        <w:rPr>
          <w:spacing w:val="13"/>
        </w:rPr>
        <w:t xml:space="preserve"> </w:t>
      </w:r>
      <w:r>
        <w:rPr>
          <w:spacing w:val="1"/>
        </w:rPr>
        <w:t>Ramírez,</w:t>
      </w:r>
    </w:p>
    <w:p w:rsidR="00F91C45" w:rsidRDefault="00EE4164">
      <w:pPr>
        <w:pStyle w:val="Textkrper"/>
        <w:numPr>
          <w:ilvl w:val="0"/>
          <w:numId w:val="1"/>
        </w:numPr>
        <w:tabs>
          <w:tab w:val="left" w:pos="713"/>
        </w:tabs>
      </w:pPr>
      <w:r>
        <w:rPr>
          <w:spacing w:val="-1"/>
        </w:rPr>
        <w:t>según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siguiente</w:t>
      </w:r>
      <w:r>
        <w:rPr>
          <w:spacing w:val="-7"/>
        </w:rPr>
        <w:t xml:space="preserve"> </w:t>
      </w:r>
      <w:r>
        <w:t>detalle:</w:t>
      </w:r>
    </w:p>
    <w:p w:rsidR="00F91C45" w:rsidRDefault="00F91C45">
      <w:pPr>
        <w:spacing w:before="1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TableNormal"/>
        <w:tblW w:w="0" w:type="auto"/>
        <w:tblInd w:w="373" w:type="dxa"/>
        <w:tblLayout w:type="fixed"/>
        <w:tblLook w:val="01E0" w:firstRow="1" w:lastRow="1" w:firstColumn="1" w:lastColumn="1" w:noHBand="0" w:noVBand="0"/>
      </w:tblPr>
      <w:tblGrid>
        <w:gridCol w:w="804"/>
        <w:gridCol w:w="1003"/>
        <w:gridCol w:w="936"/>
        <w:gridCol w:w="1256"/>
        <w:gridCol w:w="3411"/>
        <w:gridCol w:w="1635"/>
        <w:gridCol w:w="1598"/>
      </w:tblGrid>
      <w:tr w:rsidR="00F91C45">
        <w:trPr>
          <w:trHeight w:hRule="exact" w:val="1390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F91C4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35"/>
                <w:szCs w:val="35"/>
              </w:rPr>
            </w:pPr>
          </w:p>
          <w:p w:rsidR="00F91C45" w:rsidRDefault="00EE4164">
            <w:pPr>
              <w:pStyle w:val="TableParagraph"/>
              <w:ind w:left="260" w:right="101" w:hanging="1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</w:rPr>
              <w:t>Línea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N°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F91C45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F91C45" w:rsidRDefault="00EE4164">
            <w:pPr>
              <w:pStyle w:val="TableParagraph"/>
              <w:ind w:left="102" w:right="100" w:hanging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Cant.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/</w:t>
            </w:r>
            <w:r>
              <w:rPr>
                <w:rFonts w:ascii="Times New Roman"/>
                <w:b/>
                <w:spacing w:val="21"/>
                <w:w w:val="99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Und.</w:t>
            </w:r>
            <w:r>
              <w:rPr>
                <w:rFonts w:ascii="Times New Roman"/>
                <w:b/>
                <w:spacing w:val="23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w w:val="95"/>
                <w:sz w:val="24"/>
              </w:rPr>
              <w:t>Medida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spacing w:before="137"/>
              <w:ind w:left="241" w:right="241"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 xml:space="preserve">% </w:t>
            </w:r>
            <w:r>
              <w:rPr>
                <w:rFonts w:ascii="Times New Roman"/>
                <w:b/>
                <w:spacing w:val="-1"/>
                <w:sz w:val="24"/>
              </w:rPr>
              <w:t>IVA</w:t>
            </w:r>
          </w:p>
          <w:p w:rsidR="00F91C45" w:rsidRDefault="00EE4164">
            <w:pPr>
              <w:pStyle w:val="TableParagraph"/>
              <w:ind w:left="102" w:righ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por</w:t>
            </w:r>
            <w:r>
              <w:rPr>
                <w:rFonts w:ascii="Times New Roman"/>
                <w:b/>
                <w:w w:val="99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w w:val="95"/>
                <w:sz w:val="24"/>
              </w:rPr>
              <w:t>aplicar</w:t>
            </w:r>
          </w:p>
        </w:tc>
        <w:tc>
          <w:tcPr>
            <w:tcW w:w="46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F91C4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1C45" w:rsidRDefault="00F91C45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F91C45" w:rsidRDefault="00EE4164">
            <w:pPr>
              <w:pStyle w:val="TableParagraph"/>
              <w:ind w:left="7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Descripción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del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bien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servicio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ind w:left="258" w:right="2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Precio</w:t>
            </w:r>
            <w:r>
              <w:rPr>
                <w:rFonts w:ascii="Times New Roman"/>
                <w:b/>
                <w:spacing w:val="22"/>
                <w:w w:val="99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Unitario</w:t>
            </w:r>
            <w:r>
              <w:rPr>
                <w:rFonts w:ascii="Times New Roman"/>
                <w:b/>
                <w:spacing w:val="24"/>
                <w:w w:val="99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ofrecido</w:t>
            </w:r>
            <w:r>
              <w:rPr>
                <w:rFonts w:ascii="Times New Roman"/>
                <w:b/>
                <w:spacing w:val="2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w w:val="95"/>
                <w:sz w:val="24"/>
              </w:rPr>
              <w:t>INCLUYE</w:t>
            </w:r>
            <w:r>
              <w:rPr>
                <w:rFonts w:ascii="Times New Roman"/>
                <w:b/>
                <w:spacing w:val="22"/>
                <w:w w:val="99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IVA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spacing w:before="137"/>
              <w:ind w:left="166" w:right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Precio</w:t>
            </w:r>
            <w:r>
              <w:rPr>
                <w:rFonts w:ascii="Times New Roman"/>
                <w:b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Total</w:t>
            </w:r>
            <w:r>
              <w:rPr>
                <w:rFonts w:ascii="Times New Roman"/>
                <w:b/>
                <w:spacing w:val="22"/>
                <w:w w:val="99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Ofrecido</w:t>
            </w:r>
            <w:r>
              <w:rPr>
                <w:rFonts w:ascii="Times New Roman"/>
                <w:b/>
                <w:spacing w:val="2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INCLUYE</w:t>
            </w:r>
            <w:r>
              <w:rPr>
                <w:rFonts w:ascii="Times New Roman"/>
                <w:b/>
                <w:spacing w:val="22"/>
                <w:w w:val="99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IVA</w:t>
            </w:r>
          </w:p>
        </w:tc>
      </w:tr>
      <w:tr w:rsidR="00F91C45">
        <w:trPr>
          <w:trHeight w:hRule="exact" w:val="1159"/>
        </w:trPr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C45" w:rsidRDefault="00F91C4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1C45" w:rsidRDefault="00EE4164">
            <w:pPr>
              <w:pStyle w:val="TableParagraph"/>
              <w:spacing w:before="1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C45" w:rsidRDefault="00F91C45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1C45" w:rsidRDefault="00EE4164">
            <w:pPr>
              <w:pStyle w:val="TableParagraph"/>
              <w:spacing w:before="1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C45" w:rsidRDefault="00F91C4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91C45" w:rsidRDefault="00F91C4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91C45" w:rsidRDefault="00EE4164">
            <w:pPr>
              <w:pStyle w:val="TableParagraph"/>
              <w:ind w:left="29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t>13%</w:t>
            </w:r>
          </w:p>
        </w:tc>
        <w:tc>
          <w:tcPr>
            <w:tcW w:w="46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C45" w:rsidRDefault="00EE4164">
            <w:pPr>
              <w:pStyle w:val="TableParagraph"/>
              <w:ind w:left="102" w:right="9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Contratación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corta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Sustitución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láminas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techo</w:t>
            </w:r>
            <w:r>
              <w:rPr>
                <w:rFonts w:ascii="Times New Roman" w:hAnsi="Times New Roman"/>
                <w:spacing w:val="38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cumbreras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y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botaguas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Oficina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OIJ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Quepos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282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m2,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pintura</w:t>
            </w:r>
            <w:r>
              <w:rPr>
                <w:rFonts w:ascii="Times New Roman" w:hAnsi="Times New Roman"/>
                <w:spacing w:val="3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interna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3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las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canoas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73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metros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lineales,</w:t>
            </w:r>
            <w:r>
              <w:rPr>
                <w:rFonts w:ascii="Times New Roman" w:hAnsi="Times New Roman"/>
                <w:spacing w:val="34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demás</w:t>
            </w:r>
            <w:r>
              <w:rPr>
                <w:rFonts w:ascii="Times New Roman" w:hAnsi="Times New Roman"/>
                <w:spacing w:val="3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términos</w:t>
            </w:r>
            <w:r>
              <w:rPr>
                <w:rFonts w:ascii="Times New Roman" w:hAnsi="Times New Roman"/>
                <w:spacing w:val="3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y</w:t>
            </w:r>
            <w:r>
              <w:rPr>
                <w:rFonts w:ascii="Times New Roman" w:hAnsi="Times New Roman"/>
                <w:spacing w:val="3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condiciones</w:t>
            </w:r>
            <w:r>
              <w:rPr>
                <w:rFonts w:ascii="Times New Roman" w:hAnsi="Times New Roman"/>
                <w:spacing w:val="3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conforme</w:t>
            </w:r>
            <w:r>
              <w:rPr>
                <w:rFonts w:ascii="Times New Roman" w:hAnsi="Times New Roman"/>
                <w:spacing w:val="3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el</w:t>
            </w:r>
            <w:r>
              <w:rPr>
                <w:rFonts w:ascii="Times New Roman" w:hAnsi="Times New Roman"/>
                <w:spacing w:val="3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cartel</w:t>
            </w:r>
            <w:r>
              <w:rPr>
                <w:rFonts w:ascii="Times New Roman" w:hAnsi="Times New Roman"/>
                <w:spacing w:val="3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34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contratación</w:t>
            </w:r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y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oferta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económica.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C45" w:rsidRDefault="00EE4164">
            <w:pPr>
              <w:pStyle w:val="TableParagraph"/>
              <w:spacing w:line="274" w:lineRule="exact"/>
              <w:ind w:left="2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¢817,098.48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91C45" w:rsidRDefault="00EE4164">
            <w:pPr>
              <w:pStyle w:val="TableParagraph"/>
              <w:spacing w:line="274" w:lineRule="exact"/>
              <w:ind w:left="1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¢817,098.48</w:t>
            </w:r>
          </w:p>
        </w:tc>
      </w:tr>
      <w:tr w:rsidR="00F91C45">
        <w:trPr>
          <w:trHeight w:hRule="exact" w:val="286"/>
        </w:trPr>
        <w:tc>
          <w:tcPr>
            <w:tcW w:w="3999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F91C45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91C45" w:rsidRDefault="00F91C4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91C45" w:rsidRDefault="00EE4164">
            <w:pPr>
              <w:pStyle w:val="TableParagraph"/>
              <w:ind w:left="164" w:right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Precio</w:t>
            </w:r>
            <w:r>
              <w:rPr>
                <w:rFonts w:ascii="Times New Roman"/>
                <w:b/>
                <w:spacing w:val="-19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total</w:t>
            </w:r>
            <w:r>
              <w:rPr>
                <w:rFonts w:ascii="Times New Roman"/>
                <w:b/>
                <w:spacing w:val="-18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en</w:t>
            </w:r>
            <w:r>
              <w:rPr>
                <w:rFonts w:ascii="Times New Roman"/>
                <w:b/>
                <w:spacing w:val="-19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letras:</w:t>
            </w:r>
            <w:r>
              <w:rPr>
                <w:rFonts w:ascii="Times New Roman"/>
                <w:b/>
                <w:spacing w:val="-17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Ochocientos</w:t>
            </w:r>
            <w:r>
              <w:rPr>
                <w:rFonts w:ascii="Times New Roman"/>
                <w:b/>
                <w:spacing w:val="-19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diecisiete</w:t>
            </w:r>
            <w:r>
              <w:rPr>
                <w:rFonts w:ascii="Times New Roman"/>
                <w:b/>
                <w:spacing w:val="27"/>
                <w:w w:val="99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mil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noventa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y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ocho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colones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con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48/100.</w:t>
            </w:r>
          </w:p>
        </w:tc>
        <w:tc>
          <w:tcPr>
            <w:tcW w:w="50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Precio</w:t>
            </w:r>
            <w:r>
              <w:rPr>
                <w:rFonts w:asci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total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incluye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IVA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spacing w:before="9"/>
              <w:ind w:left="2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¢817,098.48</w:t>
            </w:r>
          </w:p>
        </w:tc>
      </w:tr>
      <w:tr w:rsidR="00F91C45">
        <w:trPr>
          <w:trHeight w:hRule="exact" w:val="287"/>
        </w:trPr>
        <w:tc>
          <w:tcPr>
            <w:tcW w:w="3999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F91C45"/>
        </w:tc>
        <w:tc>
          <w:tcPr>
            <w:tcW w:w="50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Descuento: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ind w:left="4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₡0.00</w:t>
            </w:r>
          </w:p>
        </w:tc>
      </w:tr>
      <w:tr w:rsidR="00F91C45">
        <w:trPr>
          <w:trHeight w:hRule="exact" w:val="286"/>
        </w:trPr>
        <w:tc>
          <w:tcPr>
            <w:tcW w:w="3999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F91C45"/>
        </w:tc>
        <w:tc>
          <w:tcPr>
            <w:tcW w:w="50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Monto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Reserva</w:t>
            </w:r>
            <w:r>
              <w:rPr>
                <w:rFonts w:asci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Diferencial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Cambiario: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spacing w:line="274" w:lineRule="exact"/>
              <w:ind w:left="4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₡0.00</w:t>
            </w:r>
          </w:p>
        </w:tc>
      </w:tr>
      <w:tr w:rsidR="00F91C45">
        <w:trPr>
          <w:trHeight w:hRule="exact" w:val="562"/>
        </w:trPr>
        <w:tc>
          <w:tcPr>
            <w:tcW w:w="3999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F91C45"/>
        </w:tc>
        <w:tc>
          <w:tcPr>
            <w:tcW w:w="50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ind w:left="104" w:righ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Precio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total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menos </w:t>
            </w:r>
            <w:r>
              <w:rPr>
                <w:rFonts w:ascii="Times New Roman" w:hAnsi="Times New Roman"/>
                <w:b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Descuento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más </w:t>
            </w:r>
            <w:r>
              <w:rPr>
                <w:rFonts w:ascii="Times New Roman" w:hAnsi="Times New Roman"/>
                <w:b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Reserva</w:t>
            </w:r>
            <w:r>
              <w:rPr>
                <w:rFonts w:ascii="Times New Roman" w:hAnsi="Times New Roman"/>
                <w:b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Diferencial</w:t>
            </w:r>
            <w:r>
              <w:rPr>
                <w:rFonts w:ascii="Times New Roman" w:hAnsi="Times New Roman"/>
                <w:b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Cambiario: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F91C45" w:rsidRDefault="00EE4164">
            <w:pPr>
              <w:pStyle w:val="TableParagraph"/>
              <w:spacing w:before="146"/>
              <w:ind w:left="2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¢817,098.48</w:t>
            </w:r>
          </w:p>
        </w:tc>
      </w:tr>
    </w:tbl>
    <w:p w:rsidR="00F91C45" w:rsidRDefault="00EE4164">
      <w:pPr>
        <w:pStyle w:val="Textkrper"/>
        <w:numPr>
          <w:ilvl w:val="0"/>
          <w:numId w:val="1"/>
        </w:numPr>
        <w:tabs>
          <w:tab w:val="left" w:pos="713"/>
        </w:tabs>
        <w:spacing w:before="0" w:line="274" w:lineRule="exact"/>
      </w:pPr>
      <w:r>
        <w:rPr>
          <w:spacing w:val="-1"/>
        </w:rPr>
        <w:t>Monto</w:t>
      </w:r>
      <w:r>
        <w:rPr>
          <w:spacing w:val="-3"/>
        </w:rPr>
        <w:t xml:space="preserve"> </w:t>
      </w:r>
      <w:r>
        <w:rPr>
          <w:spacing w:val="-1"/>
        </w:rPr>
        <w:t>total</w:t>
      </w:r>
      <w:r>
        <w:rPr>
          <w:spacing w:val="-2"/>
        </w:rPr>
        <w:t xml:space="preserve"> </w:t>
      </w:r>
      <w:r>
        <w:rPr>
          <w:spacing w:val="-1"/>
        </w:rPr>
        <w:t>adjudicado</w:t>
      </w:r>
      <w:r>
        <w:rPr>
          <w:spacing w:val="2"/>
        </w:rPr>
        <w:t xml:space="preserve"> </w:t>
      </w:r>
      <w:r>
        <w:t>¢817,098.48</w:t>
      </w:r>
      <w:r>
        <w:rPr>
          <w:spacing w:val="-2"/>
        </w:rPr>
        <w:t xml:space="preserve"> </w:t>
      </w:r>
      <w:r>
        <w:rPr>
          <w:spacing w:val="-1"/>
        </w:rPr>
        <w:t xml:space="preserve">impuesto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valor</w:t>
      </w:r>
      <w:r>
        <w:rPr>
          <w:spacing w:val="-3"/>
        </w:rPr>
        <w:t xml:space="preserve"> </w:t>
      </w:r>
      <w:r>
        <w:rPr>
          <w:spacing w:val="-1"/>
        </w:rPr>
        <w:t xml:space="preserve">agregado (IVA) </w:t>
      </w:r>
      <w:r>
        <w:t>incluido,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 xml:space="preserve">lo </w:t>
      </w:r>
      <w:r>
        <w:rPr>
          <w:spacing w:val="-1"/>
        </w:rPr>
        <w:t>cual</w:t>
      </w:r>
      <w:r>
        <w:rPr>
          <w:spacing w:val="-2"/>
        </w:rPr>
        <w:t xml:space="preserve"> </w:t>
      </w:r>
      <w:r>
        <w:t>tendrá</w:t>
      </w:r>
      <w:r>
        <w:rPr>
          <w:spacing w:val="1"/>
        </w:rPr>
        <w:t xml:space="preserve"> </w:t>
      </w:r>
      <w:r>
        <w:t>que</w:t>
      </w:r>
    </w:p>
    <w:p w:rsidR="00F91C45" w:rsidRDefault="00EE4164">
      <w:pPr>
        <w:pStyle w:val="Textkrper"/>
        <w:numPr>
          <w:ilvl w:val="0"/>
          <w:numId w:val="1"/>
        </w:numPr>
        <w:tabs>
          <w:tab w:val="left" w:pos="713"/>
        </w:tabs>
        <w:spacing w:before="139"/>
      </w:pPr>
      <w:r>
        <w:rPr>
          <w:spacing w:val="-1"/>
        </w:rPr>
        <w:t>presentar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rPr>
          <w:spacing w:val="-1"/>
        </w:rPr>
        <w:t>concepto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timbres</w:t>
      </w:r>
      <w:r>
        <w:rPr>
          <w:spacing w:val="-5"/>
        </w:rPr>
        <w:t xml:space="preserve"> </w:t>
      </w:r>
      <w:r>
        <w:t>fiscales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entero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gobierno</w:t>
      </w:r>
      <w:r>
        <w:rPr>
          <w:spacing w:val="-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monto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0.25%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adjudicado</w:t>
      </w:r>
    </w:p>
    <w:p w:rsidR="00F91C45" w:rsidRDefault="00EE4164">
      <w:pPr>
        <w:pStyle w:val="Textkrper"/>
        <w:numPr>
          <w:ilvl w:val="0"/>
          <w:numId w:val="1"/>
        </w:numPr>
        <w:tabs>
          <w:tab w:val="left" w:pos="713"/>
        </w:tabs>
      </w:pPr>
      <w:r>
        <w:t>lo</w:t>
      </w:r>
      <w:r>
        <w:rPr>
          <w:spacing w:val="-5"/>
        </w:rPr>
        <w:t xml:space="preserve"> </w:t>
      </w:r>
      <w:r>
        <w:rPr>
          <w:spacing w:val="-1"/>
        </w:rPr>
        <w:t>cual</w:t>
      </w:r>
      <w:r>
        <w:rPr>
          <w:spacing w:val="-4"/>
        </w:rPr>
        <w:t xml:space="preserve"> </w:t>
      </w:r>
      <w:r>
        <w:rPr>
          <w:spacing w:val="-1"/>
        </w:rPr>
        <w:t>ascendería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¢2.042.75.</w:t>
      </w:r>
    </w:p>
    <w:p w:rsidR="00F91C45" w:rsidRDefault="00EE4164">
      <w:pPr>
        <w:pStyle w:val="berschrift1"/>
        <w:numPr>
          <w:ilvl w:val="0"/>
          <w:numId w:val="1"/>
        </w:numPr>
        <w:tabs>
          <w:tab w:val="left" w:pos="713"/>
        </w:tabs>
        <w:rPr>
          <w:b w:val="0"/>
          <w:bCs w:val="0"/>
        </w:rPr>
      </w:pPr>
      <w:r>
        <w:t>Todo</w:t>
      </w:r>
      <w:r>
        <w:rPr>
          <w:spacing w:val="31"/>
        </w:rPr>
        <w:t xml:space="preserve"> </w:t>
      </w:r>
      <w:r>
        <w:t>lo</w:t>
      </w:r>
      <w:r>
        <w:rPr>
          <w:spacing w:val="31"/>
        </w:rPr>
        <w:t xml:space="preserve"> </w:t>
      </w:r>
      <w:r>
        <w:rPr>
          <w:spacing w:val="-1"/>
        </w:rPr>
        <w:t>anterior,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acuerdo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32"/>
        </w:rPr>
        <w:t xml:space="preserve"> </w:t>
      </w:r>
      <w:r>
        <w:t>los</w:t>
      </w:r>
      <w:r>
        <w:rPr>
          <w:spacing w:val="32"/>
        </w:rPr>
        <w:t xml:space="preserve"> </w:t>
      </w:r>
      <w:r>
        <w:rPr>
          <w:spacing w:val="-1"/>
        </w:rPr>
        <w:t>términos</w:t>
      </w:r>
      <w:r>
        <w:rPr>
          <w:spacing w:val="31"/>
        </w:rPr>
        <w:t xml:space="preserve"> </w:t>
      </w:r>
      <w:r>
        <w:t>y</w:t>
      </w:r>
      <w:r>
        <w:rPr>
          <w:spacing w:val="31"/>
        </w:rPr>
        <w:t xml:space="preserve"> </w:t>
      </w:r>
      <w:r>
        <w:rPr>
          <w:spacing w:val="-1"/>
        </w:rPr>
        <w:t>condiciones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cartel.</w:t>
      </w:r>
      <w:r>
        <w:rPr>
          <w:spacing w:val="34"/>
        </w:rPr>
        <w:t xml:space="preserve"> </w:t>
      </w:r>
      <w:r>
        <w:t>Licda.</w:t>
      </w:r>
      <w:r>
        <w:rPr>
          <w:spacing w:val="32"/>
        </w:rPr>
        <w:t xml:space="preserve"> </w:t>
      </w:r>
      <w:r>
        <w:rPr>
          <w:spacing w:val="-1"/>
        </w:rPr>
        <w:t>Evelyn</w:t>
      </w:r>
      <w:r>
        <w:rPr>
          <w:spacing w:val="31"/>
        </w:rPr>
        <w:t xml:space="preserve"> </w:t>
      </w:r>
      <w:r>
        <w:rPr>
          <w:spacing w:val="-1"/>
        </w:rPr>
        <w:t>Llantén</w:t>
      </w:r>
    </w:p>
    <w:p w:rsidR="00F91C45" w:rsidRDefault="00EE4164">
      <w:pPr>
        <w:numPr>
          <w:ilvl w:val="0"/>
          <w:numId w:val="1"/>
        </w:numPr>
        <w:tabs>
          <w:tab w:val="left" w:pos="713"/>
          <w:tab w:val="left" w:pos="2441"/>
          <w:tab w:val="left" w:pos="4856"/>
          <w:tab w:val="left" w:pos="6526"/>
          <w:tab w:val="left" w:pos="7527"/>
          <w:tab w:val="left" w:pos="9062"/>
          <w:tab w:val="left" w:pos="9943"/>
        </w:tabs>
        <w:spacing w:before="13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w w:val="95"/>
          <w:sz w:val="24"/>
        </w:rPr>
        <w:t>Miranda,</w:t>
      </w:r>
      <w:r>
        <w:rPr>
          <w:rFonts w:ascii="Times New Roman"/>
          <w:b/>
          <w:w w:val="95"/>
          <w:sz w:val="24"/>
        </w:rPr>
        <w:tab/>
      </w:r>
      <w:r>
        <w:rPr>
          <w:rFonts w:ascii="Times New Roman"/>
          <w:b/>
          <w:spacing w:val="-1"/>
          <w:w w:val="95"/>
          <w:sz w:val="24"/>
        </w:rPr>
        <w:t>Administradora</w:t>
      </w:r>
      <w:r>
        <w:rPr>
          <w:rFonts w:ascii="Times New Roman"/>
          <w:b/>
          <w:spacing w:val="-1"/>
          <w:w w:val="95"/>
          <w:sz w:val="24"/>
        </w:rPr>
        <w:tab/>
      </w:r>
      <w:r>
        <w:rPr>
          <w:rFonts w:ascii="Times New Roman"/>
          <w:b/>
          <w:w w:val="95"/>
          <w:sz w:val="24"/>
        </w:rPr>
        <w:t>Regional</w:t>
      </w:r>
      <w:r>
        <w:rPr>
          <w:rFonts w:ascii="Times New Roman"/>
          <w:b/>
          <w:w w:val="95"/>
          <w:sz w:val="24"/>
        </w:rPr>
        <w:tab/>
        <w:t>de</w:t>
      </w:r>
      <w:r>
        <w:rPr>
          <w:rFonts w:ascii="Times New Roman"/>
          <w:b/>
          <w:w w:val="95"/>
          <w:sz w:val="24"/>
        </w:rPr>
        <w:tab/>
        <w:t>Quepos</w:t>
      </w:r>
      <w:r>
        <w:rPr>
          <w:rFonts w:ascii="Times New Roman"/>
          <w:b/>
          <w:w w:val="95"/>
          <w:sz w:val="24"/>
        </w:rPr>
        <w:tab/>
      </w:r>
      <w:r>
        <w:rPr>
          <w:rFonts w:ascii="Times New Roman"/>
          <w:b/>
          <w:sz w:val="24"/>
        </w:rPr>
        <w:t>y</w:t>
      </w:r>
      <w:r>
        <w:rPr>
          <w:rFonts w:ascii="Times New Roman"/>
          <w:b/>
          <w:sz w:val="24"/>
        </w:rPr>
        <w:tab/>
      </w:r>
      <w:r>
        <w:rPr>
          <w:rFonts w:ascii="Times New Roman"/>
          <w:b/>
          <w:spacing w:val="-1"/>
          <w:sz w:val="24"/>
        </w:rPr>
        <w:t>Parrita</w:t>
      </w:r>
    </w:p>
    <w:p w:rsidR="00F91C45" w:rsidRDefault="00EE4164">
      <w:pPr>
        <w:pStyle w:val="Textkrper"/>
        <w:tabs>
          <w:tab w:val="left" w:pos="712"/>
        </w:tabs>
        <w:spacing w:before="139"/>
        <w:ind w:left="112" w:firstLine="0"/>
      </w:pPr>
      <w:r>
        <w:t>71</w:t>
      </w:r>
      <w:r>
        <w:tab/>
      </w:r>
      <w:r>
        <w:rPr>
          <w:b/>
          <w:spacing w:val="-1"/>
        </w:rPr>
        <w:t>MCR</w:t>
      </w:r>
      <w:r>
        <w:t>********</w:t>
      </w:r>
      <w:r>
        <w:rPr>
          <w:spacing w:val="-1"/>
        </w:rPr>
        <w:t>*</w:t>
      </w:r>
      <w:r>
        <w:t>*****</w:t>
      </w:r>
      <w:r>
        <w:rPr>
          <w:spacing w:val="2"/>
        </w:rPr>
        <w:t>*</w:t>
      </w:r>
      <w:r>
        <w:t>********************************************</w:t>
      </w:r>
      <w:r>
        <w:rPr>
          <w:spacing w:val="1"/>
        </w:rPr>
        <w:t>*</w:t>
      </w:r>
      <w:r>
        <w:t>***</w:t>
      </w:r>
    </w:p>
    <w:p w:rsidR="00F91C45" w:rsidRDefault="00F91C4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91C45" w:rsidRDefault="00F91C45">
      <w:pPr>
        <w:rPr>
          <w:rFonts w:ascii="Times New Roman" w:eastAsia="Times New Roman" w:hAnsi="Times New Roman" w:cs="Times New Roman"/>
          <w:sz w:val="20"/>
          <w:szCs w:val="20"/>
        </w:rPr>
        <w:sectPr w:rsidR="00F91C45">
          <w:pgSz w:w="12250" w:h="15850"/>
          <w:pgMar w:top="1080" w:right="680" w:bottom="280" w:left="420" w:header="720" w:footer="720" w:gutter="0"/>
          <w:cols w:space="720"/>
        </w:sectPr>
      </w:pPr>
    </w:p>
    <w:p w:rsidR="00F91C45" w:rsidRDefault="00F91C45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</w:p>
    <w:p w:rsidR="00F91C45" w:rsidRDefault="00EE4164">
      <w:pPr>
        <w:ind w:left="7689"/>
        <w:rPr>
          <w:rFonts w:ascii="Calibri" w:eastAsia="Calibri" w:hAnsi="Calibri" w:cs="Calibri"/>
          <w:sz w:val="19"/>
          <w:szCs w:val="19"/>
        </w:rPr>
      </w:pPr>
      <w:r>
        <w:pict>
          <v:group id="_x0000_s1026" style="position:absolute;left:0;text-align:left;margin-left:462pt;margin-top:.45pt;width:35.4pt;height:35.15pt;z-index:-251658240;mso-position-horizontal-relative:page" coordorigin="9240,9" coordsize="708,703">
            <v:shape id="_x0000_s1040" style="position:absolute;left:9240;top:9;width:708;height:703" coordorigin="9240,9" coordsize="708,703" path="m9355,573r-51,32l9257,655r-17,40l9252,712r44,l9299,710r-46,l9254,701r31,-57l9335,590r20,-17xe" fillcolor="#ffd8d8" stroked="f">
              <v:path arrowok="t"/>
            </v:shape>
            <v:shape id="_x0000_s1039" style="position:absolute;left:9240;top:9;width:708;height:703" coordorigin="9240,9" coordsize="708,703" path="m9549,9r-18,9l9522,40r-4,25l9519,89r9,78l9541,224r-1,10l9521,292r-22,57l9470,415r-34,69l9399,552r-38,62l9322,664r-53,43l9253,710r46,l9348,665r46,-61l9428,548r19,-8l9465,533r,-1l9436,532r31,-55l9503,408r24,-55l9548,297r6,-23l9582,274r-3,-7l9572,248r-7,-18l9568,208r3,-20l9571,187r-15,l9550,166r-5,-20l9541,125r-2,-20l9538,87r,-20l9540,44r5,-21l9577,23r1,-4l9569,11,9549,9xe" fillcolor="#ffd8d8" stroked="f">
              <v:path arrowok="t"/>
            </v:shape>
            <v:shape id="_x0000_s1038" style="position:absolute;left:9240;top:9;width:708;height:703" coordorigin="9240,9" coordsize="708,703" path="m9940,531r-20,l9912,538r,20l9920,565r20,l9944,561r-22,l9916,555r,-15l9922,534r22,l9940,531xe" fillcolor="#ffd8d8" stroked="f">
              <v:path arrowok="t"/>
            </v:shape>
            <v:shape id="_x0000_s1037" style="position:absolute;left:9240;top:9;width:708;height:703" coordorigin="9240,9" coordsize="708,703" path="m9944,534r-6,l9943,540r,15l9938,561r6,l9948,558r,-20l9944,534xe" fillcolor="#ffd8d8" stroked="f">
              <v:path arrowok="t"/>
            </v:shape>
            <v:shape id="_x0000_s1036" style="position:absolute;left:9240;top:9;width:708;height:703" coordorigin="9240,9" coordsize="708,703" path="m9935,537r-12,l9923,558r4,l9927,550r9,l9935,549r-2,-1l9938,547r-11,l9927,541r10,l9937,540r-2,-3xe" fillcolor="#ffd8d8" stroked="f">
              <v:path arrowok="t"/>
            </v:shape>
            <v:shape id="_x0000_s1035" style="position:absolute;left:9240;top:9;width:708;height:703" coordorigin="9240,9" coordsize="708,703" path="m9936,550r-5,l9933,552r,2l9934,558r4,l9937,554r,-3l9936,550xe" fillcolor="#ffd8d8" stroked="f">
              <v:path arrowok="t"/>
            </v:shape>
            <v:shape id="_x0000_s1034" style="position:absolute;left:9240;top:9;width:708;height:703" coordorigin="9240,9" coordsize="708,703" path="m9937,541r-5,l9933,542r,4l9931,547r7,l9938,544r-1,-3xe" fillcolor="#ffd8d8" stroked="f">
              <v:path arrowok="t"/>
            </v:shape>
            <v:shape id="_x0000_s1033" style="position:absolute;left:9240;top:9;width:708;height:703" coordorigin="9240,9" coordsize="708,703" path="m9582,274r-28,l9567,303r42,68l9650,417r47,34l9643,464r-77,22l9507,505r-59,22l9436,532r29,l9484,525r19,-6l9562,502r59,-13l9681,479r39,-5l9787,474r16,-3l9824,469r24,-1l9936,468r-2,-3l9918,457r-22,-6l9882,449r-123,l9735,441r-66,-40l9628,355r-32,-52l9587,285r-5,-11xe" fillcolor="#ffd8d8" stroked="f">
              <v:path arrowok="t"/>
            </v:shape>
            <v:shape id="_x0000_s1032" style="position:absolute;left:9240;top:9;width:708;height:703" coordorigin="9240,9" coordsize="708,703" path="m9787,474r-67,l9742,484r66,22l9881,523r15,1l9925,522r13,-9l9918,513r-14,-1l9830,492r-44,-18l9787,474xe" fillcolor="#ffd8d8" stroked="f">
              <v:path arrowok="t"/>
            </v:shape>
            <v:shape id="_x0000_s1031" style="position:absolute;left:9240;top:9;width:708;height:703" coordorigin="9240,9" coordsize="708,703" path="m9935,510r-7,3l9938,513r,l9935,510xe" fillcolor="#ffd8d8" stroked="f">
              <v:path arrowok="t"/>
            </v:shape>
            <v:shape id="_x0000_s1030" style="position:absolute;left:9240;top:9;width:708;height:703" coordorigin="9240,9" coordsize="708,703" path="m9936,468r-88,l9873,468r24,2l9918,475r16,7l9942,493r1,7l9946,495r2,-2l9948,488r-4,-13l9936,468xe" fillcolor="#ffd8d8" stroked="f">
              <v:path arrowok="t"/>
            </v:shape>
            <v:shape id="_x0000_s1029" style="position:absolute;left:9240;top:9;width:708;height:703" coordorigin="9240,9" coordsize="708,703" path="m9840,445r-22,l9798,446r-19,1l9759,449r123,l9870,447r-30,-2xe" fillcolor="#ffd8d8" stroked="f">
              <v:path arrowok="t"/>
            </v:shape>
            <v:shape id="_x0000_s1028" style="position:absolute;left:9240;top:9;width:708;height:703" coordorigin="9240,9" coordsize="708,703" path="m9577,70r-2,12l9572,97r-3,18l9565,136r-4,24l9556,187r15,l9576,109r,-20l9577,70xe" fillcolor="#ffd8d8" stroked="f">
              <v:path arrowok="t"/>
            </v:shape>
            <v:shape id="_x0000_s1027" style="position:absolute;left:9240;top:9;width:708;height:703" coordorigin="9240,9" coordsize="708,703" path="m9577,23r-32,l9563,24r11,15l9577,23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19"/>
        </w:rPr>
        <w:t>EVELYN</w:t>
      </w:r>
      <w:r>
        <w:rPr>
          <w:rFonts w:ascii="Calibri"/>
          <w:spacing w:val="-26"/>
          <w:w w:val="105"/>
          <w:sz w:val="19"/>
        </w:rPr>
        <w:t xml:space="preserve"> </w:t>
      </w:r>
      <w:r>
        <w:rPr>
          <w:rFonts w:ascii="Calibri"/>
          <w:w w:val="105"/>
          <w:sz w:val="19"/>
        </w:rPr>
        <w:t>CRISTINA</w:t>
      </w:r>
      <w:r>
        <w:rPr>
          <w:rFonts w:ascii="Calibri"/>
          <w:w w:val="103"/>
          <w:sz w:val="19"/>
        </w:rPr>
        <w:t xml:space="preserve"> </w:t>
      </w:r>
      <w:r>
        <w:rPr>
          <w:rFonts w:ascii="Calibri"/>
          <w:w w:val="105"/>
          <w:sz w:val="19"/>
        </w:rPr>
        <w:t>LLANTEN</w:t>
      </w:r>
    </w:p>
    <w:p w:rsidR="00F91C45" w:rsidRDefault="00EE4164">
      <w:pPr>
        <w:rPr>
          <w:rFonts w:ascii="Calibri" w:eastAsia="Calibri" w:hAnsi="Calibri" w:cs="Calibri"/>
          <w:sz w:val="10"/>
          <w:szCs w:val="10"/>
        </w:rPr>
      </w:pPr>
      <w:r>
        <w:br w:type="column"/>
      </w:r>
    </w:p>
    <w:p w:rsidR="00F91C45" w:rsidRDefault="00F91C45">
      <w:pPr>
        <w:spacing w:before="6"/>
        <w:rPr>
          <w:rFonts w:ascii="Calibri" w:eastAsia="Calibri" w:hAnsi="Calibri" w:cs="Calibri"/>
          <w:sz w:val="9"/>
          <w:szCs w:val="9"/>
        </w:rPr>
      </w:pPr>
    </w:p>
    <w:p w:rsidR="00F91C45" w:rsidRDefault="00EE4164">
      <w:pPr>
        <w:spacing w:line="244" w:lineRule="auto"/>
        <w:ind w:left="74" w:right="644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w w:val="105"/>
          <w:sz w:val="11"/>
        </w:rPr>
        <w:t>Firmado</w:t>
      </w:r>
      <w:r>
        <w:rPr>
          <w:rFonts w:ascii="Calibri"/>
          <w:spacing w:val="7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digitalmente</w:t>
      </w:r>
      <w:r>
        <w:rPr>
          <w:rFonts w:ascii="Calibri"/>
          <w:spacing w:val="8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por</w:t>
      </w:r>
      <w:r>
        <w:rPr>
          <w:rFonts w:ascii="Calibri"/>
          <w:w w:val="106"/>
          <w:sz w:val="11"/>
        </w:rPr>
        <w:t xml:space="preserve"> </w:t>
      </w:r>
      <w:r>
        <w:rPr>
          <w:rFonts w:ascii="Calibri"/>
          <w:w w:val="105"/>
          <w:sz w:val="11"/>
        </w:rPr>
        <w:t>EVELYN</w:t>
      </w:r>
      <w:r>
        <w:rPr>
          <w:rFonts w:ascii="Calibri"/>
          <w:spacing w:val="9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CRISTINA</w:t>
      </w:r>
      <w:r>
        <w:rPr>
          <w:rFonts w:ascii="Calibri"/>
          <w:spacing w:val="9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LLANTEN</w:t>
      </w:r>
      <w:r>
        <w:rPr>
          <w:rFonts w:ascii="Calibri"/>
          <w:w w:val="108"/>
          <w:sz w:val="11"/>
        </w:rPr>
        <w:t xml:space="preserve"> </w:t>
      </w:r>
      <w:r>
        <w:rPr>
          <w:rFonts w:ascii="Calibri"/>
          <w:w w:val="105"/>
          <w:sz w:val="11"/>
        </w:rPr>
        <w:t>MIRANDA</w:t>
      </w:r>
      <w:r>
        <w:rPr>
          <w:rFonts w:ascii="Calibri"/>
          <w:spacing w:val="-14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(FIRMA)</w:t>
      </w:r>
    </w:p>
    <w:p w:rsidR="00F91C45" w:rsidRDefault="00EE4164">
      <w:pPr>
        <w:spacing w:line="72" w:lineRule="exact"/>
        <w:ind w:left="74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sz w:val="11"/>
        </w:rPr>
        <w:t>Fecha:</w:t>
      </w:r>
      <w:r>
        <w:rPr>
          <w:rFonts w:ascii="Calibri"/>
          <w:spacing w:val="11"/>
          <w:sz w:val="11"/>
        </w:rPr>
        <w:t xml:space="preserve"> </w:t>
      </w:r>
      <w:r>
        <w:rPr>
          <w:rFonts w:ascii="Calibri"/>
          <w:sz w:val="11"/>
        </w:rPr>
        <w:t>2021.06.11</w:t>
      </w:r>
      <w:r>
        <w:rPr>
          <w:rFonts w:ascii="Calibri"/>
          <w:spacing w:val="12"/>
          <w:sz w:val="11"/>
        </w:rPr>
        <w:t xml:space="preserve"> </w:t>
      </w:r>
      <w:r>
        <w:rPr>
          <w:rFonts w:ascii="Calibri"/>
          <w:sz w:val="11"/>
        </w:rPr>
        <w:t>15:33:48</w:t>
      </w:r>
    </w:p>
    <w:p w:rsidR="00F91C45" w:rsidRDefault="00F91C45">
      <w:pPr>
        <w:spacing w:line="72" w:lineRule="exact"/>
        <w:rPr>
          <w:rFonts w:ascii="Calibri" w:eastAsia="Calibri" w:hAnsi="Calibri" w:cs="Calibri"/>
          <w:sz w:val="11"/>
          <w:szCs w:val="11"/>
        </w:rPr>
        <w:sectPr w:rsidR="00F91C45">
          <w:type w:val="continuous"/>
          <w:pgSz w:w="12250" w:h="15850"/>
          <w:pgMar w:top="1040" w:right="680" w:bottom="280" w:left="420" w:header="720" w:footer="720" w:gutter="0"/>
          <w:cols w:num="2" w:space="720" w:equalWidth="0">
            <w:col w:w="9086" w:space="40"/>
            <w:col w:w="2024"/>
          </w:cols>
        </w:sectPr>
      </w:pPr>
    </w:p>
    <w:p w:rsidR="00F91C45" w:rsidRDefault="00EE4164">
      <w:pPr>
        <w:spacing w:line="199" w:lineRule="exact"/>
        <w:ind w:right="1628"/>
        <w:jc w:val="right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sz w:val="19"/>
        </w:rPr>
        <w:lastRenderedPageBreak/>
        <w:t>MIRANDA</w:t>
      </w:r>
      <w:r>
        <w:rPr>
          <w:rFonts w:ascii="Calibri"/>
          <w:spacing w:val="3"/>
          <w:sz w:val="19"/>
        </w:rPr>
        <w:t xml:space="preserve"> </w:t>
      </w:r>
      <w:r>
        <w:rPr>
          <w:rFonts w:ascii="Calibri"/>
          <w:sz w:val="19"/>
        </w:rPr>
        <w:t>(FIRMA)</w:t>
      </w:r>
      <w:r>
        <w:rPr>
          <w:rFonts w:ascii="Calibri"/>
          <w:spacing w:val="22"/>
          <w:sz w:val="19"/>
        </w:rPr>
        <w:t xml:space="preserve"> </w:t>
      </w:r>
      <w:r>
        <w:rPr>
          <w:rFonts w:ascii="Calibri"/>
          <w:position w:val="-1"/>
          <w:sz w:val="11"/>
        </w:rPr>
        <w:t>-06'00'</w:t>
      </w:r>
    </w:p>
    <w:sectPr w:rsidR="00F91C45">
      <w:type w:val="continuous"/>
      <w:pgSz w:w="12250" w:h="15850"/>
      <w:pgMar w:top="1040" w:right="68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66AC"/>
    <w:multiLevelType w:val="hybridMultilevel"/>
    <w:tmpl w:val="2BB07CF0"/>
    <w:lvl w:ilvl="0" w:tplc="9BD01548">
      <w:start w:val="53"/>
      <w:numFmt w:val="decimal"/>
      <w:lvlText w:val="%1"/>
      <w:lvlJc w:val="left"/>
      <w:pPr>
        <w:ind w:left="712" w:hanging="60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D6C26B80">
      <w:start w:val="1"/>
      <w:numFmt w:val="bullet"/>
      <w:lvlText w:val="•"/>
      <w:lvlJc w:val="left"/>
      <w:pPr>
        <w:ind w:left="1721" w:hanging="600"/>
      </w:pPr>
      <w:rPr>
        <w:rFonts w:hint="default"/>
      </w:rPr>
    </w:lvl>
    <w:lvl w:ilvl="2" w:tplc="AB489BC8">
      <w:start w:val="1"/>
      <w:numFmt w:val="bullet"/>
      <w:lvlText w:val="•"/>
      <w:lvlJc w:val="left"/>
      <w:pPr>
        <w:ind w:left="2730" w:hanging="600"/>
      </w:pPr>
      <w:rPr>
        <w:rFonts w:hint="default"/>
      </w:rPr>
    </w:lvl>
    <w:lvl w:ilvl="3" w:tplc="E772A75C">
      <w:start w:val="1"/>
      <w:numFmt w:val="bullet"/>
      <w:lvlText w:val="•"/>
      <w:lvlJc w:val="left"/>
      <w:pPr>
        <w:ind w:left="3739" w:hanging="600"/>
      </w:pPr>
      <w:rPr>
        <w:rFonts w:hint="default"/>
      </w:rPr>
    </w:lvl>
    <w:lvl w:ilvl="4" w:tplc="E8A23D00">
      <w:start w:val="1"/>
      <w:numFmt w:val="bullet"/>
      <w:lvlText w:val="•"/>
      <w:lvlJc w:val="left"/>
      <w:pPr>
        <w:ind w:left="4748" w:hanging="600"/>
      </w:pPr>
      <w:rPr>
        <w:rFonts w:hint="default"/>
      </w:rPr>
    </w:lvl>
    <w:lvl w:ilvl="5" w:tplc="989ABF7C">
      <w:start w:val="1"/>
      <w:numFmt w:val="bullet"/>
      <w:lvlText w:val="•"/>
      <w:lvlJc w:val="left"/>
      <w:pPr>
        <w:ind w:left="5757" w:hanging="600"/>
      </w:pPr>
      <w:rPr>
        <w:rFonts w:hint="default"/>
      </w:rPr>
    </w:lvl>
    <w:lvl w:ilvl="6" w:tplc="7396E6B8">
      <w:start w:val="1"/>
      <w:numFmt w:val="bullet"/>
      <w:lvlText w:val="•"/>
      <w:lvlJc w:val="left"/>
      <w:pPr>
        <w:ind w:left="6766" w:hanging="600"/>
      </w:pPr>
      <w:rPr>
        <w:rFonts w:hint="default"/>
      </w:rPr>
    </w:lvl>
    <w:lvl w:ilvl="7" w:tplc="B4467DA2">
      <w:start w:val="1"/>
      <w:numFmt w:val="bullet"/>
      <w:lvlText w:val="•"/>
      <w:lvlJc w:val="left"/>
      <w:pPr>
        <w:ind w:left="7775" w:hanging="600"/>
      </w:pPr>
      <w:rPr>
        <w:rFonts w:hint="default"/>
      </w:rPr>
    </w:lvl>
    <w:lvl w:ilvl="8" w:tplc="38848D80">
      <w:start w:val="1"/>
      <w:numFmt w:val="bullet"/>
      <w:lvlText w:val="•"/>
      <w:lvlJc w:val="left"/>
      <w:pPr>
        <w:ind w:left="8784" w:hanging="600"/>
      </w:pPr>
      <w:rPr>
        <w:rFonts w:hint="default"/>
      </w:rPr>
    </w:lvl>
  </w:abstractNum>
  <w:abstractNum w:abstractNumId="1">
    <w:nsid w:val="6893300D"/>
    <w:multiLevelType w:val="hybridMultilevel"/>
    <w:tmpl w:val="3446D33A"/>
    <w:lvl w:ilvl="0" w:tplc="D682B4C8">
      <w:start w:val="2"/>
      <w:numFmt w:val="decimal"/>
      <w:lvlText w:val="%1"/>
      <w:lvlJc w:val="left"/>
      <w:pPr>
        <w:ind w:left="3917" w:hanging="3685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DA78A8DA">
      <w:start w:val="1"/>
      <w:numFmt w:val="bullet"/>
      <w:lvlText w:val="•"/>
      <w:lvlJc w:val="left"/>
      <w:pPr>
        <w:ind w:left="4606" w:hanging="3685"/>
      </w:pPr>
      <w:rPr>
        <w:rFonts w:hint="default"/>
      </w:rPr>
    </w:lvl>
    <w:lvl w:ilvl="2" w:tplc="6792EC90">
      <w:start w:val="1"/>
      <w:numFmt w:val="bullet"/>
      <w:lvlText w:val="•"/>
      <w:lvlJc w:val="left"/>
      <w:pPr>
        <w:ind w:left="5294" w:hanging="3685"/>
      </w:pPr>
      <w:rPr>
        <w:rFonts w:hint="default"/>
      </w:rPr>
    </w:lvl>
    <w:lvl w:ilvl="3" w:tplc="CFCA0142">
      <w:start w:val="1"/>
      <w:numFmt w:val="bullet"/>
      <w:lvlText w:val="•"/>
      <w:lvlJc w:val="left"/>
      <w:pPr>
        <w:ind w:left="5983" w:hanging="3685"/>
      </w:pPr>
      <w:rPr>
        <w:rFonts w:hint="default"/>
      </w:rPr>
    </w:lvl>
    <w:lvl w:ilvl="4" w:tplc="C0308B18">
      <w:start w:val="1"/>
      <w:numFmt w:val="bullet"/>
      <w:lvlText w:val="•"/>
      <w:lvlJc w:val="left"/>
      <w:pPr>
        <w:ind w:left="6671" w:hanging="3685"/>
      </w:pPr>
      <w:rPr>
        <w:rFonts w:hint="default"/>
      </w:rPr>
    </w:lvl>
    <w:lvl w:ilvl="5" w:tplc="B80053F8">
      <w:start w:val="1"/>
      <w:numFmt w:val="bullet"/>
      <w:lvlText w:val="•"/>
      <w:lvlJc w:val="left"/>
      <w:pPr>
        <w:ind w:left="7360" w:hanging="3685"/>
      </w:pPr>
      <w:rPr>
        <w:rFonts w:hint="default"/>
      </w:rPr>
    </w:lvl>
    <w:lvl w:ilvl="6" w:tplc="B086994A">
      <w:start w:val="1"/>
      <w:numFmt w:val="bullet"/>
      <w:lvlText w:val="•"/>
      <w:lvlJc w:val="left"/>
      <w:pPr>
        <w:ind w:left="8048" w:hanging="3685"/>
      </w:pPr>
      <w:rPr>
        <w:rFonts w:hint="default"/>
      </w:rPr>
    </w:lvl>
    <w:lvl w:ilvl="7" w:tplc="3FB21396">
      <w:start w:val="1"/>
      <w:numFmt w:val="bullet"/>
      <w:lvlText w:val="•"/>
      <w:lvlJc w:val="left"/>
      <w:pPr>
        <w:ind w:left="8737" w:hanging="3685"/>
      </w:pPr>
      <w:rPr>
        <w:rFonts w:hint="default"/>
      </w:rPr>
    </w:lvl>
    <w:lvl w:ilvl="8" w:tplc="C1A8FEE0">
      <w:start w:val="1"/>
      <w:numFmt w:val="bullet"/>
      <w:lvlText w:val="•"/>
      <w:lvlJc w:val="left"/>
      <w:pPr>
        <w:ind w:left="9425" w:hanging="368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91C45"/>
    <w:rsid w:val="00EE4164"/>
    <w:rsid w:val="00F9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139"/>
      <w:ind w:left="712" w:hanging="6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37"/>
      <w:ind w:left="712" w:hanging="600"/>
    </w:pPr>
    <w:rPr>
      <w:rFonts w:ascii="Times New Roman" w:eastAsia="Times New Roman" w:hAnsi="Times New Rom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1176</Words>
  <Characters>6170</Characters>
  <Application>Microsoft Office Word</Application>
  <DocSecurity>4</DocSecurity>
  <Lines>165</Lines>
  <Paragraphs>117</Paragraphs>
  <ScaleCrop>false</ScaleCrop>
  <Company/>
  <LinksUpToDate>false</LinksUpToDate>
  <CharactersWithSpaces>7258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2021-06-29T13:50:00Z</dcterms:created>
  <dcterms:modified xsi:type="dcterms:W3CDTF">2021-06-29T13:50:00Z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