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95D" w:rsidRDefault="0066395D">
      <w:pPr>
        <w:spacing w:before="2"/>
        <w:rPr>
          <w:rFonts w:ascii="Times New Roman" w:eastAsia="Times New Roman" w:hAnsi="Times New Roman" w:cs="Times New Roman"/>
          <w:sz w:val="17"/>
          <w:szCs w:val="17"/>
        </w:rPr>
      </w:pPr>
      <w:bookmarkStart w:id="0" w:name="_GoBack"/>
      <w:bookmarkEnd w:id="0"/>
    </w:p>
    <w:p w:rsidR="0066395D" w:rsidRDefault="00244FD7">
      <w:pPr>
        <w:spacing w:before="65" w:line="357" w:lineRule="auto"/>
        <w:ind w:left="2600" w:right="2889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b/>
          <w:sz w:val="20"/>
        </w:rPr>
        <w:t>RESUMEN</w:t>
      </w:r>
      <w:r>
        <w:rPr>
          <w:rFonts w:ascii="Tahoma" w:hAnsi="Tahoma"/>
          <w:b/>
          <w:spacing w:val="-14"/>
          <w:sz w:val="20"/>
        </w:rPr>
        <w:t xml:space="preserve"> </w:t>
      </w:r>
      <w:r>
        <w:rPr>
          <w:rFonts w:ascii="Tahoma" w:hAnsi="Tahoma"/>
          <w:b/>
          <w:spacing w:val="-2"/>
          <w:sz w:val="20"/>
        </w:rPr>
        <w:t>DE</w:t>
      </w:r>
      <w:r>
        <w:rPr>
          <w:rFonts w:ascii="Tahoma" w:hAnsi="Tahoma"/>
          <w:b/>
          <w:spacing w:val="-15"/>
          <w:sz w:val="20"/>
        </w:rPr>
        <w:t xml:space="preserve"> </w:t>
      </w:r>
      <w:r>
        <w:rPr>
          <w:rFonts w:ascii="Tahoma" w:hAnsi="Tahoma"/>
          <w:b/>
          <w:sz w:val="20"/>
        </w:rPr>
        <w:t>ADJUDICACIÓN</w:t>
      </w:r>
      <w:r>
        <w:rPr>
          <w:rFonts w:ascii="Tahoma" w:hAnsi="Tahoma"/>
          <w:b/>
          <w:spacing w:val="-14"/>
          <w:sz w:val="20"/>
        </w:rPr>
        <w:t xml:space="preserve"> </w:t>
      </w:r>
      <w:r>
        <w:rPr>
          <w:rFonts w:ascii="Tahoma" w:hAnsi="Tahoma"/>
          <w:b/>
          <w:sz w:val="20"/>
        </w:rPr>
        <w:t>No.001-ARG/CM</w:t>
      </w:r>
      <w:r>
        <w:rPr>
          <w:rFonts w:ascii="Times New Roman" w:hAnsi="Times New Roman"/>
          <w:b/>
          <w:spacing w:val="27"/>
          <w:w w:val="99"/>
          <w:sz w:val="20"/>
        </w:rPr>
        <w:t xml:space="preserve"> </w:t>
      </w:r>
      <w:r>
        <w:rPr>
          <w:rFonts w:ascii="Tahoma" w:hAnsi="Tahoma"/>
          <w:b/>
          <w:sz w:val="20"/>
        </w:rPr>
        <w:t>REQUISICIÓN</w:t>
      </w:r>
      <w:r>
        <w:rPr>
          <w:rFonts w:ascii="Tahoma" w:hAnsi="Tahoma"/>
          <w:b/>
          <w:spacing w:val="-28"/>
          <w:sz w:val="20"/>
        </w:rPr>
        <w:t xml:space="preserve"> </w:t>
      </w:r>
      <w:r>
        <w:rPr>
          <w:rFonts w:ascii="Tahoma" w:hAnsi="Tahoma"/>
          <w:b/>
          <w:sz w:val="20"/>
        </w:rPr>
        <w:t>0082-SR-2019</w:t>
      </w:r>
    </w:p>
    <w:p w:rsidR="0066395D" w:rsidRDefault="00244FD7">
      <w:pPr>
        <w:spacing w:before="2" w:line="357" w:lineRule="auto"/>
        <w:ind w:left="3718" w:right="4007" w:hanging="1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sz w:val="20"/>
        </w:rPr>
        <w:t>SUBPARTIDA</w:t>
      </w:r>
      <w:r>
        <w:rPr>
          <w:rFonts w:ascii="Tahoma"/>
          <w:b/>
          <w:spacing w:val="-22"/>
          <w:sz w:val="20"/>
        </w:rPr>
        <w:t xml:space="preserve"> </w:t>
      </w:r>
      <w:r>
        <w:rPr>
          <w:rFonts w:ascii="Tahoma"/>
          <w:b/>
          <w:sz w:val="20"/>
        </w:rPr>
        <w:t>1.03.04</w:t>
      </w:r>
      <w:r>
        <w:rPr>
          <w:rFonts w:ascii="Times New Roman"/>
          <w:b/>
          <w:spacing w:val="22"/>
          <w:w w:val="99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FECHA:</w:t>
      </w:r>
      <w:r>
        <w:rPr>
          <w:rFonts w:ascii="Tahoma"/>
          <w:b/>
          <w:spacing w:val="-20"/>
          <w:sz w:val="20"/>
        </w:rPr>
        <w:t xml:space="preserve"> </w:t>
      </w:r>
      <w:r>
        <w:rPr>
          <w:rFonts w:ascii="Tahoma"/>
          <w:b/>
          <w:sz w:val="20"/>
        </w:rPr>
        <w:t>25/01/2019</w:t>
      </w:r>
      <w:r>
        <w:rPr>
          <w:rFonts w:ascii="Times New Roman"/>
          <w:b/>
          <w:spacing w:val="25"/>
          <w:w w:val="99"/>
          <w:sz w:val="20"/>
        </w:rPr>
        <w:t xml:space="preserve"> </w:t>
      </w:r>
      <w:r>
        <w:rPr>
          <w:rFonts w:ascii="Tahoma"/>
          <w:b/>
          <w:w w:val="95"/>
          <w:sz w:val="20"/>
        </w:rPr>
        <w:t>2019CD-000001-ARGCM</w:t>
      </w:r>
    </w:p>
    <w:p w:rsidR="0066395D" w:rsidRDefault="00244FD7">
      <w:pPr>
        <w:spacing w:before="1"/>
        <w:ind w:left="704" w:firstLine="2251"/>
        <w:rPr>
          <w:rFonts w:ascii="Arial" w:eastAsia="Arial" w:hAnsi="Arial" w:cs="Arial"/>
        </w:rPr>
      </w:pPr>
      <w:r>
        <w:rPr>
          <w:rFonts w:ascii="Arial" w:hAnsi="Arial"/>
          <w:b/>
          <w:spacing w:val="-1"/>
        </w:rPr>
        <w:t>Servicio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  <w:spacing w:val="-1"/>
        </w:rPr>
        <w:t>Grúa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  <w:spacing w:val="-1"/>
        </w:rPr>
        <w:t>para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  <w:spacing w:val="-1"/>
        </w:rPr>
        <w:t>el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OIJ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  <w:spacing w:val="1"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1"/>
        </w:rPr>
        <w:t>Grecia</w:t>
      </w:r>
    </w:p>
    <w:p w:rsidR="0066395D" w:rsidRDefault="0066395D">
      <w:pPr>
        <w:rPr>
          <w:rFonts w:ascii="Arial" w:eastAsia="Arial" w:hAnsi="Arial" w:cs="Arial"/>
          <w:b/>
          <w:bCs/>
        </w:rPr>
      </w:pPr>
    </w:p>
    <w:p w:rsidR="0066395D" w:rsidRDefault="0066395D">
      <w:pPr>
        <w:spacing w:before="3"/>
        <w:rPr>
          <w:rFonts w:ascii="Arial" w:eastAsia="Arial" w:hAnsi="Arial" w:cs="Arial"/>
          <w:b/>
          <w:bCs/>
          <w:sz w:val="21"/>
          <w:szCs w:val="21"/>
        </w:rPr>
      </w:pPr>
    </w:p>
    <w:p w:rsidR="0066395D" w:rsidRDefault="00244FD7">
      <w:pPr>
        <w:ind w:left="704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Proveedor:</w:t>
      </w:r>
      <w:r>
        <w:rPr>
          <w:rFonts w:ascii="Arial"/>
          <w:b/>
          <w:spacing w:val="39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MOTO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MENSAJES</w:t>
      </w:r>
      <w:r>
        <w:rPr>
          <w:rFonts w:ascii="Arial"/>
          <w:b/>
          <w:spacing w:val="-15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ALAJUELA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S.A.</w:t>
      </w:r>
    </w:p>
    <w:p w:rsidR="0066395D" w:rsidRDefault="00244FD7">
      <w:pPr>
        <w:spacing w:before="115"/>
        <w:ind w:left="704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z w:val="20"/>
        </w:rPr>
        <w:t>Cédula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jurídica:</w:t>
      </w:r>
      <w:r>
        <w:rPr>
          <w:rFonts w:ascii="Arial" w:hAnsi="Arial"/>
          <w:b/>
          <w:spacing w:val="39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3-101-164763</w:t>
      </w:r>
    </w:p>
    <w:p w:rsidR="0066395D" w:rsidRDefault="0066395D">
      <w:pPr>
        <w:rPr>
          <w:rFonts w:ascii="Arial" w:eastAsia="Arial" w:hAnsi="Arial" w:cs="Arial"/>
          <w:b/>
          <w:bCs/>
          <w:sz w:val="20"/>
          <w:szCs w:val="20"/>
        </w:rPr>
      </w:pPr>
    </w:p>
    <w:p w:rsidR="0066395D" w:rsidRDefault="0066395D">
      <w:pPr>
        <w:spacing w:before="10"/>
        <w:rPr>
          <w:rFonts w:ascii="Arial" w:eastAsia="Arial" w:hAnsi="Arial" w:cs="Arial"/>
          <w:b/>
          <w:bCs/>
          <w:sz w:val="19"/>
          <w:szCs w:val="19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854"/>
        <w:gridCol w:w="1126"/>
        <w:gridCol w:w="4709"/>
        <w:gridCol w:w="1633"/>
        <w:gridCol w:w="1652"/>
      </w:tblGrid>
      <w:tr w:rsidR="0066395D">
        <w:trPr>
          <w:trHeight w:hRule="exact" w:val="502"/>
        </w:trPr>
        <w:tc>
          <w:tcPr>
            <w:tcW w:w="85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66395D" w:rsidRDefault="00244FD7">
            <w:pPr>
              <w:pStyle w:val="TableParagraph"/>
              <w:ind w:left="246" w:right="141" w:hanging="10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w w:val="95"/>
                <w:sz w:val="20"/>
              </w:rPr>
              <w:t>Línea</w:t>
            </w:r>
            <w:r>
              <w:rPr>
                <w:rFonts w:ascii="Times New Roman" w:hAnsi="Times New Roman"/>
                <w:b/>
                <w:spacing w:val="22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"/>
                <w:sz w:val="20"/>
              </w:rPr>
              <w:t>No.</w:t>
            </w:r>
          </w:p>
        </w:tc>
        <w:tc>
          <w:tcPr>
            <w:tcW w:w="112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66395D" w:rsidRDefault="0066395D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244FD7">
            <w:pPr>
              <w:pStyle w:val="TableParagraph"/>
              <w:spacing w:line="240" w:lineRule="exact"/>
              <w:ind w:left="1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</w:t>
            </w:r>
          </w:p>
        </w:tc>
        <w:tc>
          <w:tcPr>
            <w:tcW w:w="470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66395D" w:rsidRDefault="0066395D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244FD7">
            <w:pPr>
              <w:pStyle w:val="TableParagraph"/>
              <w:spacing w:line="240" w:lineRule="exact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Descripción</w:t>
            </w:r>
          </w:p>
        </w:tc>
        <w:tc>
          <w:tcPr>
            <w:tcW w:w="163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66395D" w:rsidRDefault="00244FD7">
            <w:pPr>
              <w:pStyle w:val="TableParagraph"/>
              <w:spacing w:line="240" w:lineRule="exact"/>
              <w:ind w:left="5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</w:t>
            </w:r>
            <w:r>
              <w:rPr>
                <w:rFonts w:ascii="Tahoma"/>
                <w:b/>
                <w:spacing w:val="-14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Unitario</w:t>
            </w:r>
          </w:p>
        </w:tc>
        <w:tc>
          <w:tcPr>
            <w:tcW w:w="1652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:rsidR="0066395D" w:rsidRDefault="00244FD7">
            <w:pPr>
              <w:pStyle w:val="TableParagraph"/>
              <w:ind w:left="582" w:right="497" w:hanging="7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w w:val="95"/>
                <w:sz w:val="20"/>
              </w:rPr>
              <w:t>Precio</w:t>
            </w:r>
            <w:r>
              <w:rPr>
                <w:rFonts w:ascii="Times New Roman"/>
                <w:b/>
                <w:spacing w:val="22"/>
                <w:w w:val="99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</w:p>
        </w:tc>
      </w:tr>
      <w:tr w:rsidR="0066395D">
        <w:trPr>
          <w:trHeight w:hRule="exact" w:val="7529"/>
        </w:trPr>
        <w:tc>
          <w:tcPr>
            <w:tcW w:w="85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244FD7">
            <w:pPr>
              <w:pStyle w:val="TableParagraph"/>
              <w:spacing w:before="163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  <w:tc>
          <w:tcPr>
            <w:tcW w:w="112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244FD7">
            <w:pPr>
              <w:pStyle w:val="TableParagraph"/>
              <w:spacing w:before="163"/>
              <w:ind w:right="1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  <w:tc>
          <w:tcPr>
            <w:tcW w:w="470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66395D" w:rsidRDefault="00244FD7">
            <w:pPr>
              <w:pStyle w:val="TableParagraph"/>
              <w:spacing w:before="3"/>
              <w:ind w:left="-1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SERVICIO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GRUAS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PARA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OIJ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GRECIA</w:t>
            </w:r>
          </w:p>
          <w:p w:rsidR="0066395D" w:rsidRDefault="0066395D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66395D" w:rsidRDefault="00244FD7">
            <w:pPr>
              <w:pStyle w:val="TableParagraph"/>
              <w:ind w:left="-13" w:right="-1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a: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Servicio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grúas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jornada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ordinaria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(06:00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</w:rPr>
              <w:t xml:space="preserve">a </w:t>
            </w:r>
            <w:r>
              <w:rPr>
                <w:rFonts w:ascii="Calibri" w:hAnsi="Calibri"/>
                <w:spacing w:val="-1"/>
              </w:rPr>
              <w:t>18:00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horas)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</w:rPr>
              <w:t>0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km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10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</w:rPr>
              <w:t>km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can</w:t>
            </w:r>
            <w:r>
              <w:rPr>
                <w:rFonts w:ascii="Calibri" w:hAnsi="Calibri"/>
                <w:spacing w:val="-1"/>
              </w:rPr>
              <w:t>'</w:t>
            </w:r>
            <w:r>
              <w:rPr>
                <w:rFonts w:ascii="Calibri" w:hAnsi="Calibri"/>
                <w:spacing w:val="-2"/>
              </w:rPr>
              <w:t>dad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servicio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</w:rPr>
              <w:t>1</w:t>
            </w:r>
          </w:p>
          <w:p w:rsidR="0066395D" w:rsidRDefault="0066395D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66395D" w:rsidRDefault="00244FD7">
            <w:pPr>
              <w:pStyle w:val="TableParagraph"/>
              <w:ind w:left="-13" w:right="-11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b: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Servicio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grúas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jornada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ordinaria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(06:00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18:00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horas)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11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km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adelante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can</w:t>
            </w:r>
            <w:r>
              <w:rPr>
                <w:rFonts w:ascii="Calibri" w:hAnsi="Calibri"/>
                <w:spacing w:val="-1"/>
              </w:rPr>
              <w:t>'</w:t>
            </w:r>
            <w:r>
              <w:rPr>
                <w:rFonts w:ascii="Calibri" w:hAnsi="Calibri"/>
                <w:spacing w:val="-2"/>
              </w:rPr>
              <w:t>dad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servicio </w:t>
            </w:r>
            <w:r>
              <w:rPr>
                <w:rFonts w:ascii="Calibri" w:hAnsi="Calibri"/>
              </w:rPr>
              <w:t>4</w:t>
            </w: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66395D" w:rsidRDefault="0066395D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66395D" w:rsidRDefault="00244FD7">
            <w:pPr>
              <w:pStyle w:val="TableParagraph"/>
              <w:ind w:left="-13" w:right="-11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c: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Servicio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grúas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jornada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extraordinaria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(18:01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05:59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horas)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</w:rPr>
              <w:t>0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</w:rPr>
              <w:t>km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10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km.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adelante,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can</w:t>
            </w:r>
            <w:r>
              <w:rPr>
                <w:rFonts w:ascii="Calibri" w:hAnsi="Calibri"/>
                <w:spacing w:val="-1"/>
              </w:rPr>
              <w:t>'</w:t>
            </w:r>
            <w:r>
              <w:rPr>
                <w:rFonts w:ascii="Calibri" w:hAnsi="Calibri"/>
                <w:spacing w:val="-2"/>
              </w:rPr>
              <w:t>dad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servicio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1</w:t>
            </w:r>
          </w:p>
          <w:p w:rsidR="0066395D" w:rsidRDefault="0066395D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66395D" w:rsidRDefault="00244FD7">
            <w:pPr>
              <w:pStyle w:val="TableParagraph"/>
              <w:ind w:left="-13" w:right="-11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Servicio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grúas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jornada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extraordinaria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(18:01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Times New Roman" w:hAnsi="Times New Roman"/>
                <w:spacing w:val="4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05:59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horas)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11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km.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adelante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can</w:t>
            </w:r>
            <w:r>
              <w:rPr>
                <w:rFonts w:ascii="Calibri" w:hAnsi="Calibri"/>
                <w:spacing w:val="-1"/>
              </w:rPr>
              <w:t>'</w:t>
            </w:r>
            <w:r>
              <w:rPr>
                <w:rFonts w:ascii="Calibri" w:hAnsi="Calibri"/>
                <w:spacing w:val="-2"/>
              </w:rPr>
              <w:t>dad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servicio </w:t>
            </w:r>
            <w:r>
              <w:rPr>
                <w:rFonts w:ascii="Calibri" w:hAnsi="Calibri"/>
              </w:rPr>
              <w:t>1</w:t>
            </w:r>
          </w:p>
          <w:p w:rsidR="0066395D" w:rsidRDefault="0066395D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66395D" w:rsidRDefault="00244FD7">
            <w:pPr>
              <w:pStyle w:val="TableParagraph"/>
              <w:ind w:left="-13" w:right="-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Servicio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grúas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para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rescate,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ubicadas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una</w:t>
            </w:r>
            <w:r>
              <w:rPr>
                <w:rFonts w:ascii="Times New Roman" w:hAnsi="Times New Roman"/>
                <w:spacing w:val="4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profundidad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igual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</w:rPr>
              <w:t>o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menor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</w:rPr>
              <w:t>5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metros.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can</w:t>
            </w:r>
            <w:r>
              <w:rPr>
                <w:rFonts w:ascii="Calibri" w:hAnsi="Calibri"/>
                <w:spacing w:val="-1"/>
              </w:rPr>
              <w:t>'</w:t>
            </w:r>
            <w:r>
              <w:rPr>
                <w:rFonts w:ascii="Calibri" w:hAnsi="Calibri"/>
                <w:spacing w:val="-2"/>
              </w:rPr>
              <w:t>dad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servicio </w:t>
            </w:r>
            <w:r>
              <w:rPr>
                <w:rFonts w:ascii="Calibri" w:hAnsi="Calibri"/>
              </w:rPr>
              <w:t>1</w:t>
            </w:r>
          </w:p>
          <w:p w:rsidR="0066395D" w:rsidRDefault="0066395D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66395D" w:rsidRDefault="00244FD7">
            <w:pPr>
              <w:pStyle w:val="TableParagraph"/>
              <w:ind w:left="-13" w:right="-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Servicio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grúas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para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rescate,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ubicadas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una</w:t>
            </w:r>
            <w:r>
              <w:rPr>
                <w:rFonts w:ascii="Times New Roman" w:hAnsi="Times New Roman"/>
                <w:spacing w:val="4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profundidad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mayor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</w:rPr>
              <w:t>5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metros.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can</w:t>
            </w:r>
            <w:r>
              <w:rPr>
                <w:rFonts w:ascii="Calibri" w:hAnsi="Calibri"/>
                <w:spacing w:val="-1"/>
              </w:rPr>
              <w:t>'</w:t>
            </w:r>
            <w:r>
              <w:rPr>
                <w:rFonts w:ascii="Calibri" w:hAnsi="Calibri"/>
                <w:spacing w:val="-2"/>
              </w:rPr>
              <w:t>dad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servicio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" w:hAnsi="Calibri"/>
              </w:rPr>
              <w:t>1</w:t>
            </w:r>
          </w:p>
          <w:p w:rsidR="0066395D" w:rsidRDefault="0066395D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66395D" w:rsidRDefault="00244FD7">
            <w:pPr>
              <w:pStyle w:val="TableParagraph"/>
              <w:ind w:left="-13" w:right="-1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3"/>
              </w:rPr>
              <w:t>Para</w:t>
            </w:r>
            <w:r>
              <w:rPr>
                <w:rFonts w:ascii="Calibri"/>
                <w:spacing w:val="15"/>
              </w:rPr>
              <w:t xml:space="preserve"> </w:t>
            </w:r>
            <w:r>
              <w:rPr>
                <w:rFonts w:ascii="Calibri"/>
                <w:spacing w:val="-1"/>
              </w:rPr>
              <w:t>los</w:t>
            </w:r>
            <w:r>
              <w:rPr>
                <w:rFonts w:ascii="Calibri"/>
                <w:spacing w:val="16"/>
              </w:rPr>
              <w:t xml:space="preserve"> </w:t>
            </w:r>
            <w:r>
              <w:rPr>
                <w:rFonts w:ascii="Calibri"/>
                <w:spacing w:val="-1"/>
              </w:rPr>
              <w:t>meses</w:t>
            </w:r>
            <w:r>
              <w:rPr>
                <w:rFonts w:ascii="Calibri"/>
                <w:spacing w:val="15"/>
              </w:rPr>
              <w:t xml:space="preserve"> </w:t>
            </w:r>
            <w:r>
              <w:rPr>
                <w:rFonts w:ascii="Calibri"/>
                <w:spacing w:val="-1"/>
              </w:rPr>
              <w:t>del</w:t>
            </w:r>
            <w:r>
              <w:rPr>
                <w:rFonts w:ascii="Calibri"/>
                <w:spacing w:val="13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13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  <w:spacing w:val="16"/>
              </w:rPr>
              <w:t xml:space="preserve"> </w:t>
            </w:r>
            <w:r>
              <w:rPr>
                <w:rFonts w:ascii="Calibri"/>
                <w:spacing w:val="-3"/>
              </w:rPr>
              <w:t>febrero</w:t>
            </w:r>
            <w:r>
              <w:rPr>
                <w:rFonts w:ascii="Calibri"/>
                <w:spacing w:val="13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16"/>
              </w:rPr>
              <w:t xml:space="preserve"> </w:t>
            </w:r>
            <w:r>
              <w:rPr>
                <w:rFonts w:ascii="Calibri"/>
                <w:spacing w:val="-2"/>
              </w:rPr>
              <w:t>hasta</w:t>
            </w:r>
            <w:r>
              <w:rPr>
                <w:rFonts w:ascii="Calibri"/>
                <w:spacing w:val="16"/>
              </w:rPr>
              <w:t xml:space="preserve"> </w:t>
            </w:r>
            <w:r>
              <w:rPr>
                <w:rFonts w:ascii="Calibri"/>
                <w:spacing w:val="-1"/>
              </w:rPr>
              <w:t>al</w:t>
            </w:r>
            <w:r>
              <w:rPr>
                <w:rFonts w:ascii="Calibri"/>
                <w:spacing w:val="14"/>
              </w:rPr>
              <w:t xml:space="preserve"> </w:t>
            </w:r>
            <w:r>
              <w:rPr>
                <w:rFonts w:ascii="Calibri"/>
              </w:rPr>
              <w:t>31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Calibri"/>
                <w:spacing w:val="-2"/>
              </w:rPr>
              <w:t xml:space="preserve">diciembre </w:t>
            </w:r>
            <w:r>
              <w:rPr>
                <w:rFonts w:ascii="Calibri"/>
                <w:spacing w:val="-1"/>
              </w:rPr>
              <w:t>2019.</w:t>
            </w:r>
          </w:p>
        </w:tc>
        <w:tc>
          <w:tcPr>
            <w:tcW w:w="163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66395D" w:rsidRDefault="0066395D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</w:rPr>
            </w:pPr>
          </w:p>
          <w:p w:rsidR="0066395D" w:rsidRDefault="00244FD7">
            <w:pPr>
              <w:pStyle w:val="TableParagraph"/>
              <w:ind w:left="31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¢16.000.00</w:t>
            </w:r>
          </w:p>
          <w:p w:rsidR="0066395D" w:rsidRDefault="0066395D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66395D" w:rsidRDefault="00244FD7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¢16.000.00</w:t>
            </w:r>
            <w:r>
              <w:rPr>
                <w:rFonts w:ascii="Times New Roman" w:hAnsi="Times New Roman"/>
              </w:rPr>
              <w:t xml:space="preserve"> +</w:t>
            </w:r>
          </w:p>
          <w:p w:rsidR="0066395D" w:rsidRDefault="00244FD7">
            <w:pPr>
              <w:pStyle w:val="TableParagraph"/>
              <w:spacing w:before="1"/>
              <w:ind w:left="342" w:right="3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(kilometro</w:t>
            </w:r>
            <w:r>
              <w:rPr>
                <w:rFonts w:ascii="Times New Roman"/>
                <w:spacing w:val="24"/>
              </w:rPr>
              <w:t xml:space="preserve"> </w:t>
            </w:r>
            <w:r>
              <w:rPr>
                <w:rFonts w:ascii="Times New Roman"/>
                <w:spacing w:val="-1"/>
              </w:rPr>
              <w:t>adicional</w:t>
            </w:r>
          </w:p>
          <w:p w:rsidR="0066395D" w:rsidRDefault="00244FD7">
            <w:pPr>
              <w:pStyle w:val="TableParagraph"/>
              <w:spacing w:before="1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¢1.500.00)</w:t>
            </w: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66395D" w:rsidRDefault="0066395D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66395D" w:rsidRDefault="00244FD7">
            <w:pPr>
              <w:pStyle w:val="TableParagraph"/>
              <w:ind w:left="31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¢18.000.00</w:t>
            </w: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66395D" w:rsidRDefault="0066395D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</w:rPr>
            </w:pPr>
          </w:p>
          <w:p w:rsidR="0066395D" w:rsidRDefault="00244FD7">
            <w:pPr>
              <w:pStyle w:val="TableParagraph"/>
              <w:spacing w:line="252" w:lineRule="exact"/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¢18.000.00</w:t>
            </w:r>
            <w:r>
              <w:rPr>
                <w:rFonts w:ascii="Times New Roman" w:hAnsi="Times New Roman"/>
              </w:rPr>
              <w:t xml:space="preserve"> +</w:t>
            </w:r>
          </w:p>
          <w:p w:rsidR="0066395D" w:rsidRDefault="00244FD7">
            <w:pPr>
              <w:pStyle w:val="TableParagraph"/>
              <w:ind w:left="342" w:right="3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(kilometro</w:t>
            </w:r>
            <w:r>
              <w:rPr>
                <w:rFonts w:ascii="Times New Roman"/>
                <w:spacing w:val="24"/>
              </w:rPr>
              <w:t xml:space="preserve"> </w:t>
            </w:r>
            <w:r>
              <w:rPr>
                <w:rFonts w:ascii="Times New Roman"/>
                <w:spacing w:val="-1"/>
              </w:rPr>
              <w:t>adicional</w:t>
            </w:r>
          </w:p>
          <w:p w:rsidR="0066395D" w:rsidRDefault="00244FD7">
            <w:pPr>
              <w:pStyle w:val="TableParagraph"/>
              <w:spacing w:before="1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¢1.700.00)</w:t>
            </w: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66395D" w:rsidRDefault="00244FD7">
            <w:pPr>
              <w:pStyle w:val="TableParagraph"/>
              <w:ind w:left="239" w:right="233" w:firstLine="3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21.000.00</w:t>
            </w:r>
            <w:r>
              <w:rPr>
                <w:rFonts w:ascii="Times New Roman" w:hAnsi="Times New Roman"/>
              </w:rPr>
              <w:t xml:space="preserve"> +</w:t>
            </w:r>
            <w:r>
              <w:rPr>
                <w:rFonts w:ascii="Times New Roman" w:hAnsi="Times New Roman"/>
                <w:spacing w:val="24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(1500.00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por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kilómetro)</w:t>
            </w:r>
          </w:p>
          <w:p w:rsidR="0066395D" w:rsidRDefault="0066395D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66395D" w:rsidRDefault="0066395D">
            <w:pPr>
              <w:pStyle w:val="TableParagraph"/>
              <w:spacing w:before="2"/>
              <w:rPr>
                <w:rFonts w:ascii="Arial" w:eastAsia="Arial" w:hAnsi="Arial" w:cs="Arial"/>
                <w:b/>
                <w:bCs/>
              </w:rPr>
            </w:pPr>
          </w:p>
          <w:p w:rsidR="0066395D" w:rsidRDefault="00244FD7">
            <w:pPr>
              <w:pStyle w:val="TableParagraph"/>
              <w:spacing w:line="252" w:lineRule="exact"/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¢50.000.00</w:t>
            </w:r>
            <w:r>
              <w:rPr>
                <w:rFonts w:ascii="Times New Roman" w:hAnsi="Times New Roman"/>
              </w:rPr>
              <w:t xml:space="preserve"> +</w:t>
            </w:r>
          </w:p>
          <w:p w:rsidR="0066395D" w:rsidRDefault="00244FD7">
            <w:pPr>
              <w:pStyle w:val="TableParagraph"/>
              <w:ind w:left="155" w:right="15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(¢1.500.00</w:t>
            </w:r>
            <w:r>
              <w:rPr>
                <w:rFonts w:ascii="Times New Roman" w:hAnsi="Times New Roman"/>
              </w:rPr>
              <w:t xml:space="preserve"> por</w:t>
            </w:r>
            <w:r>
              <w:rPr>
                <w:rFonts w:ascii="Times New Roman" w:hAnsi="Times New Roman"/>
                <w:spacing w:val="24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kilómetro)</w:t>
            </w:r>
          </w:p>
        </w:tc>
        <w:tc>
          <w:tcPr>
            <w:tcW w:w="1652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:rsidR="0066395D" w:rsidRDefault="0066395D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66395D" w:rsidRDefault="00244FD7">
            <w:pPr>
              <w:pStyle w:val="TableParagraph"/>
              <w:ind w:left="21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¢509.0000.00</w:t>
            </w:r>
          </w:p>
        </w:tc>
      </w:tr>
      <w:tr w:rsidR="0066395D">
        <w:trPr>
          <w:trHeight w:hRule="exact" w:val="319"/>
        </w:trPr>
        <w:tc>
          <w:tcPr>
            <w:tcW w:w="8322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66395D" w:rsidRDefault="00244FD7">
            <w:pPr>
              <w:pStyle w:val="TableParagraph"/>
              <w:spacing w:line="237" w:lineRule="exact"/>
              <w:ind w:left="-1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Monto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total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adjudicado:</w:t>
            </w:r>
          </w:p>
        </w:tc>
        <w:tc>
          <w:tcPr>
            <w:tcW w:w="1652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:rsidR="0066395D" w:rsidRDefault="00244FD7">
            <w:pPr>
              <w:pStyle w:val="TableParagraph"/>
              <w:spacing w:line="237" w:lineRule="exact"/>
              <w:ind w:left="26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¢509.000.00</w:t>
            </w:r>
          </w:p>
        </w:tc>
      </w:tr>
    </w:tbl>
    <w:p w:rsidR="0066395D" w:rsidRDefault="00244FD7">
      <w:pPr>
        <w:pStyle w:val="Textkrper"/>
        <w:spacing w:before="1"/>
        <w:ind w:left="704"/>
      </w:pPr>
      <w:r>
        <w:rPr>
          <w:spacing w:val="-1"/>
        </w:rPr>
        <w:t>Plazo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entrega:</w:t>
      </w:r>
      <w:r>
        <w:rPr>
          <w:spacing w:val="-6"/>
        </w:rPr>
        <w:t xml:space="preserve"> </w:t>
      </w:r>
      <w:r>
        <w:rPr>
          <w:spacing w:val="-2"/>
        </w:rPr>
        <w:t>conforme</w:t>
      </w:r>
      <w:r>
        <w:rPr>
          <w:spacing w:val="-6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2"/>
        </w:rPr>
        <w:t>cartel</w:t>
      </w:r>
    </w:p>
    <w:p w:rsidR="0066395D" w:rsidRDefault="0066395D">
      <w:pPr>
        <w:rPr>
          <w:rFonts w:ascii="Calibri" w:eastAsia="Calibri" w:hAnsi="Calibri" w:cs="Calibri"/>
          <w:sz w:val="24"/>
          <w:szCs w:val="24"/>
        </w:rPr>
      </w:pPr>
    </w:p>
    <w:p w:rsidR="0066395D" w:rsidRDefault="0066395D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66395D" w:rsidRDefault="00244FD7">
      <w:pPr>
        <w:pStyle w:val="Textkrper"/>
        <w:spacing w:line="359" w:lineRule="auto"/>
        <w:ind w:left="704" w:right="991"/>
      </w:pPr>
      <w:r>
        <w:rPr>
          <w:spacing w:val="-1"/>
        </w:rPr>
        <w:t>Lugar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2"/>
        </w:rPr>
        <w:t>entrega:</w:t>
      </w:r>
      <w:r>
        <w:t xml:space="preserve">  </w:t>
      </w:r>
      <w:r>
        <w:rPr>
          <w:spacing w:val="42"/>
        </w:rPr>
        <w:t xml:space="preserve"> </w:t>
      </w:r>
      <w:r>
        <w:rPr>
          <w:spacing w:val="-2"/>
        </w:rPr>
        <w:t>Tribunales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Jus'cia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2"/>
        </w:rPr>
        <w:t>Grecia</w:t>
      </w:r>
      <w:r>
        <w:rPr>
          <w:spacing w:val="50"/>
        </w:rPr>
        <w:t xml:space="preserve"> </w:t>
      </w:r>
      <w:r>
        <w:rPr>
          <w:spacing w:val="-1"/>
        </w:rPr>
        <w:t>coordinar</w:t>
      </w:r>
      <w:r>
        <w:rPr>
          <w:spacing w:val="47"/>
        </w:rPr>
        <w:t xml:space="preserve"> </w:t>
      </w:r>
      <w:r>
        <w:rPr>
          <w:spacing w:val="-1"/>
        </w:rPr>
        <w:t>con</w:t>
      </w:r>
      <w:r>
        <w:rPr>
          <w:spacing w:val="50"/>
        </w:rPr>
        <w:t xml:space="preserve"> </w:t>
      </w:r>
      <w:r>
        <w:rPr>
          <w:spacing w:val="-1"/>
        </w:rPr>
        <w:t>Mariano</w:t>
      </w:r>
      <w:r>
        <w:rPr>
          <w:spacing w:val="49"/>
        </w:rPr>
        <w:t xml:space="preserve"> </w:t>
      </w:r>
      <w:r>
        <w:rPr>
          <w:spacing w:val="-1"/>
        </w:rPr>
        <w:t>Carvajal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2"/>
        </w:rPr>
        <w:t>Ramírez</w:t>
      </w:r>
      <w:r>
        <w:rPr>
          <w:spacing w:val="-7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rPr>
          <w:spacing w:val="-2"/>
        </w:rPr>
        <w:t>teléfono</w:t>
      </w:r>
      <w:r>
        <w:rPr>
          <w:spacing w:val="-9"/>
        </w:rPr>
        <w:t xml:space="preserve"> </w:t>
      </w:r>
      <w:r>
        <w:rPr>
          <w:spacing w:val="-1"/>
        </w:rPr>
        <w:t>2495-6602</w:t>
      </w:r>
    </w:p>
    <w:p w:rsidR="0066395D" w:rsidRDefault="0066395D">
      <w:pPr>
        <w:spacing w:line="359" w:lineRule="auto"/>
        <w:sectPr w:rsidR="0066395D">
          <w:headerReference w:type="default" r:id="rId7"/>
          <w:type w:val="continuous"/>
          <w:pgSz w:w="11900" w:h="16840"/>
          <w:pgMar w:top="2180" w:right="700" w:bottom="280" w:left="1000" w:header="579" w:footer="720" w:gutter="0"/>
          <w:cols w:space="720"/>
        </w:sectPr>
      </w:pPr>
    </w:p>
    <w:p w:rsidR="0066395D" w:rsidRDefault="0066395D">
      <w:pPr>
        <w:rPr>
          <w:rFonts w:ascii="Calibri" w:eastAsia="Calibri" w:hAnsi="Calibri" w:cs="Calibri"/>
          <w:sz w:val="20"/>
          <w:szCs w:val="20"/>
        </w:rPr>
      </w:pPr>
    </w:p>
    <w:p w:rsidR="0066395D" w:rsidRDefault="0066395D">
      <w:pPr>
        <w:rPr>
          <w:rFonts w:ascii="Calibri" w:eastAsia="Calibri" w:hAnsi="Calibri" w:cs="Calibri"/>
          <w:sz w:val="20"/>
          <w:szCs w:val="20"/>
        </w:rPr>
      </w:pPr>
    </w:p>
    <w:p w:rsidR="0066395D" w:rsidRDefault="00244FD7">
      <w:pPr>
        <w:pStyle w:val="berschrift1"/>
        <w:spacing w:before="211"/>
        <w:ind w:left="244"/>
        <w:jc w:val="both"/>
        <w:rPr>
          <w:rFonts w:ascii="Tahoma" w:eastAsia="Tahoma" w:hAnsi="Tahoma" w:cs="Tahoma"/>
          <w:b w:val="0"/>
          <w:bCs w:val="0"/>
        </w:rPr>
      </w:pPr>
      <w:r>
        <w:rPr>
          <w:rFonts w:ascii="Tahoma"/>
          <w:spacing w:val="-1"/>
        </w:rPr>
        <w:t>Observaciones:</w:t>
      </w:r>
    </w:p>
    <w:p w:rsidR="0066395D" w:rsidRDefault="0066395D">
      <w:pPr>
        <w:rPr>
          <w:rFonts w:ascii="Tahoma" w:eastAsia="Tahoma" w:hAnsi="Tahoma" w:cs="Tahoma"/>
          <w:b/>
          <w:bCs/>
          <w:sz w:val="24"/>
          <w:szCs w:val="24"/>
        </w:rPr>
      </w:pPr>
    </w:p>
    <w:p w:rsidR="0066395D" w:rsidRDefault="0066395D">
      <w:pPr>
        <w:spacing w:before="7"/>
        <w:rPr>
          <w:rFonts w:ascii="Tahoma" w:eastAsia="Tahoma" w:hAnsi="Tahoma" w:cs="Tahoma"/>
          <w:b/>
          <w:bCs/>
          <w:sz w:val="24"/>
          <w:szCs w:val="24"/>
        </w:rPr>
      </w:pPr>
    </w:p>
    <w:p w:rsidR="0066395D" w:rsidRDefault="00244FD7">
      <w:pPr>
        <w:pStyle w:val="Textkrper"/>
        <w:spacing w:line="359" w:lineRule="auto"/>
        <w:ind w:left="244" w:right="429"/>
        <w:jc w:val="both"/>
      </w:pPr>
      <w:r>
        <w:t>Se</w:t>
      </w:r>
      <w:r>
        <w:rPr>
          <w:spacing w:val="-2"/>
        </w:rPr>
        <w:t xml:space="preserve"> </w:t>
      </w:r>
      <w:r>
        <w:t xml:space="preserve">le </w:t>
      </w:r>
      <w:r>
        <w:rPr>
          <w:spacing w:val="-1"/>
        </w:rPr>
        <w:t>adjudica</w:t>
      </w:r>
      <w:r>
        <w:t xml:space="preserve"> de</w:t>
      </w:r>
      <w:r>
        <w:rPr>
          <w:spacing w:val="-2"/>
        </w:rPr>
        <w:t xml:space="preserve"> la</w:t>
      </w:r>
      <w:r>
        <w:t xml:space="preserve"> </w:t>
      </w:r>
      <w:r>
        <w:rPr>
          <w:spacing w:val="-2"/>
        </w:rPr>
        <w:t>forma antes</w:t>
      </w:r>
      <w:r>
        <w:rPr>
          <w:spacing w:val="-3"/>
        </w:rPr>
        <w:t xml:space="preserve"> </w:t>
      </w:r>
      <w:r>
        <w:rPr>
          <w:spacing w:val="-1"/>
        </w:rPr>
        <w:t>descrita,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rPr>
          <w:spacing w:val="-1"/>
        </w:rPr>
        <w:t xml:space="preserve">ser </w:t>
      </w:r>
      <w:r>
        <w:t xml:space="preserve">la </w:t>
      </w:r>
      <w:r>
        <w:rPr>
          <w:spacing w:val="-1"/>
        </w:rPr>
        <w:t>única</w:t>
      </w:r>
      <w:r>
        <w:t xml:space="preserve"> </w:t>
      </w:r>
      <w:r>
        <w:rPr>
          <w:spacing w:val="-3"/>
        </w:rPr>
        <w:t>oferta</w:t>
      </w:r>
      <w:r>
        <w:rPr>
          <w:spacing w:val="-2"/>
        </w:rPr>
        <w:t xml:space="preserve"> </w:t>
      </w:r>
      <w:r>
        <w:rPr>
          <w:spacing w:val="-1"/>
        </w:rPr>
        <w:t>presentada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concurso,</w:t>
      </w:r>
      <w:r>
        <w:rPr>
          <w:rFonts w:ascii="Times New Roman" w:eastAsia="Times New Roman" w:hAnsi="Times New Roman" w:cs="Times New Roman"/>
          <w:spacing w:val="61"/>
          <w:w w:val="99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cual</w:t>
      </w:r>
      <w:r>
        <w:rPr>
          <w:spacing w:val="11"/>
        </w:rPr>
        <w:t xml:space="preserve"> </w:t>
      </w:r>
      <w:r>
        <w:rPr>
          <w:spacing w:val="-1"/>
        </w:rPr>
        <w:t>cumple</w:t>
      </w:r>
      <w:r>
        <w:rPr>
          <w:spacing w:val="15"/>
        </w:rPr>
        <w:t xml:space="preserve"> </w:t>
      </w:r>
      <w:r>
        <w:rPr>
          <w:spacing w:val="-2"/>
        </w:rPr>
        <w:t>con</w:t>
      </w:r>
      <w:r>
        <w:rPr>
          <w:spacing w:val="15"/>
        </w:rPr>
        <w:t xml:space="preserve"> </w:t>
      </w:r>
      <w:r>
        <w:t>las</w:t>
      </w:r>
      <w:r>
        <w:rPr>
          <w:spacing w:val="11"/>
        </w:rPr>
        <w:t xml:space="preserve"> </w:t>
      </w:r>
      <w:r>
        <w:rPr>
          <w:spacing w:val="-1"/>
        </w:rPr>
        <w:t>especiﬁcaciones</w:t>
      </w:r>
      <w:r>
        <w:rPr>
          <w:spacing w:val="12"/>
        </w:rPr>
        <w:t xml:space="preserve"> </w:t>
      </w:r>
      <w:r>
        <w:rPr>
          <w:spacing w:val="-1"/>
        </w:rPr>
        <w:t>técnicas</w:t>
      </w:r>
      <w:r>
        <w:rPr>
          <w:spacing w:val="13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generales</w:t>
      </w:r>
      <w:r>
        <w:rPr>
          <w:spacing w:val="11"/>
        </w:rPr>
        <w:t xml:space="preserve"> </w:t>
      </w:r>
      <w:r>
        <w:rPr>
          <w:spacing w:val="-1"/>
        </w:rPr>
        <w:t>solicitadas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pliego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45"/>
          <w:w w:val="99"/>
        </w:rPr>
        <w:t xml:space="preserve"> </w:t>
      </w:r>
      <w:r>
        <w:rPr>
          <w:spacing w:val="-1"/>
        </w:rPr>
        <w:t>condiciones,</w:t>
      </w:r>
      <w:r>
        <w:rPr>
          <w:spacing w:val="34"/>
        </w:rPr>
        <w:t xml:space="preserve"> </w:t>
      </w:r>
      <w:r>
        <w:t>lo</w:t>
      </w:r>
      <w:r>
        <w:rPr>
          <w:spacing w:val="36"/>
        </w:rPr>
        <w:t xml:space="preserve"> </w:t>
      </w:r>
      <w:r>
        <w:rPr>
          <w:spacing w:val="-2"/>
        </w:rPr>
        <w:t>anterior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2"/>
        </w:rPr>
        <w:t>conformidad</w:t>
      </w:r>
      <w:r>
        <w:rPr>
          <w:spacing w:val="38"/>
        </w:rPr>
        <w:t xml:space="preserve"> </w:t>
      </w:r>
      <w:r>
        <w:rPr>
          <w:spacing w:val="-2"/>
        </w:rPr>
        <w:t>con</w:t>
      </w:r>
      <w:r>
        <w:rPr>
          <w:spacing w:val="38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2"/>
        </w:rPr>
        <w:t>respuesta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criterio</w:t>
      </w:r>
      <w:r>
        <w:rPr>
          <w:spacing w:val="38"/>
        </w:rPr>
        <w:t xml:space="preserve"> </w:t>
      </w:r>
      <w:r>
        <w:rPr>
          <w:spacing w:val="-2"/>
        </w:rPr>
        <w:t>técnico</w:t>
      </w:r>
      <w:r>
        <w:rPr>
          <w:spacing w:val="38"/>
        </w:rPr>
        <w:t xml:space="preserve"> </w:t>
      </w:r>
      <w:r>
        <w:rPr>
          <w:spacing w:val="-1"/>
        </w:rPr>
        <w:t>emi'da</w:t>
      </w:r>
      <w:r>
        <w:rPr>
          <w:rFonts w:ascii="Times New Roman" w:eastAsia="Times New Roman" w:hAnsi="Times New Roman" w:cs="Times New Roman"/>
          <w:spacing w:val="81"/>
          <w:w w:val="99"/>
        </w:rPr>
        <w:t xml:space="preserve"> </w:t>
      </w:r>
      <w:r>
        <w:rPr>
          <w:spacing w:val="-1"/>
        </w:rPr>
        <w:t>por</w:t>
      </w:r>
      <w:r>
        <w:rPr>
          <w:spacing w:val="31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Lic.</w:t>
      </w:r>
      <w:r>
        <w:rPr>
          <w:spacing w:val="30"/>
        </w:rPr>
        <w:t xml:space="preserve"> </w:t>
      </w:r>
      <w:r>
        <w:rPr>
          <w:spacing w:val="-1"/>
        </w:rPr>
        <w:t>Minor</w:t>
      </w:r>
      <w:r>
        <w:rPr>
          <w:spacing w:val="29"/>
        </w:rPr>
        <w:t xml:space="preserve"> </w:t>
      </w:r>
      <w:r>
        <w:rPr>
          <w:spacing w:val="-1"/>
        </w:rPr>
        <w:t>Arguedas</w:t>
      </w:r>
      <w:r>
        <w:rPr>
          <w:spacing w:val="28"/>
        </w:rPr>
        <w:t xml:space="preserve"> </w:t>
      </w:r>
      <w:r>
        <w:rPr>
          <w:spacing w:val="-2"/>
        </w:rPr>
        <w:t>Rojas</w:t>
      </w:r>
      <w:r>
        <w:rPr>
          <w:spacing w:val="31"/>
        </w:rPr>
        <w:t xml:space="preserve"> </w:t>
      </w:r>
      <w:r>
        <w:rPr>
          <w:spacing w:val="-1"/>
        </w:rPr>
        <w:t>Administrador</w:t>
      </w:r>
      <w:r>
        <w:rPr>
          <w:spacing w:val="28"/>
        </w:rPr>
        <w:t xml:space="preserve"> </w:t>
      </w:r>
      <w:r>
        <w:rPr>
          <w:spacing w:val="-1"/>
        </w:rPr>
        <w:t>Regional</w:t>
      </w:r>
      <w:r>
        <w:rPr>
          <w:spacing w:val="31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Grecia,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t>cual</w:t>
      </w:r>
      <w:r>
        <w:rPr>
          <w:spacing w:val="29"/>
        </w:rPr>
        <w:t xml:space="preserve"> </w:t>
      </w:r>
      <w:r>
        <w:rPr>
          <w:spacing w:val="-1"/>
        </w:rPr>
        <w:t>emite</w:t>
      </w:r>
      <w:r>
        <w:rPr>
          <w:spacing w:val="31"/>
        </w:rPr>
        <w:t xml:space="preserve"> </w:t>
      </w:r>
      <w:r>
        <w:rPr>
          <w:spacing w:val="-2"/>
        </w:rPr>
        <w:t>su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spacing w:val="-2"/>
        </w:rPr>
        <w:t>respuesta</w:t>
      </w:r>
      <w:r>
        <w:rPr>
          <w:spacing w:val="-5"/>
        </w:rPr>
        <w:t xml:space="preserve"> </w:t>
      </w:r>
      <w:r>
        <w:rPr>
          <w:spacing w:val="-1"/>
        </w:rPr>
        <w:t>mediante</w:t>
      </w:r>
      <w:r>
        <w:rPr>
          <w:spacing w:val="-3"/>
        </w:rPr>
        <w:t xml:space="preserve"> </w:t>
      </w:r>
      <w:r>
        <w:rPr>
          <w:spacing w:val="-2"/>
        </w:rPr>
        <w:t>correo</w:t>
      </w:r>
      <w:r>
        <w:rPr>
          <w:spacing w:val="-4"/>
        </w:rPr>
        <w:t xml:space="preserve"> </w:t>
      </w:r>
      <w:r>
        <w:rPr>
          <w:spacing w:val="-1"/>
        </w:rPr>
        <w:t>electrónico</w:t>
      </w:r>
      <w:r>
        <w:rPr>
          <w:spacing w:val="-3"/>
        </w:rPr>
        <w:t xml:space="preserve"> </w:t>
      </w:r>
      <w:r>
        <w:rPr>
          <w:spacing w:val="-2"/>
        </w:rPr>
        <w:t>con</w:t>
      </w:r>
      <w:r>
        <w:rPr>
          <w:spacing w:val="-1"/>
        </w:rPr>
        <w:t xml:space="preserve"> </w:t>
      </w:r>
      <w:r>
        <w:rPr>
          <w:spacing w:val="-2"/>
        </w:rPr>
        <w:t>fecha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25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enero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año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curso.</w:t>
      </w:r>
    </w:p>
    <w:p w:rsidR="0066395D" w:rsidRDefault="0066395D">
      <w:pPr>
        <w:spacing w:before="7"/>
        <w:rPr>
          <w:rFonts w:ascii="Calibri" w:eastAsia="Calibri" w:hAnsi="Calibri" w:cs="Calibri"/>
          <w:sz w:val="35"/>
          <w:szCs w:val="35"/>
        </w:rPr>
      </w:pPr>
    </w:p>
    <w:p w:rsidR="0066395D" w:rsidRDefault="00244FD7">
      <w:pPr>
        <w:pStyle w:val="Textkrper"/>
        <w:spacing w:line="359" w:lineRule="auto"/>
        <w:ind w:right="431"/>
        <w:jc w:val="both"/>
      </w:pP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casa</w:t>
      </w:r>
      <w:r>
        <w:rPr>
          <w:spacing w:val="-3"/>
        </w:rPr>
        <w:t xml:space="preserve"> </w:t>
      </w:r>
      <w:r>
        <w:rPr>
          <w:spacing w:val="-1"/>
        </w:rPr>
        <w:t>comercial</w:t>
      </w:r>
      <w:r>
        <w:rPr>
          <w:spacing w:val="-3"/>
        </w:rPr>
        <w:t xml:space="preserve"> </w:t>
      </w:r>
      <w:r>
        <w:rPr>
          <w:spacing w:val="-1"/>
        </w:rPr>
        <w:t>adjudicada</w:t>
      </w:r>
      <w:r>
        <w:rPr>
          <w:spacing w:val="-5"/>
        </w:rPr>
        <w:t xml:space="preserve"> </w:t>
      </w:r>
      <w:r>
        <w:rPr>
          <w:spacing w:val="-1"/>
        </w:rPr>
        <w:t>deberá</w:t>
      </w:r>
      <w:r>
        <w:rPr>
          <w:spacing w:val="-3"/>
        </w:rPr>
        <w:t xml:space="preserve"> </w:t>
      </w:r>
      <w:r>
        <w:rPr>
          <w:spacing w:val="-1"/>
        </w:rPr>
        <w:t>aportar</w:t>
      </w:r>
      <w:r>
        <w:rPr>
          <w:spacing w:val="-3"/>
        </w:rPr>
        <w:t xml:space="preserve"> </w:t>
      </w:r>
      <w:r>
        <w:rPr>
          <w:spacing w:val="-2"/>
        </w:rPr>
        <w:t>ante</w:t>
      </w:r>
      <w:r>
        <w:rPr>
          <w:spacing w:val="-3"/>
        </w:rPr>
        <w:t xml:space="preserve"> </w:t>
      </w:r>
      <w:r>
        <w:rPr>
          <w:spacing w:val="-2"/>
        </w:rPr>
        <w:t>esta</w:t>
      </w:r>
      <w:r>
        <w:rPr>
          <w:spacing w:val="-3"/>
        </w:rPr>
        <w:t xml:space="preserve"> </w:t>
      </w:r>
      <w:r>
        <w:rPr>
          <w:spacing w:val="-1"/>
        </w:rPr>
        <w:t>Administración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2"/>
        </w:rPr>
        <w:t>Tribunales</w:t>
      </w:r>
      <w:r>
        <w:rPr>
          <w:rFonts w:ascii="Times New Roman" w:eastAsia="Times New Roman" w:hAnsi="Times New Roman" w:cs="Times New Roman"/>
          <w:spacing w:val="39"/>
          <w:w w:val="99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2"/>
        </w:rPr>
        <w:t>Jus</w:t>
      </w:r>
      <w:r>
        <w:rPr>
          <w:spacing w:val="-1"/>
        </w:rPr>
        <w:t>'</w:t>
      </w:r>
      <w:r>
        <w:rPr>
          <w:spacing w:val="-2"/>
        </w:rPr>
        <w:t>cia</w:t>
      </w:r>
      <w:r>
        <w:rPr>
          <w:spacing w:val="51"/>
        </w:rPr>
        <w:t xml:space="preserve"> </w:t>
      </w:r>
      <w:r>
        <w:rPr>
          <w:spacing w:val="-1"/>
        </w:rPr>
        <w:t>los</w:t>
      </w:r>
      <w:r>
        <w:rPr>
          <w:spacing w:val="48"/>
        </w:rPr>
        <w:t xml:space="preserve"> </w:t>
      </w:r>
      <w:r>
        <w:rPr>
          <w:spacing w:val="-1"/>
        </w:rPr>
        <w:t>'mbres</w:t>
      </w:r>
      <w:r>
        <w:rPr>
          <w:spacing w:val="44"/>
        </w:rPr>
        <w:t xml:space="preserve"> </w:t>
      </w:r>
      <w:r>
        <w:rPr>
          <w:spacing w:val="-1"/>
        </w:rPr>
        <w:t>ﬁ</w:t>
      </w:r>
      <w:r>
        <w:rPr>
          <w:spacing w:val="-1"/>
        </w:rPr>
        <w:t>scales</w:t>
      </w:r>
      <w:r>
        <w:rPr>
          <w:spacing w:val="48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3"/>
        </w:rPr>
        <w:t>entero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2"/>
        </w:rPr>
        <w:t>gobierno,</w:t>
      </w:r>
      <w:r>
        <w:rPr>
          <w:spacing w:val="49"/>
        </w:rPr>
        <w:t xml:space="preserve"> </w:t>
      </w:r>
      <w:r>
        <w:rPr>
          <w:spacing w:val="-1"/>
        </w:rPr>
        <w:t>correspondientes</w:t>
      </w:r>
      <w:r>
        <w:rPr>
          <w:spacing w:val="48"/>
        </w:rPr>
        <w:t xml:space="preserve"> </w:t>
      </w:r>
      <w:r>
        <w:t>al</w:t>
      </w:r>
      <w:r>
        <w:rPr>
          <w:spacing w:val="47"/>
        </w:rPr>
        <w:t xml:space="preserve"> </w:t>
      </w:r>
      <w:r>
        <w:rPr>
          <w:spacing w:val="-1"/>
        </w:rPr>
        <w:t>0.25%</w:t>
      </w:r>
      <w:r>
        <w:rPr>
          <w:spacing w:val="47"/>
        </w:rPr>
        <w:t xml:space="preserve"> </w:t>
      </w:r>
      <w:r>
        <w:rPr>
          <w:spacing w:val="-1"/>
        </w:rPr>
        <w:t>del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spacing w:val="-2"/>
        </w:rPr>
        <w:t>monto</w:t>
      </w:r>
      <w:r>
        <w:rPr>
          <w:spacing w:val="53"/>
        </w:rPr>
        <w:t xml:space="preserve"> </w:t>
      </w:r>
      <w:r>
        <w:rPr>
          <w:spacing w:val="-2"/>
        </w:rPr>
        <w:t>total</w:t>
      </w:r>
      <w:r>
        <w:rPr>
          <w:spacing w:val="53"/>
        </w:rPr>
        <w:t xml:space="preserve"> </w:t>
      </w:r>
      <w:r>
        <w:rPr>
          <w:spacing w:val="-1"/>
        </w:rPr>
        <w:t>adjudicado,</w:t>
      </w:r>
      <w:r>
        <w:rPr>
          <w:spacing w:val="53"/>
        </w:rPr>
        <w:t xml:space="preserve"> </w:t>
      </w:r>
      <w:r>
        <w:rPr>
          <w:spacing w:val="-2"/>
        </w:rPr>
        <w:t>esto</w:t>
      </w:r>
      <w:r>
        <w:rPr>
          <w:spacing w:val="53"/>
        </w:rPr>
        <w:t xml:space="preserve"> </w:t>
      </w:r>
      <w:r>
        <w:rPr>
          <w:spacing w:val="-1"/>
        </w:rPr>
        <w:t>corresponde</w:t>
      </w:r>
      <w:r>
        <w:t xml:space="preserve">  a</w:t>
      </w:r>
      <w:r>
        <w:rPr>
          <w:spacing w:val="52"/>
        </w:rPr>
        <w:t xml:space="preserve"> </w:t>
      </w:r>
      <w:r>
        <w:rPr>
          <w:spacing w:val="-1"/>
        </w:rPr>
        <w:t>un</w:t>
      </w:r>
      <w:r>
        <w:t xml:space="preserve">  </w:t>
      </w:r>
      <w:r>
        <w:rPr>
          <w:spacing w:val="-2"/>
        </w:rPr>
        <w:t>monto</w:t>
      </w:r>
      <w: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rFonts w:cs="Calibri"/>
          <w:b/>
          <w:bCs/>
          <w:spacing w:val="-1"/>
        </w:rPr>
        <w:t>¢1.272.50</w:t>
      </w:r>
      <w:r>
        <w:rPr>
          <w:spacing w:val="-1"/>
        </w:rPr>
        <w:t>,</w:t>
      </w:r>
      <w:r>
        <w:rPr>
          <w:spacing w:val="51"/>
        </w:rPr>
        <w:t xml:space="preserve"> </w:t>
      </w:r>
      <w:r>
        <w:rPr>
          <w:spacing w:val="-1"/>
        </w:rPr>
        <w:t>para</w:t>
      </w:r>
      <w:r>
        <w:rPr>
          <w:spacing w:val="53"/>
        </w:rPr>
        <w:t xml:space="preserve"> </w:t>
      </w:r>
      <w:r>
        <w:rPr>
          <w:spacing w:val="-2"/>
        </w:rPr>
        <w:t>lo</w:t>
      </w:r>
      <w:r>
        <w:rPr>
          <w:spacing w:val="53"/>
        </w:rPr>
        <w:t xml:space="preserve"> </w:t>
      </w:r>
      <w:r>
        <w:t>cual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spacing w:val="-2"/>
        </w:rPr>
        <w:t>contaran</w:t>
      </w:r>
      <w:r>
        <w:rPr>
          <w:spacing w:val="11"/>
        </w:rPr>
        <w:t xml:space="preserve"> </w:t>
      </w:r>
      <w:r>
        <w:rPr>
          <w:spacing w:val="-2"/>
        </w:rPr>
        <w:t>con</w:t>
      </w:r>
      <w:r>
        <w:rPr>
          <w:spacing w:val="12"/>
        </w:rPr>
        <w:t xml:space="preserve"> </w:t>
      </w:r>
      <w:r>
        <w:t>un</w:t>
      </w:r>
      <w:r>
        <w:rPr>
          <w:spacing w:val="9"/>
        </w:rPr>
        <w:t xml:space="preserve"> </w:t>
      </w:r>
      <w:r>
        <w:rPr>
          <w:spacing w:val="-1"/>
        </w:rPr>
        <w:t>plazo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2</w:t>
      </w:r>
      <w:r>
        <w:rPr>
          <w:spacing w:val="12"/>
        </w:rPr>
        <w:t xml:space="preserve"> </w:t>
      </w:r>
      <w:r>
        <w:rPr>
          <w:spacing w:val="-1"/>
        </w:rPr>
        <w:t>días</w:t>
      </w:r>
      <w:r>
        <w:rPr>
          <w:spacing w:val="10"/>
        </w:rPr>
        <w:t xml:space="preserve"> </w:t>
      </w:r>
      <w:r>
        <w:rPr>
          <w:spacing w:val="-1"/>
        </w:rPr>
        <w:t>hábiles</w:t>
      </w:r>
      <w:r>
        <w:rPr>
          <w:spacing w:val="11"/>
        </w:rPr>
        <w:t xml:space="preserve"> </w:t>
      </w:r>
      <w:r>
        <w:rPr>
          <w:spacing w:val="-2"/>
        </w:rPr>
        <w:t>contados</w:t>
      </w:r>
      <w:r>
        <w:rPr>
          <w:spacing w:val="10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par'r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comunicado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resumen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adjudicación.</w:t>
      </w:r>
    </w:p>
    <w:p w:rsidR="0066395D" w:rsidRDefault="0066395D">
      <w:pPr>
        <w:rPr>
          <w:rFonts w:ascii="Calibri" w:eastAsia="Calibri" w:hAnsi="Calibri" w:cs="Calibri"/>
          <w:sz w:val="24"/>
          <w:szCs w:val="24"/>
        </w:rPr>
      </w:pPr>
    </w:p>
    <w:p w:rsidR="0066395D" w:rsidRDefault="00244FD7">
      <w:pPr>
        <w:spacing w:before="147"/>
        <w:ind w:left="24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pacing w:val="-2"/>
          <w:sz w:val="24"/>
        </w:rPr>
        <w:t>Monto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total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adjudicado: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¢</w:t>
      </w:r>
      <w:r>
        <w:rPr>
          <w:rFonts w:ascii="Calibri" w:hAnsi="Calibri"/>
          <w:b/>
          <w:spacing w:val="-1"/>
          <w:sz w:val="24"/>
        </w:rPr>
        <w:t>509.000.00.</w:t>
      </w:r>
    </w:p>
    <w:p w:rsidR="0066395D" w:rsidRDefault="0066395D">
      <w:pPr>
        <w:rPr>
          <w:rFonts w:ascii="Calibri" w:eastAsia="Calibri" w:hAnsi="Calibri" w:cs="Calibri"/>
          <w:b/>
          <w:bCs/>
          <w:sz w:val="24"/>
          <w:szCs w:val="24"/>
        </w:rPr>
      </w:pPr>
    </w:p>
    <w:p w:rsidR="0066395D" w:rsidRDefault="0066395D">
      <w:pPr>
        <w:spacing w:before="12"/>
        <w:rPr>
          <w:rFonts w:ascii="Calibri" w:eastAsia="Calibri" w:hAnsi="Calibri" w:cs="Calibri"/>
          <w:b/>
          <w:bCs/>
          <w:sz w:val="23"/>
          <w:szCs w:val="23"/>
        </w:rPr>
      </w:pPr>
    </w:p>
    <w:p w:rsidR="0066395D" w:rsidRDefault="00244FD7">
      <w:pPr>
        <w:pStyle w:val="Textkrper"/>
        <w:spacing w:line="359" w:lineRule="auto"/>
        <w:ind w:right="435"/>
        <w:jc w:val="both"/>
      </w:pPr>
      <w:r>
        <w:rPr>
          <w:spacing w:val="-6"/>
        </w:rPr>
        <w:t>Todo</w:t>
      </w:r>
      <w:r>
        <w:rPr>
          <w:spacing w:val="24"/>
        </w:rPr>
        <w:t xml:space="preserve"> </w:t>
      </w:r>
      <w:r>
        <w:t>lo</w:t>
      </w:r>
      <w:r>
        <w:rPr>
          <w:spacing w:val="22"/>
        </w:rPr>
        <w:t xml:space="preserve"> </w:t>
      </w:r>
      <w:r>
        <w:rPr>
          <w:spacing w:val="-5"/>
        </w:rPr>
        <w:t>a</w:t>
      </w:r>
      <w:r>
        <w:rPr>
          <w:spacing w:val="-4"/>
        </w:rPr>
        <w:t>n</w:t>
      </w:r>
      <w:r>
        <w:rPr>
          <w:spacing w:val="-5"/>
        </w:rPr>
        <w:t>ter</w:t>
      </w:r>
      <w:r>
        <w:rPr>
          <w:spacing w:val="-4"/>
        </w:rPr>
        <w:t>io</w:t>
      </w:r>
      <w:r>
        <w:rPr>
          <w:spacing w:val="-5"/>
        </w:rPr>
        <w:t>r,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2"/>
        </w:rPr>
        <w:t>acuerdo</w:t>
      </w:r>
      <w:r>
        <w:rPr>
          <w:spacing w:val="24"/>
        </w:rPr>
        <w:t xml:space="preserve"> </w:t>
      </w:r>
      <w:r>
        <w:rPr>
          <w:spacing w:val="-2"/>
        </w:rPr>
        <w:t>con</w:t>
      </w:r>
      <w:r>
        <w:rPr>
          <w:spacing w:val="25"/>
        </w:rPr>
        <w:t xml:space="preserve"> </w:t>
      </w:r>
      <w:r>
        <w:rPr>
          <w:spacing w:val="-1"/>
        </w:rPr>
        <w:t>los</w:t>
      </w:r>
      <w:r>
        <w:rPr>
          <w:spacing w:val="24"/>
        </w:rPr>
        <w:t xml:space="preserve"> </w:t>
      </w:r>
      <w:r>
        <w:rPr>
          <w:spacing w:val="-1"/>
        </w:rPr>
        <w:t>términos</w:t>
      </w:r>
      <w:r>
        <w:rPr>
          <w:spacing w:val="24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condiciones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2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solicitud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co'zación.</w:t>
      </w:r>
    </w:p>
    <w:p w:rsidR="0066395D" w:rsidRDefault="0066395D">
      <w:pPr>
        <w:rPr>
          <w:rFonts w:ascii="Calibri" w:eastAsia="Calibri" w:hAnsi="Calibri" w:cs="Calibri"/>
          <w:sz w:val="20"/>
          <w:szCs w:val="20"/>
        </w:rPr>
      </w:pPr>
    </w:p>
    <w:p w:rsidR="0066395D" w:rsidRDefault="0066395D">
      <w:pPr>
        <w:rPr>
          <w:rFonts w:ascii="Calibri" w:eastAsia="Calibri" w:hAnsi="Calibri" w:cs="Calibri"/>
          <w:sz w:val="20"/>
          <w:szCs w:val="20"/>
        </w:rPr>
      </w:pPr>
    </w:p>
    <w:p w:rsidR="0066395D" w:rsidRDefault="0066395D">
      <w:pPr>
        <w:rPr>
          <w:rFonts w:ascii="Calibri" w:eastAsia="Calibri" w:hAnsi="Calibri" w:cs="Calibri"/>
          <w:sz w:val="20"/>
          <w:szCs w:val="20"/>
        </w:rPr>
      </w:pPr>
    </w:p>
    <w:p w:rsidR="0066395D" w:rsidRDefault="0066395D">
      <w:pPr>
        <w:rPr>
          <w:rFonts w:ascii="Calibri" w:eastAsia="Calibri" w:hAnsi="Calibri" w:cs="Calibri"/>
          <w:sz w:val="20"/>
          <w:szCs w:val="20"/>
        </w:rPr>
      </w:pPr>
    </w:p>
    <w:p w:rsidR="0066395D" w:rsidRDefault="0066395D">
      <w:pPr>
        <w:rPr>
          <w:rFonts w:ascii="Calibri" w:eastAsia="Calibri" w:hAnsi="Calibri" w:cs="Calibri"/>
          <w:sz w:val="20"/>
          <w:szCs w:val="20"/>
        </w:rPr>
      </w:pPr>
    </w:p>
    <w:p w:rsidR="0066395D" w:rsidRDefault="0066395D">
      <w:pPr>
        <w:spacing w:before="11"/>
        <w:rPr>
          <w:rFonts w:ascii="Calibri" w:eastAsia="Calibri" w:hAnsi="Calibri" w:cs="Calibri"/>
          <w:sz w:val="27"/>
          <w:szCs w:val="27"/>
        </w:rPr>
      </w:pPr>
    </w:p>
    <w:p w:rsidR="0066395D" w:rsidRDefault="00244FD7">
      <w:pPr>
        <w:spacing w:line="20" w:lineRule="atLeast"/>
        <w:ind w:left="236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25.3pt;height:.8pt;mso-position-horizontal-relative:char;mso-position-vertical-relative:line" coordsize="2506,16">
            <v:group id="_x0000_s2051" style="position:absolute;left:8;top:8;width:2491;height:2" coordorigin="8,8" coordsize="2491,2">
              <v:shape id="_x0000_s2052" style="position:absolute;left:8;top:8;width:2491;height:2" coordorigin="8,8" coordsize="2491,0" path="m8,8r2490,e" filled="f" strokeweight=".26656mm">
                <v:path arrowok="t"/>
              </v:shape>
            </v:group>
            <w10:wrap type="none"/>
            <w10:anchorlock/>
          </v:group>
        </w:pict>
      </w:r>
    </w:p>
    <w:p w:rsidR="0066395D" w:rsidRDefault="0066395D">
      <w:pPr>
        <w:spacing w:before="5"/>
        <w:rPr>
          <w:rFonts w:ascii="Calibri" w:eastAsia="Calibri" w:hAnsi="Calibri" w:cs="Calibri"/>
          <w:sz w:val="6"/>
          <w:szCs w:val="6"/>
        </w:rPr>
      </w:pPr>
    </w:p>
    <w:p w:rsidR="0066395D" w:rsidRDefault="00244FD7">
      <w:pPr>
        <w:spacing w:before="65" w:line="360" w:lineRule="auto"/>
        <w:ind w:left="244" w:right="5994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z w:val="20"/>
        </w:rPr>
        <w:t>Lic.</w:t>
      </w:r>
      <w:r>
        <w:rPr>
          <w:rFonts w:ascii="Tahoma"/>
          <w:spacing w:val="-6"/>
          <w:sz w:val="20"/>
        </w:rPr>
        <w:t xml:space="preserve"> </w:t>
      </w:r>
      <w:r>
        <w:rPr>
          <w:rFonts w:ascii="Tahoma"/>
          <w:spacing w:val="-1"/>
          <w:sz w:val="20"/>
        </w:rPr>
        <w:t>Minor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Arguedas</w:t>
      </w:r>
      <w:r>
        <w:rPr>
          <w:rFonts w:ascii="Tahoma"/>
          <w:spacing w:val="-7"/>
          <w:sz w:val="20"/>
        </w:rPr>
        <w:t xml:space="preserve"> </w:t>
      </w:r>
      <w:r>
        <w:rPr>
          <w:rFonts w:ascii="Tahoma"/>
          <w:sz w:val="20"/>
        </w:rPr>
        <w:t>Rojas</w:t>
      </w:r>
      <w:r>
        <w:rPr>
          <w:rFonts w:ascii="Times New Roman"/>
          <w:spacing w:val="22"/>
          <w:w w:val="99"/>
          <w:sz w:val="20"/>
        </w:rPr>
        <w:t xml:space="preserve"> </w:t>
      </w:r>
      <w:r>
        <w:rPr>
          <w:rFonts w:ascii="Tahoma"/>
          <w:sz w:val="20"/>
        </w:rPr>
        <w:t>Administrador</w:t>
      </w:r>
      <w:r>
        <w:rPr>
          <w:rFonts w:ascii="Tahoma"/>
          <w:spacing w:val="-10"/>
          <w:sz w:val="20"/>
        </w:rPr>
        <w:t xml:space="preserve"> </w:t>
      </w:r>
      <w:r>
        <w:rPr>
          <w:rFonts w:ascii="Tahoma"/>
          <w:sz w:val="20"/>
        </w:rPr>
        <w:t>Regional</w:t>
      </w:r>
      <w:r>
        <w:rPr>
          <w:rFonts w:ascii="Tahoma"/>
          <w:spacing w:val="-10"/>
          <w:sz w:val="20"/>
        </w:rPr>
        <w:t xml:space="preserve"> </w:t>
      </w:r>
      <w:r>
        <w:rPr>
          <w:rFonts w:ascii="Tahoma"/>
          <w:sz w:val="20"/>
        </w:rPr>
        <w:t>de</w:t>
      </w:r>
      <w:r>
        <w:rPr>
          <w:rFonts w:ascii="Tahoma"/>
          <w:spacing w:val="-9"/>
          <w:sz w:val="20"/>
        </w:rPr>
        <w:t xml:space="preserve"> </w:t>
      </w:r>
      <w:r>
        <w:rPr>
          <w:rFonts w:ascii="Tahoma"/>
          <w:sz w:val="20"/>
        </w:rPr>
        <w:t>Grecia</w:t>
      </w:r>
    </w:p>
    <w:sectPr w:rsidR="0066395D">
      <w:pgSz w:w="11900" w:h="16840"/>
      <w:pgMar w:top="2180" w:right="1260" w:bottom="280" w:left="1460" w:header="57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44FD7">
      <w:r>
        <w:separator/>
      </w:r>
    </w:p>
  </w:endnote>
  <w:endnote w:type="continuationSeparator" w:id="0">
    <w:p w:rsidR="00000000" w:rsidRDefault="00244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44FD7">
      <w:r>
        <w:separator/>
      </w:r>
    </w:p>
  </w:footnote>
  <w:footnote w:type="continuationSeparator" w:id="0">
    <w:p w:rsidR="00000000" w:rsidRDefault="00244F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95D" w:rsidRDefault="00244FD7">
    <w:pPr>
      <w:spacing w:line="14" w:lineRule="auto"/>
      <w:rPr>
        <w:sz w:val="20"/>
        <w:szCs w:val="20"/>
      </w:rPr>
    </w:pPr>
    <w:r>
      <w:pict>
        <v:group id="_x0000_s1030" style="position:absolute;margin-left:78.35pt;margin-top:28.95pt;width:448.2pt;height:80.2pt;z-index:-6208;mso-position-horizontal-relative:page;mso-position-vertical-relative:page" coordorigin="1567,579" coordsize="8964,1604">
          <v:group id="_x0000_s1042" style="position:absolute;left:1584;top:588;width:8928;height:1584" coordorigin="1584,588" coordsize="8928,1584">
            <v:shape id="_x0000_s1043" style="position:absolute;left:1584;top:588;width:8928;height:1584" coordorigin="1584,588" coordsize="8928,1584" path="m1584,588r8928,l10512,2172r-8928,l1584,588xe" fillcolor="#c1c1c1" stroked="f">
              <v:path arrowok="t"/>
            </v:shape>
          </v:group>
          <v:group id="_x0000_s1040" style="position:absolute;left:1577;top:589;width:8945;height:2" coordorigin="1577,589" coordsize="8945,2">
            <v:shape id="_x0000_s1041" style="position:absolute;left:1577;top:589;width:8945;height:2" coordorigin="1577,589" coordsize="8945,0" path="m1577,589r8945,e" filled="f" strokeweight=".94pt">
              <v:path arrowok="t"/>
            </v:shape>
          </v:group>
          <v:group id="_x0000_s1038" style="position:absolute;left:10513;top:588;width:2;height:1584" coordorigin="10513,588" coordsize="2,1584">
            <v:shape id="_x0000_s1039" style="position:absolute;left:10513;top:588;width:2;height:1584" coordorigin="10513,588" coordsize="0,1584" path="m10513,588r,1584e" filled="f" strokeweight=".94pt">
              <v:path arrowok="t"/>
            </v:shape>
          </v:group>
          <v:group id="_x0000_s1036" style="position:absolute;left:1577;top:2173;width:8945;height:2" coordorigin="1577,2173" coordsize="8945,2">
            <v:shape id="_x0000_s1037" style="position:absolute;left:1577;top:2173;width:8945;height:2" coordorigin="1577,2173" coordsize="8945,0" path="m1577,2173r8945,e" filled="f" strokeweight=".94pt">
              <v:path arrowok="t"/>
            </v:shape>
          </v:group>
          <v:group id="_x0000_s1034" style="position:absolute;left:1585;top:588;width:2;height:1584" coordorigin="1585,588" coordsize="2,1584">
            <v:shape id="_x0000_s1035" style="position:absolute;left:1585;top:588;width:2;height:1584" coordorigin="1585,588" coordsize="0,1584" path="m1585,588r,1584e" filled="f" strokeweight=".94pt">
              <v:path arrowok="t"/>
            </v:shape>
          </v:group>
          <v:group id="_x0000_s1031" style="position:absolute;left:5284;top:709;width:797;height:881" coordorigin="5284,709" coordsize="797,881">
            <v:shape id="_x0000_s1033" style="position:absolute;left:5284;top:709;width:797;height:881" coordorigin="5284,709" coordsize="797,881" path="m5284,1590r796,l6080,709r-796,l5284,1590xe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left:5282;top:708;width:799;height:881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155pt;margin-top:69.25pt;width:104.3pt;height:14pt;z-index:-6184;mso-position-horizontal-relative:page;mso-position-vertical-relative:page" filled="f" stroked="f">
          <v:textbox inset="0,0,0,0">
            <w:txbxContent>
              <w:p w:rsidR="0066395D" w:rsidRDefault="00244FD7">
                <w:pPr>
                  <w:spacing w:line="267" w:lineRule="exact"/>
                  <w:ind w:left="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Garamond"/>
                    <w:b/>
                    <w:spacing w:val="-19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03.2pt;margin-top:69.25pt;width:125.5pt;height:14pt;z-index:-6160;mso-position-horizontal-relative:page;mso-position-vertical-relative:page" filled="f" stroked="f">
          <v:textbox inset="0,0,0,0">
            <w:txbxContent>
              <w:p w:rsidR="0066395D" w:rsidRDefault="00244FD7">
                <w:pPr>
                  <w:spacing w:line="267" w:lineRule="exact"/>
                  <w:ind w:left="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COMPRAS</w:t>
                </w:r>
                <w:r>
                  <w:rPr>
                    <w:rFonts w:ascii="Garamond"/>
                    <w:b/>
                    <w:spacing w:val="-22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MENORES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161.6pt;margin-top:82.7pt;width:251.8pt;height:14pt;z-index:-6136;mso-position-horizontal-relative:page;mso-position-vertical-relative:page" filled="f" stroked="f">
          <v:textbox inset="0,0,0,0">
            <w:txbxContent>
              <w:p w:rsidR="0066395D" w:rsidRDefault="00244FD7">
                <w:pPr>
                  <w:spacing w:line="267" w:lineRule="exact"/>
                  <w:ind w:left="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Garamond"/>
                    <w:b/>
                    <w:spacing w:val="-16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Garamond"/>
                    <w:b/>
                    <w:spacing w:val="-1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Garamond"/>
                    <w:b/>
                    <w:spacing w:val="-15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GRECIA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84.2pt;margin-top:98.45pt;width:67pt;height:10.05pt;z-index:-6112;mso-position-horizontal-relative:page;mso-position-vertical-relative:page" filled="f" stroked="f">
          <v:textbox inset="0,0,0,0">
            <w:txbxContent>
              <w:p w:rsidR="0066395D" w:rsidRDefault="00244FD7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 w:hAnsi="Garamond"/>
                    <w:b/>
                    <w:spacing w:val="-1"/>
                    <w:sz w:val="16"/>
                  </w:rPr>
                  <w:t>Teléfono:2495-6602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453.3pt;margin-top:98.45pt;width:56.15pt;height:10.05pt;z-index:-6088;mso-position-horizontal-relative:page;mso-position-vertical-relative:page" filled="f" stroked="f">
          <v:textbox inset="0,0,0,0">
            <w:txbxContent>
              <w:p w:rsidR="0066395D" w:rsidRDefault="00244FD7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b/>
                    <w:spacing w:val="-1"/>
                    <w:sz w:val="16"/>
                  </w:rPr>
                  <w:t>Grecia- Alajuela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6395D"/>
    <w:rsid w:val="00244FD7"/>
    <w:rsid w:val="00663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Garamond" w:eastAsia="Garamond" w:hAnsi="Garamond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43"/>
    </w:pPr>
    <w:rPr>
      <w:rFonts w:ascii="Calibri" w:eastAsia="Calibri" w:hAnsi="Calibri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2020</Characters>
  <Application>Microsoft Office Word</Application>
  <DocSecurity>4</DocSecurity>
  <Lines>151</Lines>
  <Paragraphs>42</Paragraphs>
  <ScaleCrop>false</ScaleCrop>
  <Company/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2019-05-08T16:37:00Z</dcterms:created>
  <dcterms:modified xsi:type="dcterms:W3CDTF">2019-05-08T16:37:00Z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2019-05-08T00:00:00Z</vt:filetime>
  </property>
  <property fmtid="{D5CDD505-2E9C-101B-9397-08002B2CF9AE}" pid="3" name="LastSaved">
    <vt:filetime>2019-05-08T00:00:00Z</vt:filetime>
  </property>
</Properties>
</file>