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80" w:rsidRDefault="00D71E8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71E80" w:rsidRDefault="00D71E80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435"/>
        <w:gridCol w:w="634"/>
        <w:gridCol w:w="463"/>
        <w:gridCol w:w="463"/>
        <w:gridCol w:w="832"/>
        <w:gridCol w:w="395"/>
        <w:gridCol w:w="1555"/>
        <w:gridCol w:w="2471"/>
        <w:gridCol w:w="330"/>
        <w:gridCol w:w="1211"/>
        <w:gridCol w:w="1572"/>
      </w:tblGrid>
      <w:tr w:rsidR="00D71E80">
        <w:trPr>
          <w:trHeight w:hRule="exact" w:val="723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TÍTULO</w:t>
            </w:r>
          </w:p>
          <w:p w:rsidR="00D71E80" w:rsidRDefault="00FD7335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 PODER JUDICIAL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SUBPARTIDA</w:t>
            </w:r>
          </w:p>
          <w:p w:rsidR="00D71E80" w:rsidRDefault="00FD7335">
            <w:pPr>
              <w:pStyle w:val="TableParagraph"/>
              <w:spacing w:before="99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20199 - Otros productos químicos y conexos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TIPO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GRUPO</w:t>
            </w:r>
          </w:p>
          <w:p w:rsidR="00D71E80" w:rsidRDefault="00FD7335">
            <w:pPr>
              <w:pStyle w:val="TableParagraph"/>
              <w:spacing w:before="86"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8 - 928-Organismo de</w:t>
            </w:r>
          </w:p>
          <w:p w:rsidR="00D71E80" w:rsidRDefault="00FD7335">
            <w:pPr>
              <w:pStyle w:val="TableParagraph"/>
              <w:spacing w:line="182" w:lineRule="exact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Investigación Judicial</w:t>
            </w:r>
          </w:p>
        </w:tc>
      </w:tr>
      <w:tr w:rsidR="00D71E80">
        <w:trPr>
          <w:trHeight w:hRule="exact" w:val="567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SOLICITUD Nº</w:t>
            </w:r>
          </w:p>
          <w:p w:rsidR="00D71E80" w:rsidRDefault="00FD7335">
            <w:pPr>
              <w:pStyle w:val="TableParagraph"/>
              <w:spacing w:before="99"/>
              <w:ind w:left="8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301-211860-21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MONTO DE LA SOLICITUD</w:t>
            </w:r>
          </w:p>
          <w:p w:rsidR="00D71E80" w:rsidRDefault="00FD7335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7,627,560.06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SALDO DE LA SOLICITUD</w:t>
            </w:r>
          </w:p>
          <w:p w:rsidR="00D71E80" w:rsidRDefault="00FD7335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3,800,517.43</w:t>
            </w:r>
          </w:p>
        </w:tc>
      </w:tr>
      <w:tr w:rsidR="00D71E80">
        <w:trPr>
          <w:trHeight w:hRule="exact" w:val="724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PROVEEDOR</w:t>
            </w:r>
          </w:p>
          <w:p w:rsidR="00D71E80" w:rsidRDefault="00FD7335">
            <w:pPr>
              <w:pStyle w:val="TableParagraph"/>
              <w:spacing w:before="105" w:line="180" w:lineRule="exact"/>
              <w:ind w:left="171" w:right="2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Desarrollos Internacionales de Salud S. A.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CÉDULA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JURÍDICA</w:t>
            </w:r>
          </w:p>
          <w:p w:rsidR="00D71E80" w:rsidRDefault="00FD7335">
            <w:pPr>
              <w:pStyle w:val="TableParagraph"/>
              <w:spacing w:before="99"/>
              <w:ind w:left="2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3-101-105863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  <w:p w:rsidR="00D71E80" w:rsidRDefault="00FD7335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2228-8191</w:t>
            </w:r>
          </w:p>
        </w:tc>
      </w:tr>
      <w:tr w:rsidR="00D71E80">
        <w:trPr>
          <w:trHeight w:hRule="exact" w:val="570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FUENTE DE FINANCIAMIENTO</w:t>
            </w:r>
          </w:p>
          <w:p w:rsidR="00D71E80" w:rsidRDefault="00FD7335">
            <w:pPr>
              <w:pStyle w:val="TableParagraph"/>
              <w:spacing w:before="99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001 - Ingresos Corrientes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TÉRMINO DE </w:t>
            </w:r>
            <w:r>
              <w:rPr>
                <w:rFonts w:ascii="Arial" w:hAnsi="Arial"/>
                <w:b/>
                <w:spacing w:val="-5"/>
                <w:sz w:val="16"/>
              </w:rPr>
              <w:t>PAGO</w:t>
            </w:r>
          </w:p>
          <w:p w:rsidR="00D71E80" w:rsidRDefault="00FD7335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Transferencia bancaria nacional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T.C USD $ al 17/08/2021</w:t>
            </w:r>
          </w:p>
          <w:p w:rsidR="00D71E80" w:rsidRDefault="00FD7335">
            <w:pPr>
              <w:pStyle w:val="TableParagraph"/>
              <w:spacing w:before="9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622.17</w:t>
            </w:r>
          </w:p>
        </w:tc>
      </w:tr>
      <w:tr w:rsidR="00D71E80">
        <w:trPr>
          <w:trHeight w:hRule="exact" w:val="575"/>
        </w:trPr>
        <w:tc>
          <w:tcPr>
            <w:tcW w:w="3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right="14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TRAMITADORA</w:t>
            </w:r>
          </w:p>
          <w:p w:rsidR="00D71E80" w:rsidRDefault="00FD7335">
            <w:pPr>
              <w:pStyle w:val="TableParagraph"/>
              <w:spacing w:before="99"/>
              <w:ind w:right="13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Compras Directas</w:t>
            </w: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ENTE EMISOR</w:t>
            </w:r>
          </w:p>
          <w:p w:rsidR="00D71E80" w:rsidRDefault="00FD7335">
            <w:pPr>
              <w:pStyle w:val="TableParagraph"/>
              <w:spacing w:before="99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1070 - SECCION DE COMPRAS DIRECTAS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</w:tr>
      <w:tr w:rsidR="00D71E80">
        <w:trPr>
          <w:trHeight w:hRule="exact" w:val="294"/>
        </w:trPr>
        <w:tc>
          <w:tcPr>
            <w:tcW w:w="103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SIRVASE DESPACHAR POR NUESTRA CUENTA LOS BIENES O SERVICIOS SIGUIENTES</w:t>
            </w:r>
          </w:p>
        </w:tc>
      </w:tr>
      <w:tr w:rsidR="00D71E80">
        <w:trPr>
          <w:trHeight w:hRule="exact" w:val="512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71E80" w:rsidRDefault="00FD7335">
            <w:pPr>
              <w:pStyle w:val="TableParagraph"/>
              <w:spacing w:before="49"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Cód.</w:t>
            </w:r>
          </w:p>
          <w:p w:rsidR="00D71E80" w:rsidRDefault="00FD7335">
            <w:pPr>
              <w:pStyle w:val="TableParagraph"/>
              <w:spacing w:line="182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Det.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71E80" w:rsidRDefault="00FD7335">
            <w:pPr>
              <w:pStyle w:val="TableParagraph"/>
              <w:spacing w:before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71E80" w:rsidRDefault="00FD7335">
            <w:pPr>
              <w:pStyle w:val="TableParagraph"/>
              <w:spacing w:before="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71E80" w:rsidRDefault="00FD7335">
            <w:pPr>
              <w:pStyle w:val="TableParagraph"/>
              <w:spacing w:before="55" w:line="180" w:lineRule="exact"/>
              <w:ind w:right="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Cant. Per.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71E80" w:rsidRDefault="00FD7335">
            <w:pPr>
              <w:pStyle w:val="TableParagraph"/>
              <w:spacing w:before="49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Periodic.</w:t>
            </w:r>
          </w:p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71E80" w:rsidRDefault="00FD7335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71E80" w:rsidRDefault="00FD7335">
            <w:pPr>
              <w:pStyle w:val="TableParagraph"/>
              <w:spacing w:before="49"/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Unitario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7F8F"/>
          </w:tcPr>
          <w:p w:rsidR="00D71E80" w:rsidRDefault="00FD7335">
            <w:pPr>
              <w:pStyle w:val="TableParagraph"/>
              <w:spacing w:before="49"/>
              <w:ind w:left="3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Precio Total</w:t>
            </w:r>
          </w:p>
        </w:tc>
      </w:tr>
      <w:tr w:rsidR="00D71E80">
        <w:trPr>
          <w:trHeight w:hRule="exact" w:val="4403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D71E80" w:rsidRDefault="00D71E80"/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31" w:line="180" w:lineRule="exact"/>
              <w:ind w:left="9" w:right="15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19768 - PATRONES DE PLAGUICIDAS ORGANOFOSFORADOS TOX</w:t>
            </w:r>
          </w:p>
          <w:p w:rsidR="00D71E80" w:rsidRDefault="00FD7335">
            <w:pPr>
              <w:pStyle w:val="TableParagraph"/>
              <w:spacing w:line="180" w:lineRule="exact"/>
              <w:ind w:left="9" w:righ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Cadusafos </w:t>
            </w:r>
            <w:r>
              <w:rPr>
                <w:rFonts w:ascii="Arial" w:hAnsi="Arial"/>
                <w:spacing w:val="-2"/>
                <w:sz w:val="16"/>
              </w:rPr>
              <w:t>PESTANAL®,</w:t>
            </w:r>
            <w:r>
              <w:rPr>
                <w:rFonts w:ascii="Arial" w:hAnsi="Arial"/>
                <w:sz w:val="16"/>
              </w:rPr>
              <w:t xml:space="preserve"> analytical standard, código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32505-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50MG SIGMA ALDRICH SUPELCO, presentación</w:t>
            </w:r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50MG.</w:t>
            </w:r>
          </w:p>
          <w:p w:rsidR="00D71E80" w:rsidRDefault="00D71E8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1E80" w:rsidRDefault="00FD7335">
            <w:pPr>
              <w:pStyle w:val="TableParagraph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Demás especificaciones según cartel y oferta.</w:t>
            </w: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1E80" w:rsidRDefault="00FD7335">
            <w:pPr>
              <w:pStyle w:val="TableParagraph"/>
              <w:spacing w:line="180" w:lineRule="exact"/>
              <w:ind w:left="9" w:right="23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Código de Prod SICOP: N\A Garantía: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 Meses</w:t>
            </w:r>
          </w:p>
          <w:p w:rsidR="00D71E80" w:rsidRDefault="00FD7335">
            <w:pPr>
              <w:pStyle w:val="TableParagraph"/>
              <w:spacing w:line="180" w:lineRule="exact"/>
              <w:ind w:left="9" w:righ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Plazo de entrega: 45 días hábiles después de recibido el pedido, sea vía fax, correo electrónico lo que ocurra primero. Lugar de entrega: Unidad de Gestión Administrativa.</w:t>
            </w:r>
          </w:p>
          <w:p w:rsidR="00D71E80" w:rsidRDefault="00FD7335">
            <w:pPr>
              <w:pStyle w:val="TableParagraph"/>
              <w:spacing w:line="180" w:lineRule="exact"/>
              <w:ind w:left="9" w:right="4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Coordinar con Licda. María de la Cruz Arroyo Bravo, al teléfono</w:t>
            </w:r>
            <w:r>
              <w:rPr>
                <w:rFonts w:ascii="Arial" w:hAnsi="Arial"/>
                <w:spacing w:val="-1"/>
                <w:sz w:val="16"/>
              </w:rPr>
              <w:t xml:space="preserve"> 2267-1020.</w:t>
            </w:r>
          </w:p>
          <w:p w:rsidR="00D71E80" w:rsidRDefault="00FD7335">
            <w:pPr>
              <w:pStyle w:val="TableParagraph"/>
              <w:spacing w:before="14" w:line="182" w:lineRule="exact"/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Reserva de diferencial cambiario en colones: ¢ 3,671.56</w:t>
            </w:r>
          </w:p>
          <w:p w:rsidR="00D71E80" w:rsidRDefault="00FD7335">
            <w:pPr>
              <w:pStyle w:val="TableParagraph"/>
              <w:spacing w:before="4" w:line="180" w:lineRule="exact"/>
              <w:ind w:left="9" w:right="23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Tipo Moneda Cotizada: USD Factor de Cambio: 1.0000</w:t>
            </w:r>
          </w:p>
          <w:p w:rsidR="00D71E80" w:rsidRDefault="00FD7335">
            <w:pPr>
              <w:pStyle w:val="TableParagraph"/>
              <w:spacing w:line="247" w:lineRule="auto"/>
              <w:ind w:left="9" w:right="1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Precio Unitario Moneda Cotizada: $ 142.4700 Monto Total Moneda Cotizada: $ 142.47 Subtotal a girar en moneda cotizada: $ 142.47</w:t>
            </w:r>
          </w:p>
          <w:p w:rsidR="00D71E80" w:rsidRDefault="00FD7335">
            <w:pPr>
              <w:pStyle w:val="TableParagraph"/>
              <w:spacing w:before="50" w:line="313" w:lineRule="auto"/>
              <w:ind w:left="9" w:right="24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Porcentaje IVA: 13.00</w:t>
            </w:r>
            <w:r>
              <w:rPr>
                <w:rFonts w:ascii="Arial"/>
                <w:sz w:val="16"/>
              </w:rPr>
              <w:t xml:space="preserve"> % Subtotal a girar en colones: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88,640.5599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88,640.55</w:t>
            </w: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E80" w:rsidRDefault="00D71E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71E80" w:rsidRDefault="00FD7335">
            <w:pPr>
              <w:pStyle w:val="TableParagraph"/>
              <w:ind w:left="6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¢ 88,640.55</w:t>
            </w:r>
          </w:p>
        </w:tc>
      </w:tr>
      <w:tr w:rsidR="00D71E80">
        <w:trPr>
          <w:trHeight w:hRule="exact" w:val="1299"/>
        </w:trPr>
        <w:tc>
          <w:tcPr>
            <w:tcW w:w="4777" w:type="dxa"/>
            <w:gridSpan w:val="7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E80" w:rsidRDefault="00FD7335">
            <w:pPr>
              <w:pStyle w:val="TableParagraph"/>
              <w:spacing w:before="24"/>
              <w:ind w:left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 EN LETRAS:</w:t>
            </w:r>
          </w:p>
          <w:p w:rsidR="00D71E80" w:rsidRDefault="00FD7335">
            <w:pPr>
              <w:pStyle w:val="TableParagraph"/>
              <w:spacing w:before="123" w:line="180" w:lineRule="exact"/>
              <w:ind w:left="74" w:right="8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(OCHENTA Y OCHO MIL SEISCIENTOS CUARENTA COLONES 55/100)</w:t>
            </w:r>
          </w:p>
        </w:tc>
        <w:tc>
          <w:tcPr>
            <w:tcW w:w="5584" w:type="dxa"/>
            <w:gridSpan w:val="4"/>
            <w:tcBorders>
              <w:top w:val="single" w:sz="2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E80" w:rsidRDefault="00FD7335">
            <w:pPr>
              <w:pStyle w:val="TableParagraph"/>
              <w:tabs>
                <w:tab w:val="left" w:pos="4684"/>
              </w:tabs>
              <w:spacing w:before="24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TOTAL ARTICULOS EN COLONES</w:t>
            </w:r>
            <w:r>
              <w:rPr>
                <w:rFonts w:ascii="Arial" w:hAnsi="Arial"/>
                <w:b/>
                <w:sz w:val="16"/>
              </w:rPr>
              <w:tab/>
              <w:t>¢ 88,640.55</w:t>
            </w:r>
          </w:p>
          <w:p w:rsidR="00D71E80" w:rsidRDefault="00FD7335">
            <w:pPr>
              <w:pStyle w:val="TableParagraph"/>
              <w:tabs>
                <w:tab w:val="left" w:pos="4694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MONTO DE ESTE PEDIDO</w:t>
            </w:r>
            <w:r>
              <w:rPr>
                <w:rFonts w:ascii="Arial" w:hAnsi="Arial"/>
                <w:b/>
                <w:sz w:val="16"/>
              </w:rPr>
              <w:tab/>
              <w:t>¢ 88,640.55</w:t>
            </w:r>
          </w:p>
          <w:p w:rsidR="00D71E80" w:rsidRDefault="00FD7335">
            <w:pPr>
              <w:pStyle w:val="TableParagraph"/>
              <w:tabs>
                <w:tab w:val="left" w:pos="4783"/>
              </w:tabs>
              <w:spacing w:before="7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2.00 % RENTA (S/ESTE PEDIDO MAS B.P.P.)</w:t>
            </w:r>
            <w:r>
              <w:rPr>
                <w:rFonts w:ascii="Arial" w:hAnsi="Arial"/>
                <w:b/>
                <w:sz w:val="16"/>
              </w:rPr>
              <w:tab/>
              <w:t>¢ 1,568.85</w:t>
            </w:r>
          </w:p>
          <w:p w:rsidR="00D71E80" w:rsidRDefault="00FD7335">
            <w:pPr>
              <w:pStyle w:val="TableParagraph"/>
              <w:tabs>
                <w:tab w:val="left" w:pos="4694"/>
              </w:tabs>
              <w:spacing w:before="75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NETO 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CANCELAR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AL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PROVEEDOR</w:t>
            </w:r>
            <w:r>
              <w:rPr>
                <w:rFonts w:ascii="Arial" w:hAnsi="Arial"/>
                <w:b/>
                <w:sz w:val="16"/>
              </w:rPr>
              <w:t xml:space="preserve"> ¢</w:t>
            </w:r>
            <w:r>
              <w:rPr>
                <w:rFonts w:ascii="Arial" w:hAnsi="Arial"/>
                <w:b/>
                <w:sz w:val="16"/>
              </w:rPr>
              <w:tab/>
              <w:t>¢ 87,071.70</w:t>
            </w:r>
          </w:p>
        </w:tc>
      </w:tr>
    </w:tbl>
    <w:p w:rsidR="00D71E80" w:rsidRDefault="00FD7335">
      <w:pPr>
        <w:pStyle w:val="berschrift1"/>
        <w:spacing w:before="73"/>
        <w:ind w:left="5002"/>
        <w:rPr>
          <w:b w:val="0"/>
          <w:bCs w:val="0"/>
        </w:rPr>
      </w:pPr>
      <w:r>
        <w:t>PARA USO EXCLUSIVO DEL PODER JUDICIAL</w:t>
      </w:r>
    </w:p>
    <w:p w:rsidR="00D71E80" w:rsidRDefault="00D71E80">
      <w:pPr>
        <w:sectPr w:rsidR="00D71E80">
          <w:headerReference w:type="default" r:id="rId7"/>
          <w:footerReference w:type="default" r:id="rId8"/>
          <w:type w:val="continuous"/>
          <w:pgSz w:w="11910" w:h="16840"/>
          <w:pgMar w:top="1200" w:right="580" w:bottom="3960" w:left="580" w:header="493" w:footer="3778" w:gutter="0"/>
          <w:pgNumType w:start="1"/>
          <w:cols w:space="720"/>
        </w:sectPr>
      </w:pPr>
    </w:p>
    <w:p w:rsidR="00D71E80" w:rsidRDefault="00D71E80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:rsidR="00D71E80" w:rsidRDefault="00FD7335">
      <w:pPr>
        <w:spacing w:line="200" w:lineRule="atLeast"/>
        <w:ind w:left="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86" style="width:516.5pt;height:57.6pt;mso-position-horizontal-relative:char;mso-position-vertical-relative:line" coordsize="10330,1152">
            <v:group id="_x0000_s2095" style="position:absolute;left:4759;top:10;width:2;height:835" coordorigin="4759,10" coordsize="2,835">
              <v:shape id="_x0000_s2096" style="position:absolute;left:4759;top:10;width:2;height:835" coordorigin="4759,10" coordsize="0,835" path="m4759,13r,834e" filled="f" strokeweight=".5pt">
                <v:path arrowok="t"/>
              </v:shape>
            </v:group>
            <v:group id="_x0000_s2093" style="position:absolute;left:4759;top:844;width:5560;height:2" coordorigin="4759,844" coordsize="5560,2">
              <v:shape id="_x0000_s2094" style="position:absolute;left:4759;top:844;width:5560;height:2" coordorigin="4759,844" coordsize="5560,0" path="m4759,844r5560,e" filled="f" strokeweight=".5pt">
                <v:path arrowok="t"/>
              </v:shape>
            </v:group>
            <v:group id="_x0000_s2091" style="position:absolute;left:10319;top:10;width:2;height:835" coordorigin="10319,10" coordsize="2,835">
              <v:shape id="_x0000_s2092" style="position:absolute;left:10319;top:10;width:2;height:835" coordorigin="10319,10" coordsize="0,835" path="m10319,13r,834e" filled="f" strokeweight=".5pt">
                <v:path arrowok="t"/>
              </v:shape>
            </v:group>
            <v:group id="_x0000_s2087" style="position:absolute;left:10;top:582;width:4725;height:560" coordorigin="10,582" coordsize="4725,560">
              <v:shape id="_x0000_s2090" style="position:absolute;left:10;top:582;width:4725;height:560" coordorigin="10,582" coordsize="4725,560" path="m10,1141r4724,l4734,582,10,582r,559x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9" type="#_x0000_t202" style="position:absolute;left:4744;top:15;width:5575;height:830" filled="f" stroked="f">
                <v:textbox inset="0,0,0,0">
                  <w:txbxContent>
                    <w:p w:rsidR="00D71E80" w:rsidRDefault="00FD7335">
                      <w:pPr>
                        <w:tabs>
                          <w:tab w:val="left" w:pos="4694"/>
                        </w:tabs>
                        <w:spacing w:before="30"/>
                        <w:ind w:left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DE ESTE PEDIDO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88,640.55</w:t>
                      </w:r>
                    </w:p>
                    <w:p w:rsidR="00D71E80" w:rsidRDefault="00FD7335">
                      <w:pPr>
                        <w:tabs>
                          <w:tab w:val="left" w:pos="4783"/>
                        </w:tabs>
                        <w:spacing w:before="95"/>
                        <w:ind w:left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RESERVA DE DIF. 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3,671.56</w:t>
                      </w:r>
                    </w:p>
                    <w:p w:rsidR="00D71E80" w:rsidRDefault="00FD7335">
                      <w:pPr>
                        <w:tabs>
                          <w:tab w:val="left" w:pos="4702"/>
                        </w:tabs>
                        <w:spacing w:before="95"/>
                        <w:ind w:left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CON RESERVA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DE DIF.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CAMBIARIO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¢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¢ 92,312.11</w:t>
                      </w:r>
                    </w:p>
                  </w:txbxContent>
                </v:textbox>
              </v:shape>
              <v:shape id="_x0000_s2088" type="#_x0000_t202" style="position:absolute;left:10;top:582;width:4735;height:560" filled="f" stroked="f">
                <v:textbox inset="0,0,0,0">
                  <w:txbxContent>
                    <w:p w:rsidR="00D71E80" w:rsidRDefault="00FD7335">
                      <w:pPr>
                        <w:tabs>
                          <w:tab w:val="left" w:pos="3838"/>
                        </w:tabs>
                        <w:spacing w:before="35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SIN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78,442.96</w:t>
                      </w:r>
                    </w:p>
                    <w:p w:rsidR="00D71E80" w:rsidRDefault="00FD7335">
                      <w:pPr>
                        <w:tabs>
                          <w:tab w:val="left" w:pos="3838"/>
                        </w:tabs>
                        <w:spacing w:before="81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MONTO TOTAL DE IVA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¢ 10,197.59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71E80" w:rsidRDefault="00D71E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D71E80" w:rsidRDefault="00FD7335">
      <w:pPr>
        <w:pStyle w:val="berschrift2"/>
        <w:tabs>
          <w:tab w:val="left" w:pos="5364"/>
          <w:tab w:val="left" w:pos="7615"/>
        </w:tabs>
        <w:spacing w:before="79"/>
        <w:ind w:left="179"/>
      </w:pPr>
      <w:r>
        <w:t xml:space="preserve">Nº Expediente:  </w:t>
      </w:r>
      <w:r>
        <w:rPr>
          <w:spacing w:val="36"/>
        </w:rPr>
        <w:t xml:space="preserve"> </w:t>
      </w:r>
      <w:r>
        <w:t xml:space="preserve">2021CD-000170-PROVCD  </w:t>
      </w:r>
      <w:r>
        <w:rPr>
          <w:spacing w:val="23"/>
        </w:rPr>
        <w:t xml:space="preserve"> </w:t>
      </w:r>
      <w:r>
        <w:t>Tipo de Procedimiento:</w:t>
      </w:r>
      <w:r>
        <w:tab/>
        <w:t>Compra Directa</w:t>
      </w:r>
      <w:r>
        <w:tab/>
        <w:t>Oficio Refrendo:</w:t>
      </w:r>
    </w:p>
    <w:p w:rsidR="00D71E80" w:rsidRDefault="00D71E80">
      <w:pPr>
        <w:sectPr w:rsidR="00D71E80">
          <w:pgSz w:w="11910" w:h="16840"/>
          <w:pgMar w:top="1200" w:right="580" w:bottom="3960" w:left="500" w:header="493" w:footer="3778" w:gutter="0"/>
          <w:cols w:space="720"/>
        </w:sectPr>
      </w:pPr>
    </w:p>
    <w:p w:rsidR="00D71E80" w:rsidRDefault="00FD7335">
      <w:pPr>
        <w:spacing w:before="99" w:line="182" w:lineRule="exact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N° Expediente</w:t>
      </w:r>
    </w:p>
    <w:p w:rsidR="00D71E80" w:rsidRDefault="00FD7335">
      <w:pPr>
        <w:spacing w:line="182" w:lineRule="exact"/>
        <w:ind w:left="17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SICOP:</w:t>
      </w:r>
    </w:p>
    <w:p w:rsidR="00D71E80" w:rsidRDefault="00FD7335">
      <w:pPr>
        <w:tabs>
          <w:tab w:val="left" w:pos="2238"/>
          <w:tab w:val="left" w:pos="6371"/>
        </w:tabs>
        <w:spacing w:before="99"/>
        <w:ind w:left="16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N\A</w:t>
      </w:r>
      <w:r>
        <w:rPr>
          <w:rFonts w:ascii="Arial"/>
          <w:sz w:val="16"/>
        </w:rPr>
        <w:tab/>
        <w:t>Adjudicado en la Gaceta:</w:t>
      </w:r>
      <w:r>
        <w:rPr>
          <w:rFonts w:ascii="Arial"/>
          <w:sz w:val="16"/>
        </w:rPr>
        <w:tab/>
        <w:t>Fecha de Referendo:</w:t>
      </w:r>
    </w:p>
    <w:p w:rsidR="00D71E80" w:rsidRDefault="00D71E80">
      <w:pPr>
        <w:rPr>
          <w:rFonts w:ascii="Arial" w:eastAsia="Arial" w:hAnsi="Arial" w:cs="Arial"/>
          <w:sz w:val="16"/>
          <w:szCs w:val="16"/>
        </w:rPr>
        <w:sectPr w:rsidR="00D71E80">
          <w:type w:val="continuous"/>
          <w:pgSz w:w="11910" w:h="16840"/>
          <w:pgMar w:top="1200" w:right="580" w:bottom="3960" w:left="500" w:header="720" w:footer="720" w:gutter="0"/>
          <w:cols w:num="2" w:space="720" w:equalWidth="0">
            <w:col w:w="1204" w:space="40"/>
            <w:col w:w="9586"/>
          </w:cols>
        </w:sectPr>
      </w:pPr>
    </w:p>
    <w:p w:rsidR="00D71E80" w:rsidRDefault="00FD7335">
      <w:pPr>
        <w:tabs>
          <w:tab w:val="left" w:pos="1457"/>
          <w:tab w:val="left" w:pos="3482"/>
          <w:tab w:val="left" w:pos="7615"/>
        </w:tabs>
        <w:spacing w:before="36"/>
        <w:ind w:left="248" w:hanging="7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lastRenderedPageBreak/>
        <w:t>Contrato:</w:t>
      </w:r>
      <w:r>
        <w:rPr>
          <w:rFonts w:ascii="Arial" w:hAnsi="Arial"/>
          <w:sz w:val="16"/>
        </w:rPr>
        <w:tab/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w w:val="95"/>
          <w:sz w:val="16"/>
        </w:rPr>
        <w:tab/>
      </w:r>
      <w:r>
        <w:rPr>
          <w:rFonts w:ascii="Arial" w:hAnsi="Arial"/>
          <w:sz w:val="16"/>
        </w:rPr>
        <w:t xml:space="preserve">Garantía Cumplimiento:   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z w:val="16"/>
        </w:rPr>
        <w:t>No</w:t>
      </w:r>
      <w:r>
        <w:rPr>
          <w:rFonts w:ascii="Arial" w:hAnsi="Arial"/>
          <w:sz w:val="16"/>
        </w:rPr>
        <w:tab/>
        <w:t>Autorización Nº:</w:t>
      </w:r>
    </w:p>
    <w:p w:rsidR="00D71E80" w:rsidRDefault="00D71E80">
      <w:pPr>
        <w:rPr>
          <w:rFonts w:ascii="Arial" w:eastAsia="Arial" w:hAnsi="Arial" w:cs="Arial"/>
          <w:sz w:val="20"/>
          <w:szCs w:val="20"/>
        </w:rPr>
      </w:pPr>
    </w:p>
    <w:p w:rsidR="00D71E80" w:rsidRDefault="00D71E80">
      <w:pPr>
        <w:spacing w:before="10"/>
        <w:rPr>
          <w:rFonts w:ascii="Arial" w:eastAsia="Arial" w:hAnsi="Arial" w:cs="Arial"/>
          <w:sz w:val="16"/>
          <w:szCs w:val="16"/>
        </w:rPr>
      </w:pPr>
    </w:p>
    <w:p w:rsidR="00D71E80" w:rsidRDefault="00FD7335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1" style="width:525.65pt;height:90.2pt;mso-position-horizontal-relative:char;mso-position-vertical-relative:line" coordsize="10513,1804">
            <v:group id="_x0000_s2084" style="position:absolute;left:5;width:10503;height:284" coordorigin="5" coordsize="10503,284">
              <v:shape id="_x0000_s2085" style="position:absolute;left:5;width:10503;height:284" coordorigin="5" coordsize="10503,284" path="m5,283r10502,l10507,,5,r,283xe" fillcolor="#6f7f8f" stroked="f">
                <v:path arrowok="t"/>
              </v:shape>
            </v:group>
            <v:group id="_x0000_s2082" style="position:absolute;left:10;top:5;width:10493;height:2" coordorigin="10,5" coordsize="10493,2">
              <v:shape id="_x0000_s2083" style="position:absolute;left:10;top:5;width:10493;height:2" coordorigin="10,5" coordsize="10493,0" path="m10,5r10492,e" filled="f" strokeweight=".5pt">
                <v:path arrowok="t"/>
              </v:shape>
            </v:group>
            <v:group id="_x0000_s2080" style="position:absolute;left:10;top:5;width:2;height:1794" coordorigin="10,5" coordsize="2,1794">
              <v:shape id="_x0000_s2081" style="position:absolute;left:10;top:5;width:2;height:1794" coordorigin="10,5" coordsize="0,1794" path="m10,5r,1793e" filled="f" strokeweight=".5pt">
                <v:path arrowok="t"/>
              </v:shape>
            </v:group>
            <v:group id="_x0000_s2078" style="position:absolute;left:10;top:283;width:10493;height:2" coordorigin="10,283" coordsize="10493,2">
              <v:shape id="_x0000_s2079" style="position:absolute;left:10;top:283;width:10493;height:2" coordorigin="10,283" coordsize="10493,0" path="m10,283r10492,e" filled="f" strokeweight="1pt">
                <v:path arrowok="t"/>
              </v:shape>
            </v:group>
            <v:group id="_x0000_s2076" style="position:absolute;left:10502;top:5;width:2;height:1794" coordorigin="10502,5" coordsize="2,1794">
              <v:shape id="_x0000_s2077" style="position:absolute;left:10502;top:5;width:2;height:1794" coordorigin="10502,5" coordsize="0,1794" path="m10502,5r,1793e" filled="f" strokeweight=".5pt">
                <v:path arrowok="t"/>
              </v:shape>
            </v:group>
            <v:group id="_x0000_s2072" style="position:absolute;left:10;top:1798;width:10493;height:2" coordorigin="10,1798" coordsize="10493,2">
              <v:shape id="_x0000_s2075" style="position:absolute;left:10;top:1798;width:10493;height:2" coordorigin="10,1798" coordsize="10493,0" path="m10,1798r10492,e" filled="f" strokeweight=".5pt">
                <v:path arrowok="t"/>
              </v:shape>
              <v:shape id="_x0000_s2074" type="#_x0000_t202" style="position:absolute;left:10;top:5;width:10493;height:279" filled="f" stroked="f">
                <v:textbox inset="0,0,0,0">
                  <w:txbxContent>
                    <w:p w:rsidR="00D71E80" w:rsidRDefault="00FD7335">
                      <w:pPr>
                        <w:spacing w:before="30"/>
                        <w:ind w:left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Observaciones del Pedido</w:t>
                      </w:r>
                    </w:p>
                  </w:txbxContent>
                </v:textbox>
              </v:shape>
              <v:shape id="_x0000_s2073" type="#_x0000_t202" style="position:absolute;left:10;top:283;width:10493;height:1516" filled="f" stroked="f">
                <v:textbox inset="0,0,0,0">
                  <w:txbxContent>
                    <w:p w:rsidR="00D71E80" w:rsidRDefault="00FD7335">
                      <w:pPr>
                        <w:spacing w:before="35" w:line="182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Resolución N°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000724-DPJ-2021-CD</w:t>
                      </w:r>
                    </w:p>
                    <w:p w:rsidR="00D71E80" w:rsidRDefault="00FD7335">
                      <w:pPr>
                        <w:spacing w:line="180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Analista Roxana Castro Jiménez</w:t>
                      </w:r>
                    </w:p>
                    <w:p w:rsidR="00D71E80" w:rsidRDefault="00FD7335">
                      <w:pPr>
                        <w:spacing w:line="180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hyperlink r:id="rId9">
                        <w:r>
                          <w:rPr>
                            <w:rFonts w:ascii="Arial" w:hAnsi="Arial"/>
                            <w:sz w:val="16"/>
                          </w:rPr>
                          <w:t>Medio de notificación: asistenteventas@grupodim.net</w:t>
                        </w:r>
                      </w:hyperlink>
                    </w:p>
                    <w:p w:rsidR="00D71E80" w:rsidRDefault="00FD7335">
                      <w:pPr>
                        <w:spacing w:line="180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Notificar adicionalmente a la Adm. del OIJ</w:t>
                      </w:r>
                    </w:p>
                    <w:p w:rsidR="00D71E80" w:rsidRDefault="00FD7335">
                      <w:pPr>
                        <w:spacing w:line="182" w:lineRule="exact"/>
                        <w:ind w:left="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Especies fiscales en el expediente electrónico</w:t>
                      </w:r>
                    </w:p>
                    <w:p w:rsidR="00D71E80" w:rsidRDefault="00D71E80">
                      <w:pPr>
                        <w:spacing w:before="1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D71E80" w:rsidRDefault="00FD7335">
                      <w:pPr>
                        <w:spacing w:line="180" w:lineRule="exact"/>
                        <w:ind w:left="35" w:righ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Las casas comerciales adjudicadas deberán aportar ante esta Proveeduría los timbres fiscales o entero de gobierno correspondiente al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0.25% del monto total adjudicado para lo cual contaran con un plazo de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2 días hábiles después de recibido el pedido.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71E80" w:rsidRDefault="00D71E80">
      <w:pPr>
        <w:rPr>
          <w:rFonts w:ascii="Arial" w:eastAsia="Arial" w:hAnsi="Arial" w:cs="Arial"/>
          <w:sz w:val="16"/>
          <w:szCs w:val="16"/>
        </w:rPr>
      </w:pPr>
    </w:p>
    <w:p w:rsidR="00D71E80" w:rsidRDefault="00D71E80">
      <w:pPr>
        <w:rPr>
          <w:rFonts w:ascii="Arial" w:eastAsia="Arial" w:hAnsi="Arial" w:cs="Arial"/>
          <w:sz w:val="16"/>
          <w:szCs w:val="16"/>
        </w:rPr>
      </w:pPr>
    </w:p>
    <w:p w:rsidR="00D71E80" w:rsidRDefault="00D71E80">
      <w:pPr>
        <w:rPr>
          <w:rFonts w:ascii="Arial" w:eastAsia="Arial" w:hAnsi="Arial" w:cs="Arial"/>
          <w:sz w:val="16"/>
          <w:szCs w:val="16"/>
        </w:rPr>
      </w:pPr>
    </w:p>
    <w:p w:rsidR="00D71E80" w:rsidRDefault="00D71E80">
      <w:pPr>
        <w:spacing w:before="1"/>
        <w:rPr>
          <w:rFonts w:ascii="Arial" w:eastAsia="Arial" w:hAnsi="Arial" w:cs="Arial"/>
          <w:sz w:val="13"/>
          <w:szCs w:val="13"/>
        </w:rPr>
      </w:pPr>
    </w:p>
    <w:p w:rsidR="00D71E80" w:rsidRDefault="00FD7335">
      <w:pPr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Oficinas Usuarias</w:t>
      </w:r>
    </w:p>
    <w:p w:rsidR="00D71E80" w:rsidRDefault="00D71E80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p w:rsidR="00D71E80" w:rsidRDefault="00FD7335">
      <w:pPr>
        <w:spacing w:line="200" w:lineRule="atLeast"/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524.8pt;height:50.35pt;mso-position-horizontal-relative:char;mso-position-vertical-relative:line" coordsize="10496,1007">
            <v:group id="_x0000_s2069" style="position:absolute;left:5;width:567;height:567" coordorigin="5" coordsize="567,567">
              <v:shape id="_x0000_s2070" style="position:absolute;left:5;width:567;height:567" coordorigin="5" coordsize="567,567" path="m5,567r566,l571,,5,r,567xe" fillcolor="#6f7f8f" stroked="f">
                <v:path arrowok="t"/>
              </v:shape>
            </v:group>
            <v:group id="_x0000_s2067" style="position:absolute;left:571;width:4536;height:567" coordorigin="571" coordsize="4536,567">
              <v:shape id="_x0000_s2068" style="position:absolute;left:571;width:4536;height:567" coordorigin="571" coordsize="4536,567" path="m571,567r4536,l5107,,571,r,567xe" fillcolor="#6f7f8f" stroked="f">
                <v:path arrowok="t"/>
              </v:shape>
            </v:group>
            <v:group id="_x0000_s2065" style="position:absolute;left:5107;width:4252;height:567" coordorigin="5107" coordsize="4252,567">
              <v:shape id="_x0000_s2066" style="position:absolute;left:5107;width:4252;height:567" coordorigin="5107" coordsize="4252,567" path="m5107,567r4252,l9359,,5107,r,567xe" fillcolor="#6f7f8f" stroked="f">
                <v:path arrowok="t"/>
              </v:shape>
            </v:group>
            <v:group id="_x0000_s2063" style="position:absolute;left:9359;width:1133;height:567" coordorigin="9359" coordsize="1133,567">
              <v:shape id="_x0000_s2064" style="position:absolute;left:9359;width:1133;height:567" coordorigin="9359" coordsize="1133,567" path="m9359,567r1132,l10491,,9359,r,567xe" fillcolor="#6f7f8f" stroked="f">
                <v:path arrowok="t"/>
              </v:shape>
            </v:group>
            <v:group id="_x0000_s2061" style="position:absolute;left:10;top:5;width:10476;height:2" coordorigin="10,5" coordsize="10476,2">
              <v:shape id="_x0000_s2062" style="position:absolute;left:10;top:5;width:10476;height:2" coordorigin="10,5" coordsize="10476,0" path="m10,5r10476,e" filled="f" strokeweight=".5pt">
                <v:path arrowok="t"/>
              </v:shape>
            </v:group>
            <v:group id="_x0000_s2059" style="position:absolute;left:10;top:5;width:2;height:997" coordorigin="10,5" coordsize="2,997">
              <v:shape id="_x0000_s2060" style="position:absolute;left:10;top:5;width:2;height:997" coordorigin="10,5" coordsize="0,997" path="m10,5r,997e" filled="f" strokeweight=".5pt">
                <v:path arrowok="t"/>
              </v:shape>
            </v:group>
            <v:group id="_x0000_s2057" style="position:absolute;left:10;top:567;width:10476;height:2" coordorigin="10,567" coordsize="10476,2">
              <v:shape id="_x0000_s2058" style="position:absolute;left:10;top:567;width:10476;height:2" coordorigin="10,567" coordsize="10476,0" path="m10,567r10476,e" filled="f" strokeweight="1pt">
                <v:path arrowok="t"/>
              </v:shape>
            </v:group>
            <v:group id="_x0000_s2055" style="position:absolute;left:10486;top:5;width:2;height:997" coordorigin="10486,5" coordsize="2,997">
              <v:shape id="_x0000_s2056" style="position:absolute;left:10486;top:5;width:2;height:997" coordorigin="10486,5" coordsize="0,997" path="m10486,5r,997e" filled="f" strokeweight=".5pt">
                <v:path arrowok="t"/>
              </v:shape>
            </v:group>
            <v:group id="_x0000_s2051" style="position:absolute;left:10;top:1002;width:10476;height:2" coordorigin="10,1002" coordsize="10476,2">
              <v:shape id="_x0000_s2054" style="position:absolute;left:10;top:1002;width:10476;height:2" coordorigin="10,1002" coordsize="10476,0" path="m10,1002r10476,e" filled="f" strokeweight=".5pt">
                <v:path arrowok="t"/>
              </v:shape>
              <v:shape id="_x0000_s2053" type="#_x0000_t202" style="position:absolute;left:10;top:5;width:10476;height:562" filled="f" stroked="f">
                <v:textbox inset="0,0,0,0">
                  <w:txbxContent>
                    <w:p w:rsidR="00D71E80" w:rsidRDefault="00FD7335">
                      <w:pPr>
                        <w:tabs>
                          <w:tab w:val="left" w:pos="600"/>
                          <w:tab w:val="left" w:pos="5136"/>
                          <w:tab w:val="left" w:pos="9388"/>
                        </w:tabs>
                        <w:spacing w:before="36" w:line="180" w:lineRule="exact"/>
                        <w:ind w:left="24" w:right="4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Cód.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Artículo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Oficina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Cantidad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Det.</w:t>
                      </w:r>
                    </w:p>
                  </w:txbxContent>
                </v:textbox>
              </v:shape>
              <v:shape id="_x0000_s2052" type="#_x0000_t202" style="position:absolute;left:10;top:567;width:10476;height:435" filled="f" stroked="f">
                <v:textbox inset="0,0,0,0">
                  <w:txbxContent>
                    <w:p w:rsidR="00D71E80" w:rsidRDefault="00FD7335">
                      <w:pPr>
                        <w:tabs>
                          <w:tab w:val="left" w:pos="600"/>
                          <w:tab w:val="left" w:pos="5136"/>
                          <w:tab w:val="right" w:pos="9477"/>
                        </w:tabs>
                        <w:spacing w:before="36" w:line="182" w:lineRule="exact"/>
                        <w:ind w:left="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19768 - PATRONES DE PLAGUICIDAS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84 - SECCION TOXICOLOGIA</w:t>
                      </w:r>
                      <w:r>
                        <w:rPr>
                          <w:rFonts w:ascii="Arial"/>
                          <w:sz w:val="16"/>
                        </w:rPr>
                        <w:tab/>
                        <w:t>1</w:t>
                      </w:r>
                    </w:p>
                    <w:p w:rsidR="00D71E80" w:rsidRDefault="00FD7335">
                      <w:pPr>
                        <w:spacing w:line="182" w:lineRule="exact"/>
                        <w:ind w:left="6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ORGANOFOSFORADOS TOX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D71E80">
      <w:type w:val="continuous"/>
      <w:pgSz w:w="11910" w:h="16840"/>
      <w:pgMar w:top="1200" w:right="580" w:bottom="39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7335">
      <w:r>
        <w:separator/>
      </w:r>
    </w:p>
  </w:endnote>
  <w:endnote w:type="continuationSeparator" w:id="0">
    <w:p w:rsidR="00000000" w:rsidRDefault="00FD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80" w:rsidRDefault="00FD7335">
    <w:pPr>
      <w:spacing w:line="14" w:lineRule="auto"/>
      <w:rPr>
        <w:sz w:val="20"/>
        <w:szCs w:val="20"/>
      </w:rPr>
    </w:pPr>
    <w:r>
      <w:pict>
        <v:group id="_x0000_s1040" style="position:absolute;margin-left:35.45pt;margin-top:643.45pt;width:92.15pt;height:.1pt;z-index:-12160;mso-position-horizontal-relative:page;mso-position-vertical-relative:page" coordorigin="709,12869" coordsize="1843,2">
          <v:shape id="_x0000_s1041" style="position:absolute;left:709;top:12869;width:1843;height:2" coordorigin="709,12869" coordsize="1843,0" path="m709,12869r1842,e" filled="f" strokeweight="1pt">
            <v:path arrowok="t"/>
          </v:shape>
          <w10:wrap anchorx="page" anchory="page"/>
        </v:group>
      </w:pict>
    </w:r>
    <w:r>
      <w:pict>
        <v:group id="_x0000_s1038" style="position:absolute;margin-left:134.65pt;margin-top:643.45pt;width:92.15pt;height:.1pt;z-index:-12136;mso-position-horizontal-relative:page;mso-position-vertical-relative:page" coordorigin="2693,12869" coordsize="1843,2">
          <v:shape id="_x0000_s1039" style="position:absolute;left:2693;top:12869;width:1843;height:2" coordorigin="2693,12869" coordsize="1843,0" path="m2693,12869r1842,e" filled="f" strokeweight="1pt">
            <v:path arrowok="t"/>
          </v:shape>
          <w10:wrap anchorx="page" anchory="page"/>
        </v:group>
      </w:pict>
    </w:r>
    <w:r>
      <w:pict>
        <v:group id="_x0000_s1036" style="position:absolute;margin-left:233.85pt;margin-top:643.45pt;width:92.15pt;height:.1pt;z-index:-12112;mso-position-horizontal-relative:page;mso-position-vertical-relative:page" coordorigin="4677,12869" coordsize="1843,2">
          <v:shape id="_x0000_s1037" style="position:absolute;left:4677;top:12869;width:1843;height:2" coordorigin="4677,12869" coordsize="1843,0" path="m4677,12869r1843,e" filled="f" strokeweight="1pt">
            <v:path arrowok="t"/>
          </v:shape>
          <w10:wrap anchorx="page" anchory="page"/>
        </v:group>
      </w:pict>
    </w:r>
    <w:r>
      <w:pict>
        <v:group id="_x0000_s1034" style="position:absolute;margin-left:333.05pt;margin-top:643.45pt;width:113.4pt;height:.1pt;z-index:-12088;mso-position-horizontal-relative:page;mso-position-vertical-relative:page" coordorigin="6661,12869" coordsize="2268,2">
          <v:shape id="_x0000_s1035" style="position:absolute;left:6661;top:12869;width:2268;height:2" coordorigin="6661,12869" coordsize="2268,0" path="m6661,12869r2268,e" filled="f" strokeweight="1pt">
            <v:path arrowok="t"/>
          </v:shape>
          <w10:wrap anchorx="page" anchory="page"/>
        </v:group>
      </w:pict>
    </w:r>
    <w:r>
      <w:pict>
        <v:group id="_x0000_s1032" style="position:absolute;margin-left:453.55pt;margin-top:643.45pt;width:106.3pt;height:.1pt;z-index:-12064;mso-position-horizontal-relative:page;mso-position-vertical-relative:page" coordorigin="9071,12869" coordsize="2126,2">
          <v:shape id="_x0000_s1033" style="position:absolute;left:9071;top:12869;width:2126;height:2" coordorigin="9071,12869" coordsize="2126,0" path="m9071,12869r2126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.25pt;margin-top:647.25pt;width:82.5pt;height:18.8pt;z-index:-12040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77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Elaborado por</w:t>
                </w:r>
              </w:p>
              <w:p w:rsidR="00D71E80" w:rsidRDefault="00FD7335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139.45pt;margin-top:647.25pt;width:82.5pt;height:18.8pt;z-index:-12016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77" w:lineRule="exact"/>
                  <w:ind w:left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Revisado por</w:t>
                </w:r>
              </w:p>
              <w:p w:rsidR="00D71E80" w:rsidRDefault="00FD7335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38.65pt;margin-top:647.25pt;width:82.5pt;height:18.8pt;z-index:-11992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77" w:lineRule="exact"/>
                  <w:ind w:left="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</w:t>
                </w:r>
              </w:p>
              <w:p w:rsidR="00D71E80" w:rsidRDefault="00FD7335">
                <w:pPr>
                  <w:spacing w:line="182" w:lineRule="exact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Depto. de Proveeduría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39.4pt;margin-top:647.25pt;width:102.95pt;height:19pt;z-index:-11968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80" w:lineRule="exact"/>
                  <w:ind w:left="20" w:right="18" w:firstLine="50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Aprobado por Subproceso de Presupuesto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61pt;margin-top:647.25pt;width:93.15pt;height:19pt;z-index:-11944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80" w:lineRule="exact"/>
                  <w:ind w:left="237" w:right="18" w:hanging="2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Visado por Macroproceso Financiero Contable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6.4pt;margin-top:680.1pt;width:246.95pt;height:17.45pt;z-index:-11920;mso-position-horizontal-relative:page;mso-position-vertical-relative:page" filled="f" stroked="f">
          <v:textbox inset="0,0,0,0">
            <w:txbxContent>
              <w:p w:rsidR="00D71E80" w:rsidRDefault="00FD7335">
                <w:pPr>
                  <w:pStyle w:val="Textkrper"/>
                  <w:spacing w:line="165" w:lineRule="exact"/>
                  <w:rPr>
                    <w:rFonts w:cs="Tahoma"/>
                  </w:rPr>
                </w:pPr>
                <w:r>
                  <w:rPr>
                    <w:spacing w:val="-1"/>
                  </w:rPr>
                  <w:t>NOTAS:</w:t>
                </w:r>
              </w:p>
              <w:p w:rsidR="00D71E80" w:rsidRDefault="00FD7335">
                <w:pPr>
                  <w:pStyle w:val="Textkrper"/>
                  <w:spacing w:line="169" w:lineRule="exact"/>
                  <w:rPr>
                    <w:rFonts w:cs="Tahoma"/>
                  </w:rPr>
                </w:pP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MONTO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HOLGURA</w:t>
                </w:r>
                <w:r>
                  <w:rPr>
                    <w:spacing w:val="-4"/>
                  </w:rPr>
                  <w:t xml:space="preserve"> </w:t>
                </w:r>
                <w:r>
                  <w:t>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COBERTURA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DIFERENCIAL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CAMBIARIO.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.4pt;margin-top:707.35pt;width:522.95pt;height:46.95pt;z-index:-11896;mso-position-horizontal-relative:page;mso-position-vertical-relative:page" filled="f" stroked="f">
          <v:textbox inset="0,0,0,0">
            <w:txbxContent>
              <w:p w:rsidR="00D71E80" w:rsidRDefault="00FD7335">
                <w:pPr>
                  <w:pStyle w:val="Textkrper"/>
                  <w:spacing w:line="165" w:lineRule="exact"/>
                </w:pPr>
                <w:r>
                  <w:t>EL IMPUESTO DE RENTA SE CALCULARÁ SOBRE EL MONTO EN COLONES UTILIZANDO EL TIPO DE CAMBIO DEL DÍA DE PAGO.</w:t>
                </w:r>
              </w:p>
              <w:p w:rsidR="00D71E80" w:rsidRDefault="00FD7335">
                <w:pPr>
                  <w:pStyle w:val="Textkrper"/>
                  <w:spacing w:before="29"/>
                  <w:ind w:right="146"/>
                </w:pPr>
                <w:r>
                  <w:rPr>
                    <w:spacing w:val="-1"/>
                  </w:rPr>
                  <w:t>ADJUNTAR</w:t>
                </w:r>
                <w:r>
                  <w:rPr>
                    <w:spacing w:val="-4"/>
                  </w:rPr>
                  <w:t xml:space="preserve"> </w:t>
                </w:r>
                <w:r>
                  <w:t>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ESTE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PEDIDO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ORIGINAL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LAS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FACTURAS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COMERCIALES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(TIMBRADAS)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PRESENTARLAS</w:t>
                </w:r>
                <w:r>
                  <w:rPr>
                    <w:spacing w:val="-4"/>
                  </w:rPr>
                  <w:t xml:space="preserve"> </w:t>
                </w:r>
                <w:r>
                  <w:t>EN</w:t>
                </w:r>
                <w:r>
                  <w:rPr>
                    <w:spacing w:val="-3"/>
                  </w:rPr>
                  <w:t xml:space="preserve"> </w:t>
                </w:r>
                <w:r>
                  <w:t>EL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DEPTO.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FINANCIERO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CONTABLE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PARA</w:t>
                </w:r>
                <w:r>
                  <w:rPr>
                    <w:spacing w:val="-4"/>
                  </w:rPr>
                  <w:t xml:space="preserve"> </w:t>
                </w:r>
                <w:r>
                  <w:t>EL</w:t>
                </w:r>
                <w:r>
                  <w:rPr>
                    <w:rFonts w:ascii="Times New Roman" w:hAnsi="Times New Roman"/>
                    <w:w w:val="99"/>
                  </w:rPr>
                  <w:t xml:space="preserve"> </w:t>
                </w:r>
                <w:r>
                  <w:rPr>
                    <w:rFonts w:ascii="Times New Roman" w:hAnsi="Times New Roman"/>
                    <w:spacing w:val="63"/>
                    <w:w w:val="99"/>
                  </w:rPr>
                  <w:t xml:space="preserve"> </w:t>
                </w:r>
                <w:r>
                  <w:t>TRÁMITE DE PAGO. LAS FACTURAS NO TENDRÁN VALIDEZ SI PRESENTAN BORRONES O TACHONES Y DEBEN TENER EL NÚMERO DE ESTE PEDIDO. TODA COMPRA DEL PODER JUDICI</w:t>
                </w:r>
                <w:r>
                  <w:t>AL ESTÁ EXENTA DE IMPUESTOS DE VENTA Y CONSUMO POR INMUNIDAD FISCAL.</w:t>
                </w:r>
              </w:p>
              <w:p w:rsidR="00D71E80" w:rsidRDefault="00FD7335">
                <w:pPr>
                  <w:pStyle w:val="Textkrper"/>
                  <w:spacing w:before="55"/>
                  <w:ind w:left="0" w:right="18"/>
                  <w:jc w:val="right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Pla.Rev.(10-2003) F-333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7335">
      <w:r>
        <w:separator/>
      </w:r>
    </w:p>
  </w:footnote>
  <w:footnote w:type="continuationSeparator" w:id="0">
    <w:p w:rsidR="00000000" w:rsidRDefault="00FD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80" w:rsidRDefault="00FD733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6.4pt;margin-top:23.65pt;width:85.6pt;height:20.3pt;z-index:-12280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PODER</w:t>
                </w:r>
                <w:r>
                  <w:rPr>
                    <w:rFonts w:ascii="Tahoma"/>
                    <w:spacing w:val="-13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JUDICIAL</w:t>
                </w:r>
              </w:p>
              <w:p w:rsidR="00D71E80" w:rsidRDefault="00FD7335">
                <w:pPr>
                  <w:spacing w:before="12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279.5pt;margin-top:24pt;width:36.3pt;height:12pt;z-index:-12256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227" w:lineRule="exact"/>
                  <w:ind w:left="2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/>
                    <w:b/>
                    <w:spacing w:val="-1"/>
                    <w:sz w:val="20"/>
                  </w:rPr>
                  <w:t>Pedido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461.45pt;margin-top:23.65pt;width:69.25pt;height:10pt;z-index:-12232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</w:t>
                </w:r>
                <w:r>
                  <w:rPr>
                    <w:rFonts w:ascii="Tahoma" w:hAnsi="Tahoma"/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2021-013883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475.85pt;margin-top:46.8pt;width:69.05pt;height:10pt;z-index:-12208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86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Fecha:</w:t>
                </w:r>
                <w:r>
                  <w:rPr>
                    <w:rFonts w:asci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17/08/2021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36.4pt;margin-top:51.35pt;width:28.8pt;height:10pt;z-index:-12184;mso-position-horizontal-relative:page;mso-position-vertical-relative:page" filled="f" stroked="f">
          <v:textbox inset="0,0,0,0">
            <w:txbxContent>
              <w:p w:rsidR="00D71E80" w:rsidRDefault="00FD733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1E80"/>
    <w:rsid w:val="00D71E80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ahoma" w:eastAsia="Tahoma" w:hAnsi="Tahoma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istenteventas@grupodi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1758</Characters>
  <Application>Microsoft Office Word</Application>
  <DocSecurity>4</DocSecurity>
  <Lines>126</Lines>
  <Paragraphs>70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2021-09-08T14:52:00Z</dcterms:created>
  <dcterms:modified xsi:type="dcterms:W3CDTF">2021-09-08T14:52:00Z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2021-09-08T00:00:00Z</vt:filetime>
  </property>
</Properties>
</file>