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B" w:rsidRDefault="00D34E4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D34E4B" w:rsidRDefault="00725EAF">
      <w:pPr>
        <w:spacing w:before="61"/>
        <w:ind w:left="399" w:right="43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4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2021CD-00078-PROVCD</w:t>
      </w:r>
    </w:p>
    <w:p w:rsidR="00D34E4B" w:rsidRDefault="00725EAF">
      <w:pPr>
        <w:pStyle w:val="berschrift1"/>
        <w:spacing w:before="5"/>
        <w:ind w:left="399" w:right="438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D34E4B" w:rsidRDefault="00D34E4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725EAF">
      <w:pPr>
        <w:spacing w:line="245" w:lineRule="auto"/>
        <w:ind w:left="399" w:right="43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Poder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Materiales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referencia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el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análisis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volátiles,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Times New Roman" w:hAnsi="Times New Roman"/>
          <w:b/>
          <w:spacing w:val="119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sección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Toxicología,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16:30</w:t>
      </w:r>
      <w:r>
        <w:rPr>
          <w:rFonts w:ascii="Calibri" w:hAnsi="Calibri"/>
          <w:b/>
          <w:color w:val="0000FF"/>
          <w:spacing w:val="4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horas</w:t>
      </w:r>
      <w:r>
        <w:rPr>
          <w:rFonts w:ascii="Calibri" w:hAnsi="Calibri"/>
          <w:b/>
          <w:color w:val="0000FF"/>
          <w:spacing w:val="7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del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29</w:t>
      </w:r>
      <w:r>
        <w:rPr>
          <w:rFonts w:ascii="Calibri" w:hAnsi="Calibri"/>
          <w:b/>
          <w:color w:val="0000FF"/>
          <w:spacing w:val="7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8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abril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2021</w:t>
      </w:r>
      <w:r>
        <w:rPr>
          <w:rFonts w:ascii="Calibri" w:hAnsi="Calibri"/>
          <w:b/>
          <w:sz w:val="19"/>
        </w:rPr>
        <w:t>.</w:t>
      </w:r>
    </w:p>
    <w:p w:rsidR="00D34E4B" w:rsidRDefault="00D34E4B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D34E4B" w:rsidRDefault="00725EAF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8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3" type="#_x0000_t75" style="position:absolute;left:125;width:10056;height:1707">
              <v:imagedata r:id="rId8" o:title=""/>
            </v:shape>
            <v:shape id="_x0000_s1422" type="#_x0000_t75" style="position:absolute;left:10;top:117;width:10056;height:1705">
              <v:imagedata r:id="rId9" o:title=""/>
            </v:shape>
            <v:group id="_x0000_s1419" style="position:absolute;left:10;top:117;width:10056;height:1706" coordorigin="10,117" coordsize="10056,1706">
              <v:shape id="_x0000_s1421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5l764,1604r251,-8l1266,1599r251,11l1769,1629r251,24l2271,1680r252,29l2774,1739r252,27l3277,1790r251,19l3780,1820r251,3l4283,1815r252,-21l4786,1760r252,-51l5289,1659r251,-35l5792,1604r251,-8l6294,1599r251,11l6797,1629r251,24l7299,1680r252,29l7802,1739r252,27l8305,1790r251,19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0" type="#_x0000_t202" style="position:absolute;width:10181;height:1833" filled="f" stroked="f">
                <v:textbox inset="0,0,0,0">
                  <w:txbxContent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725EAF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E4B" w:rsidRDefault="00D34E4B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D34E4B" w:rsidRDefault="00725EAF">
      <w:pPr>
        <w:pStyle w:val="berschrift1"/>
        <w:numPr>
          <w:ilvl w:val="0"/>
          <w:numId w:val="7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D34E4B" w:rsidRDefault="00D34E4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725EAF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17" type="#_x0000_t202" style="width:507.75pt;height:2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4E4B" w:rsidRDefault="00725EAF">
                  <w:pPr>
                    <w:spacing w:before="21" w:line="243" w:lineRule="auto"/>
                    <w:ind w:left="102" w:right="103" w:hanging="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puede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Lic.</w:t>
                  </w:r>
                  <w:r>
                    <w:rPr>
                      <w:rFonts w:ascii="Calibri" w:hAnsi="Calibri"/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William</w:t>
                  </w:r>
                  <w:r>
                    <w:rPr>
                      <w:rFonts w:ascii="Calibri" w:hAnsi="Calibri"/>
                      <w:b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Fernando</w:t>
                  </w:r>
                  <w:r>
                    <w:rPr>
                      <w:rFonts w:ascii="Calibri" w:hAnsi="Calibri"/>
                      <w:b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Quesada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Álvarez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,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2295-3621/3296-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8956-5774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Times New Roman" w:hAnsi="Times New Roman"/>
                      <w:spacing w:val="81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pacing w:val="-1"/>
                        <w:sz w:val="19"/>
                        <w:u w:val="single" w:color="0000FF"/>
                      </w:rPr>
                      <w:t>wquesadaa@poder-judicial.go.cr</w:t>
                    </w:r>
                  </w:hyperlink>
                </w:p>
              </w:txbxContent>
            </v:textbox>
          </v:shape>
        </w:pict>
      </w:r>
    </w:p>
    <w:p w:rsidR="00D34E4B" w:rsidRDefault="00D34E4B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D34E4B" w:rsidRDefault="00725EAF">
      <w:pPr>
        <w:pStyle w:val="Textkrper"/>
        <w:numPr>
          <w:ilvl w:val="0"/>
          <w:numId w:val="7"/>
        </w:numPr>
        <w:tabs>
          <w:tab w:val="left" w:pos="510"/>
        </w:tabs>
        <w:spacing w:before="64" w:line="243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D34E4B" w:rsidRDefault="00D34E4B">
      <w:pPr>
        <w:spacing w:before="3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6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486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484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  <w:tr w:rsidR="00D34E4B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34E4B" w:rsidRDefault="00D34E4B"/>
        </w:tc>
      </w:tr>
    </w:tbl>
    <w:p w:rsidR="00D34E4B" w:rsidRDefault="00D34E4B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berschrift1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D34E4B" w:rsidRDefault="00D34E4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jc w:val="both"/>
      </w:pPr>
      <w:r>
        <w:pict>
          <v:group id="_x0000_s1411" style="position:absolute;left:0;text-align:left;margin-left:247.8pt;margin-top:11.7pt;width:231.95pt;height:11.8pt;z-index:1120;mso-position-horizontal-relative:page" coordorigin="4956,234" coordsize="4639,236">
            <v:group id="_x0000_s1415" style="position:absolute;left:4963;top:234;width:4625;height:236" coordorigin="4963,234" coordsize="4625,236">
              <v:shape id="_x0000_s1416" style="position:absolute;left:4963;top:234;width:4625;height:236" coordorigin="4963,234" coordsize="4625,236" path="m4963,469r4625,l9588,234r-4625,l4963,469xe" fillcolor="yellow" stroked="f">
                <v:path arrowok="t"/>
              </v:shape>
            </v:group>
            <v:group id="_x0000_s1412" style="position:absolute;left:4963;top:444;width:4625;height:2" coordorigin="4963,444" coordsize="4625,2">
              <v:shape id="_x0000_s1414" style="position:absolute;left:4963;top:444;width:4625;height:2" coordorigin="4963,444" coordsize="4625,0" path="m4963,444r4625,e" filled="f" strokecolor="blue" strokeweight=".7pt">
                <v:path arrowok="t"/>
              </v:shape>
              <v:shape id="_x0000_s1413" type="#_x0000_t202" style="position:absolute;left:4963;top:234;width:4625;height:220" filled="f" stroked="f">
                <v:textbox inset="0,0,0,0">
                  <w:txbxContent>
                    <w:p w:rsidR="00D34E4B" w:rsidRDefault="00725EAF">
                      <w:pPr>
                        <w:spacing w:before="4" w:line="215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19"/>
                        </w:rPr>
                        <w:t>https://pjenlinea3.poder-judicial.go.cr/vcce.userinterface/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Electrónico,</w:t>
      </w:r>
      <w:r>
        <w:rPr>
          <w:spacing w:val="10"/>
        </w:rPr>
        <w:t xml:space="preserve"> </w:t>
      </w:r>
      <w:r>
        <w:t>mismo</w:t>
      </w:r>
    </w:p>
    <w:p w:rsidR="00D34E4B" w:rsidRDefault="00D34E4B">
      <w:pPr>
        <w:jc w:val="both"/>
        <w:sectPr w:rsidR="00D34E4B">
          <w:headerReference w:type="default" r:id="rId11"/>
          <w:footerReference w:type="default" r:id="rId12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D34E4B" w:rsidRDefault="00725EAF">
      <w:pPr>
        <w:pStyle w:val="Textkrper"/>
        <w:spacing w:before="5"/>
      </w:pPr>
      <w:r>
        <w:lastRenderedPageBreak/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</w:p>
    <w:p w:rsidR="00D34E4B" w:rsidRDefault="00725EAF">
      <w:pPr>
        <w:pStyle w:val="Textkrper"/>
        <w:spacing w:before="5"/>
      </w:pPr>
      <w:r>
        <w:br w:type="column"/>
      </w:r>
      <w:r>
        <w:lastRenderedPageBreak/>
        <w:t>o</w:t>
      </w:r>
      <w:r>
        <w:rPr>
          <w:spacing w:val="21"/>
        </w:rPr>
        <w:t xml:space="preserve"> </w:t>
      </w:r>
      <w:r>
        <w:t>ingresando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</w:p>
    <w:p w:rsidR="00D34E4B" w:rsidRDefault="00D34E4B">
      <w:pPr>
        <w:sectPr w:rsidR="00D34E4B">
          <w:type w:val="continuous"/>
          <w:pgSz w:w="11900" w:h="16840"/>
          <w:pgMar w:top="2700" w:right="540" w:bottom="1900" w:left="820" w:header="720" w:footer="720" w:gutter="0"/>
          <w:cols w:num="2" w:space="720" w:equalWidth="0">
            <w:col w:w="4085" w:space="4459"/>
            <w:col w:w="1996"/>
          </w:cols>
        </w:sectPr>
      </w:pPr>
    </w:p>
    <w:p w:rsidR="00D34E4B" w:rsidRDefault="00725EAF">
      <w:pPr>
        <w:pStyle w:val="Textkrper"/>
        <w:spacing w:before="5" w:line="245" w:lineRule="auto"/>
        <w:ind w:right="317"/>
        <w:jc w:val="both"/>
      </w:pPr>
      <w:r>
        <w:lastRenderedPageBreak/>
        <w:t>página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17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3"/>
        </w:rPr>
        <w:t xml:space="preserve"> </w:t>
      </w:r>
      <w:r>
        <w:rPr>
          <w:spacing w:val="-1"/>
        </w:rPr>
        <w:t>Notificaciones".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t>duda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10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hyperlink r:id="rId14">
        <w:r>
          <w:rPr>
            <w:color w:val="0000FF"/>
            <w:w w:val="101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D34E4B" w:rsidRDefault="00D34E4B">
      <w:pPr>
        <w:spacing w:line="245" w:lineRule="auto"/>
        <w:jc w:val="both"/>
        <w:sectPr w:rsidR="00D34E4B">
          <w:type w:val="continuous"/>
          <w:pgSz w:w="11900" w:h="16840"/>
          <w:pgMar w:top="2700" w:right="540" w:bottom="1900" w:left="820" w:header="720" w:footer="720" w:gutter="0"/>
          <w:cols w:space="720"/>
        </w:sectPr>
      </w:pPr>
    </w:p>
    <w:p w:rsidR="00D34E4B" w:rsidRDefault="00725EAF">
      <w:pPr>
        <w:pStyle w:val="Textkrper"/>
        <w:spacing w:before="6" w:line="245" w:lineRule="auto"/>
        <w:ind w:right="277"/>
        <w:jc w:val="both"/>
      </w:pPr>
      <w:r>
        <w:rPr>
          <w:spacing w:val="-1"/>
        </w:rPr>
        <w:lastRenderedPageBreak/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D34E4B" w:rsidRDefault="00D34E4B">
      <w:pPr>
        <w:rPr>
          <w:rFonts w:ascii="Calibri" w:eastAsia="Calibri" w:hAnsi="Calibri" w:cs="Calibri"/>
        </w:rPr>
      </w:pPr>
    </w:p>
    <w:p w:rsidR="00D34E4B" w:rsidRDefault="00725EAF">
      <w:pPr>
        <w:pStyle w:val="berschrift1"/>
        <w:numPr>
          <w:ilvl w:val="0"/>
          <w:numId w:val="7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D34E4B" w:rsidRDefault="00D34E4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propuesta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ofrecido,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D34E4B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D34E4B">
        <w:trPr>
          <w:trHeight w:hRule="exact" w:val="170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desglose,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entenderse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  <w:p w:rsidR="00D34E4B" w:rsidRDefault="00D34E4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Línea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7,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9,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11: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</w:p>
          <w:p w:rsidR="00D34E4B" w:rsidRDefault="00D34E4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Línea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6: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</w:p>
        </w:tc>
      </w:tr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</w:p>
        </w:tc>
      </w:tr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3.5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Vencimiento: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18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meses</w:t>
            </w:r>
          </w:p>
        </w:tc>
      </w:tr>
      <w:tr w:rsidR="00D34E4B">
        <w:trPr>
          <w:trHeight w:hRule="exact" w:val="96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3.6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10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D34E4B" w:rsidRDefault="00D34E4B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D34E4B" w:rsidRDefault="00725EAF">
      <w:pPr>
        <w:numPr>
          <w:ilvl w:val="0"/>
          <w:numId w:val="7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D34E4B" w:rsidRDefault="00D34E4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D34E4B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9" w:right="96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Lugar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Toxicología,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comunicarse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Arias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Alfaro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teléfono</w:t>
            </w:r>
            <w:r>
              <w:rPr>
                <w:rFonts w:ascii="Times New Roman" w:hAnsi="Times New Roman"/>
                <w:spacing w:val="7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2267-1106.</w:t>
            </w:r>
          </w:p>
        </w:tc>
      </w:tr>
      <w:tr w:rsidR="00D34E4B">
        <w:trPr>
          <w:trHeight w:hRule="exact" w:val="428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Listenabsatz"/>
              <w:numPr>
                <w:ilvl w:val="1"/>
                <w:numId w:val="6"/>
              </w:numPr>
              <w:tabs>
                <w:tab w:val="left" w:pos="424"/>
              </w:tabs>
              <w:spacing w:before="3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6"/>
              </w:numPr>
              <w:tabs>
                <w:tab w:val="left" w:pos="590"/>
              </w:tabs>
              <w:spacing w:line="245" w:lineRule="auto"/>
              <w:ind w:right="-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cada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hábil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atraso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entrega,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sancionará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adjudicatario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(a)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infractor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2.50%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las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líneas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1,</w:t>
            </w:r>
            <w:r>
              <w:rPr>
                <w:rFonts w:ascii="Times New Roman" w:hAnsi="Times New Roman"/>
                <w:b/>
                <w:spacing w:val="6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2, 7,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8,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9,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10</w:t>
            </w:r>
            <w:r>
              <w:rPr>
                <w:rFonts w:ascii="Calibri" w:hAnsi="Calibri"/>
                <w:b/>
                <w:sz w:val="19"/>
              </w:rPr>
              <w:t xml:space="preserve"> y</w:t>
            </w:r>
            <w:r>
              <w:rPr>
                <w:rFonts w:ascii="Calibri" w:hAnsi="Calibri"/>
                <w:b/>
                <w:spacing w:val="-2"/>
                <w:sz w:val="19"/>
              </w:rPr>
              <w:t xml:space="preserve"> 11,</w:t>
            </w:r>
            <w:r>
              <w:rPr>
                <w:rFonts w:ascii="Calibri" w:hAnsi="Calibri"/>
                <w:b/>
                <w:sz w:val="19"/>
              </w:rPr>
              <w:t xml:space="preserve"> y </w:t>
            </w:r>
            <w:r>
              <w:rPr>
                <w:rFonts w:ascii="Calibri" w:hAnsi="Calibri"/>
                <w:b/>
                <w:spacing w:val="-2"/>
                <w:sz w:val="19"/>
              </w:rPr>
              <w:t>un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1.25%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en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las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 xml:space="preserve">líneas </w:t>
            </w:r>
            <w:r>
              <w:rPr>
                <w:rFonts w:ascii="Calibri" w:hAnsi="Calibri"/>
                <w:b/>
                <w:spacing w:val="-2"/>
                <w:sz w:val="19"/>
              </w:rPr>
              <w:t>3,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4, 5,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y</w:t>
            </w:r>
            <w:r>
              <w:rPr>
                <w:rFonts w:ascii="Calibri" w:hAns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6,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valor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línea</w:t>
            </w:r>
            <w:r>
              <w:rPr>
                <w:rFonts w:ascii="Calibri" w:hAnsi="Calibri"/>
                <w:spacing w:val="-2"/>
                <w:sz w:val="19"/>
              </w:rPr>
              <w:t xml:space="preserve"> 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que</w:t>
            </w:r>
            <w:r>
              <w:rPr>
                <w:rFonts w:ascii="Calibri" w:hAnsi="Calibri"/>
                <w:spacing w:val="-1"/>
                <w:sz w:val="19"/>
              </w:rPr>
              <w:t xml:space="preserve"> se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presentó</w:t>
            </w:r>
            <w:r>
              <w:rPr>
                <w:rFonts w:ascii="Calibri" w:hAnsi="Calibri"/>
                <w:spacing w:val="-2"/>
                <w:sz w:val="19"/>
              </w:rPr>
              <w:t xml:space="preserve"> 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atraso,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hasta</w:t>
            </w:r>
            <w:r>
              <w:rPr>
                <w:rFonts w:ascii="Calibri" w:hAnsi="Calibri"/>
                <w:spacing w:val="-2"/>
                <w:sz w:val="19"/>
              </w:rPr>
              <w:t xml:space="preserve"> un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máximo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Times New Roman" w:hAnsi="Times New Roman"/>
                <w:spacing w:val="8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25%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del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 xml:space="preserve">total </w:t>
            </w:r>
            <w:r>
              <w:rPr>
                <w:rFonts w:ascii="Calibri" w:hAnsi="Calibri"/>
                <w:spacing w:val="-1"/>
                <w:sz w:val="19"/>
              </w:rPr>
              <w:t xml:space="preserve">de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línea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en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presentó</w:t>
            </w:r>
            <w:r>
              <w:rPr>
                <w:rFonts w:ascii="Calibri" w:hAnsi="Calibri"/>
                <w:spacing w:val="-2"/>
                <w:sz w:val="19"/>
              </w:rPr>
              <w:t xml:space="preserve"> 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atraso.</w:t>
            </w:r>
          </w:p>
          <w:p w:rsidR="00D34E4B" w:rsidRDefault="00D34E4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6"/>
              </w:numPr>
              <w:tabs>
                <w:tab w:val="left" w:pos="602"/>
              </w:tabs>
              <w:spacing w:line="247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6"/>
              </w:numPr>
              <w:tabs>
                <w:tab w:val="left" w:pos="587"/>
              </w:tabs>
              <w:spacing w:line="247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contratista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  rebajo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6"/>
              </w:numPr>
              <w:tabs>
                <w:tab w:val="left" w:pos="616"/>
              </w:tabs>
              <w:spacing w:line="245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 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z w:val="19"/>
              </w:rPr>
              <w:t xml:space="preserve"> 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D34E4B" w:rsidRDefault="00D34E4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6"/>
              </w:numPr>
              <w:tabs>
                <w:tab w:val="left" w:pos="616"/>
              </w:tabs>
              <w:ind w:left="615" w:hanging="47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cláusula 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garantía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</w:p>
        </w:tc>
      </w:tr>
    </w:tbl>
    <w:p w:rsidR="00D34E4B" w:rsidRDefault="00D34E4B">
      <w:pPr>
        <w:jc w:val="both"/>
        <w:rPr>
          <w:rFonts w:ascii="Calibri" w:eastAsia="Calibri" w:hAnsi="Calibri" w:cs="Calibri"/>
          <w:sz w:val="19"/>
          <w:szCs w:val="19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1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lastRenderedPageBreak/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D34E4B">
        <w:trPr>
          <w:trHeight w:hRule="exact" w:val="167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4.5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D34E4B" w:rsidRDefault="00D34E4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D34E4B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4.6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D34E4B" w:rsidRDefault="00725EA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fiscales,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D34E4B" w:rsidRDefault="00D34E4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Asimismo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vez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7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9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  <w:tr w:rsidR="00D34E4B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4.7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D34E4B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4.8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D34E4B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D34E4B">
        <w:trPr>
          <w:trHeight w:hRule="exact" w:val="72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Times New Roman" w:hAns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7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D34E4B">
        <w:trPr>
          <w:trHeight w:hRule="exact" w:val="72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7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art.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finiquito.</w:t>
            </w:r>
          </w:p>
        </w:tc>
      </w:tr>
      <w:tr w:rsidR="00D34E4B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D34E4B" w:rsidRDefault="00725EAF">
            <w:pPr>
              <w:pStyle w:val="TableParagraph"/>
              <w:spacing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12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D34E4B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4.13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sujetarse,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D34E4B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D34E4B" w:rsidRDefault="00725EA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D34E4B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4.15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4.16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D34E4B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4.17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D34E4B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8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oficial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recepción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recursos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revocatoria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será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por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correo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recurso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8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presentarse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digitalmente,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contrario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brindará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</w:p>
        </w:tc>
      </w:tr>
    </w:tbl>
    <w:p w:rsidR="00D34E4B" w:rsidRDefault="00D34E4B">
      <w:pPr>
        <w:spacing w:line="248" w:lineRule="auto"/>
        <w:rPr>
          <w:rFonts w:ascii="Calibri" w:eastAsia="Calibri" w:hAnsi="Calibri" w:cs="Calibri"/>
          <w:sz w:val="19"/>
          <w:szCs w:val="19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D34E4B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lastRenderedPageBreak/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D34E4B">
        <w:trPr>
          <w:trHeight w:hRule="exact" w:val="214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</w:tr>
      <w:tr w:rsidR="00D34E4B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4.20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D34E4B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D34E4B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D34E4B" w:rsidRDefault="00D34E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D34E4B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berschrift1"/>
        <w:numPr>
          <w:ilvl w:val="0"/>
          <w:numId w:val="7"/>
        </w:numPr>
        <w:tabs>
          <w:tab w:val="left" w:pos="476"/>
        </w:tabs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D34E4B" w:rsidRDefault="00D34E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D34E4B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42"/>
        <w:gridCol w:w="965"/>
        <w:gridCol w:w="1106"/>
        <w:gridCol w:w="1241"/>
        <w:gridCol w:w="5830"/>
      </w:tblGrid>
      <w:tr w:rsidR="00D34E4B">
        <w:trPr>
          <w:trHeight w:hRule="exact" w:val="1118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ind w:left="3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Línea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4E4B" w:rsidRDefault="00D34E4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34E4B" w:rsidRDefault="00725EAF">
            <w:pPr>
              <w:pStyle w:val="TableParagraph"/>
              <w:spacing w:line="243" w:lineRule="auto"/>
              <w:ind w:left="239" w:right="129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</w:t>
            </w:r>
            <w:r>
              <w:rPr>
                <w:rFonts w:ascii="Times New Roman"/>
                <w:b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4E4B" w:rsidRDefault="00D34E4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176" w:right="1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Times New Roman"/>
                <w:b/>
                <w:spacing w:val="22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ind w:left="16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D34E4B">
        <w:trPr>
          <w:trHeight w:hRule="exact" w:val="794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Desflurane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United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States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Pharmacopeia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(USP)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Reference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57041-67-5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USP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1171900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exacto.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mL.</w:t>
            </w:r>
          </w:p>
        </w:tc>
      </w:tr>
      <w:tr w:rsidR="00D34E4B">
        <w:trPr>
          <w:trHeight w:hRule="exact" w:val="794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Isoflurane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United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States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Pharmacopeia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(USP)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USP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1349003 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mL.</w:t>
            </w:r>
          </w:p>
        </w:tc>
      </w:tr>
      <w:tr w:rsidR="00D34E4B">
        <w:trPr>
          <w:trHeight w:hRule="exact" w:val="1435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sangre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humana,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Medidrug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ALCVB080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(11V080BF);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0,8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g</w:t>
            </w:r>
            <w:r>
              <w:rPr>
                <w:rFonts w:ascii="Calibri" w:hAnsi="Calibri"/>
                <w:sz w:val="19"/>
              </w:rPr>
              <w:t>/L</w:t>
            </w:r>
            <w:r>
              <w:rPr>
                <w:rFonts w:ascii="Calibri" w:hAnsi="Calibri"/>
                <w:spacing w:val="1"/>
                <w:sz w:val="19"/>
              </w:rPr>
              <w:t>;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200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mg/L;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2-propanol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mg/L.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LGC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ME11V080BF.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0,6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empacada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paquetes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30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unidades.</w:t>
            </w:r>
          </w:p>
        </w:tc>
      </w:tr>
      <w:tr w:rsidR="00D34E4B">
        <w:trPr>
          <w:trHeight w:hRule="exact" w:val="1435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58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sangre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humana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Medidrug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ALCVB200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(11V200BF);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etanol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2,0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g/L;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500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mg/L;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2-propanol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300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mg/L,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300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LGC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ME11V200BF.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ampollas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0,6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Times New Roman" w:hAnsi="Times New Roman"/>
                <w:spacing w:val="5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paquetes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unidades.</w:t>
            </w:r>
          </w:p>
        </w:tc>
      </w:tr>
    </w:tbl>
    <w:p w:rsidR="00D34E4B" w:rsidRDefault="00D34E4B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42"/>
        <w:gridCol w:w="965"/>
        <w:gridCol w:w="1106"/>
        <w:gridCol w:w="1241"/>
        <w:gridCol w:w="5830"/>
      </w:tblGrid>
      <w:tr w:rsidR="00D34E4B">
        <w:trPr>
          <w:trHeight w:hRule="exact" w:val="1199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sangre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humana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Medidrug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ALCVB400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(11V400BF);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4,0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g/L;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metanol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1000</w:t>
            </w:r>
            <w:r>
              <w:rPr>
                <w:rFonts w:ascii="Times New Roman" w:hAnsi="Times New Roman"/>
                <w:spacing w:val="4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mg/L;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2-propanol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1000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1000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LGC</w:t>
            </w:r>
            <w:r>
              <w:rPr>
                <w:rFonts w:ascii="Times New Roman" w:hAnsi="Times New Roman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ME11V400BF.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0,6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empacados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paquete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unidades.</w:t>
            </w:r>
          </w:p>
        </w:tc>
      </w:tr>
      <w:tr w:rsidR="00D34E4B">
        <w:trPr>
          <w:trHeight w:hRule="exact" w:val="1434"/>
        </w:trPr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6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61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61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sangre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Times New Roman" w:hAnsi="Times New Roman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humana,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Medidrug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ALCVB080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(11V050BF);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0,5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g</w:t>
            </w:r>
            <w:r>
              <w:rPr>
                <w:rFonts w:ascii="Calibri" w:hAnsi="Calibri"/>
                <w:sz w:val="19"/>
              </w:rPr>
              <w:t>/L</w:t>
            </w:r>
            <w:r>
              <w:rPr>
                <w:rFonts w:ascii="Calibri" w:hAnsi="Calibri"/>
                <w:spacing w:val="1"/>
                <w:sz w:val="19"/>
              </w:rPr>
              <w:t>;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Times New Roman" w:hAnsi="Times New Roman"/>
                <w:spacing w:val="4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mg/L;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2-propanol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mg/L.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exacto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LGC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Standards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ME11V050BF.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0,6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cada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una,</w:t>
            </w:r>
            <w:r>
              <w:rPr>
                <w:rFonts w:ascii="Times New Roman" w:hAnsi="Times New Roman"/>
                <w:spacing w:val="2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paquetes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10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unidades.</w:t>
            </w:r>
          </w:p>
        </w:tc>
      </w:tr>
      <w:tr w:rsidR="00D34E4B">
        <w:trPr>
          <w:trHeight w:hRule="exact" w:val="1198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trazable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NIST.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acuoso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(40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mg/dL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agua);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E-045-10X1.2ML.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1,2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paquetes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envases.</w:t>
            </w:r>
          </w:p>
        </w:tc>
      </w:tr>
      <w:tr w:rsidR="00D34E4B">
        <w:trPr>
          <w:trHeight w:hRule="exact" w:val="120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trazable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NIST.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acuoso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(100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mg/dL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agua);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E-031-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10X1.2ML.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1,2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paquetes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envases.</w:t>
            </w:r>
          </w:p>
        </w:tc>
      </w:tr>
      <w:tr w:rsidR="00D34E4B">
        <w:trPr>
          <w:trHeight w:hRule="exact" w:val="1198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9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Envases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Material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trazable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NIST.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acuoso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(400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mg/dL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agua);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E-036-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10X1.2ML.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ampollas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1,2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una,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empacado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paquetes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70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envases.</w:t>
            </w:r>
          </w:p>
        </w:tc>
      </w:tr>
      <w:tr w:rsidR="00D34E4B">
        <w:trPr>
          <w:trHeight w:hRule="exact" w:val="96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4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Multicomponent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Alcohol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Calibration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Kit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(C1-C6)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(A-127-6X1.2ML)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A-127-6X1.2ML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Mix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acetona,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isopropanol,100,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500,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1000,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2000,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4000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μg/mL.</w:t>
            </w:r>
          </w:p>
        </w:tc>
      </w:tr>
      <w:tr w:rsidR="00D34E4B">
        <w:trPr>
          <w:trHeight w:hRule="exact" w:val="960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725EAF">
            <w:pPr>
              <w:pStyle w:val="TableParagraph"/>
              <w:spacing w:before="140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Multicomponent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Alcohol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Calibration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Kit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(C1-C3)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(A-054-3X1.2ML)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superior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Cerilliant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A-054-3X1.2ML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Mix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etanol,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acetona,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metanol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isopropanol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500,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1000,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4000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μg/mL.</w:t>
            </w:r>
          </w:p>
        </w:tc>
      </w:tr>
      <w:tr w:rsidR="00D34E4B">
        <w:trPr>
          <w:trHeight w:hRule="exact" w:val="2148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D34E4B" w:rsidRDefault="00725EAF">
            <w:pPr>
              <w:pStyle w:val="TableParagraph"/>
              <w:spacing w:line="244" w:lineRule="auto"/>
              <w:ind w:left="135" w:right="130" w:firstLine="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Requisito</w:t>
            </w:r>
            <w:r>
              <w:rPr>
                <w:rFonts w:ascii="Times New Roman" w:hAnsi="Times New Roman"/>
                <w:b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todas</w:t>
            </w:r>
            <w:r>
              <w:rPr>
                <w:rFonts w:ascii="Times New Roman" w:hAnsi="Times New Roman"/>
                <w:b/>
                <w:spacing w:val="2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las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líneas</w:t>
            </w:r>
          </w:p>
        </w:tc>
        <w:tc>
          <w:tcPr>
            <w:tcW w:w="9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63" w:right="5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hoja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0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Seguridad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(siglas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inglés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MSDS)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haberse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revisión.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productos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venir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etiquetas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empaques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originales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fábrica,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recibirán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productos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sellos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originales,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ni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reempacados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botellas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fabricantes.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presentar: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1.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Permiso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funcionamiento</w:t>
            </w:r>
            <w:r>
              <w:rPr>
                <w:rFonts w:ascii="Times New Roman" w:hAnsi="Times New Roman"/>
                <w:spacing w:val="10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Ministerio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Salud,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mismo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correspondiente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tipo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actividad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desarrolla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compañía,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Copia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Rica,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regencia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Ingeniería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inscrito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Colegio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Copia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Regente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Ingeniería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inscrito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Colegio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Ingenieros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Químicos,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día.</w:t>
            </w:r>
          </w:p>
        </w:tc>
      </w:tr>
      <w:tr w:rsidR="00D34E4B">
        <w:trPr>
          <w:trHeight w:hRule="exact" w:val="1198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ind w:left="2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1:</w:t>
            </w:r>
          </w:p>
        </w:tc>
        <w:tc>
          <w:tcPr>
            <w:tcW w:w="9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3" w:line="246" w:lineRule="auto"/>
              <w:ind w:left="63" w:right="5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4,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debido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utilizan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5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evidencias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ingresan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escasas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algunos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únicas)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cuyos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resultados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correctos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poder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Corte,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reactivos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marcas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debido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fueron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validados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acreditados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,por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garantizar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segundos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orígenes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origen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17025.</w:t>
            </w:r>
          </w:p>
        </w:tc>
      </w:tr>
    </w:tbl>
    <w:p w:rsidR="00D34E4B" w:rsidRDefault="00D34E4B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D34E4B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D34E4B" w:rsidRDefault="00725EAF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94" style="width:515.3pt;height:265.4pt;mso-position-horizontal-relative:char;mso-position-vertical-relative:line" coordsize="10306,5308">
            <v:shape id="_x0000_s1410" type="#_x0000_t75" style="position:absolute;left:23;width:10262;height:1010">
              <v:imagedata r:id="rId18" o:title=""/>
            </v:shape>
            <v:shape id="_x0000_s1409" type="#_x0000_t75" style="position:absolute;left:8747;top:84;width:751;height:799">
              <v:imagedata r:id="rId19" o:title=""/>
            </v:shape>
            <v:shape id="_x0000_s1408" type="#_x0000_t75" style="position:absolute;left:191;top:86;width:1930;height:842">
              <v:imagedata r:id="rId20" o:title=""/>
            </v:shape>
            <v:group id="_x0000_s1406" style="position:absolute;left:6;top:1015;width:10294;height:2" coordorigin="6,1015" coordsize="10294,2">
              <v:shape id="_x0000_s1407" style="position:absolute;left:6;top:1015;width:10294;height:2" coordorigin="6,1015" coordsize="10294,0" path="m6,1015r10293,e" filled="f" strokeweight=".58pt">
                <v:path arrowok="t"/>
              </v:shape>
            </v:group>
            <v:group id="_x0000_s1404" style="position:absolute;left:11;top:1020;width:2;height:4277" coordorigin="11,1020" coordsize="2,4277">
              <v:shape id="_x0000_s1405" style="position:absolute;left:11;top:1020;width:2;height:4277" coordorigin="11,1020" coordsize="0,4277" path="m11,1020r,4277e" filled="f" strokeweight=".58pt">
                <v:path arrowok="t"/>
              </v:shape>
            </v:group>
            <v:group id="_x0000_s1402" style="position:absolute;left:6;top:5302;width:10294;height:2" coordorigin="6,5302" coordsize="10294,2">
              <v:shape id="_x0000_s1403" style="position:absolute;left:6;top:5302;width:10294;height:2" coordorigin="6,5302" coordsize="10294,0" path="m6,5302r10293,e" filled="f" strokeweight=".58pt">
                <v:path arrowok="t"/>
              </v:shape>
            </v:group>
            <v:group id="_x0000_s1400" style="position:absolute;left:2118;top:1020;width:2;height:4277" coordorigin="2118,1020" coordsize="2,4277">
              <v:shape id="_x0000_s1401" style="position:absolute;left:2118;top:1020;width:2;height:4277" coordorigin="2118,1020" coordsize="0,4277" path="m2118,1020r,4277e" filled="f" strokeweight=".58pt">
                <v:path arrowok="t"/>
              </v:shape>
            </v:group>
            <v:group id="_x0000_s1395" style="position:absolute;left:10295;top:1020;width:2;height:4277" coordorigin="10295,1020" coordsize="2,4277">
              <v:shape id="_x0000_s1399" style="position:absolute;left:10295;top:1020;width:2;height:4277" coordorigin="10295,1020" coordsize="0,4277" path="m10295,1020r,4277e" filled="f" strokeweight=".58pt">
                <v:path arrowok="t"/>
              </v:shape>
              <v:shape id="_x0000_s1398" type="#_x0000_t202" style="position:absolute;left:11;top:1015;width:2108;height:4287" filled="f" stroked="f">
                <v:textbox inset="0,0,0,0">
                  <w:txbxContent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34E4B" w:rsidRDefault="00D34E4B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34E4B" w:rsidRDefault="00725EAF">
                      <w:pPr>
                        <w:ind w:left="3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Nota:</w:t>
                      </w:r>
                    </w:p>
                  </w:txbxContent>
                </v:textbox>
              </v:shape>
              <v:shape id="_x0000_s1397" type="#_x0000_t202" style="position:absolute;left:2118;top:1015;width:8177;height:4287" filled="f" stroked="f">
                <v:textbox inset="0,0,0,0">
                  <w:txbxContent>
                    <w:p w:rsidR="00D34E4B" w:rsidRDefault="00D34E4B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72" w:right="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importante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señalar,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objetivo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facilitarle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conocimiento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impuesto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servicio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ofertar,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denomina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aplicar”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detalla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porcentaje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aplica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bien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servicio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adquirir,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según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9635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-Fortalecimiento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finanzas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públicas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reglamento.</w:t>
                      </w:r>
                    </w:p>
                    <w:p w:rsidR="00D34E4B" w:rsidRDefault="00D34E4B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72" w:right="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virtud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anterior,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considerar, 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que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cuando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1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incorpore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electrónica,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ya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incluir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porcentaje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impuesto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7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valor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agregado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detalló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aplicar”;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tanto,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7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muestra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electrónica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resultado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multiplicar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8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cantidad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ofertada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registrado;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monto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ofertado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tendrá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2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incluido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IVA.</w:t>
                      </w:r>
                    </w:p>
                    <w:p w:rsidR="00D34E4B" w:rsidRDefault="00D34E4B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72" w:right="62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completar</w:t>
                      </w:r>
                      <w:r>
                        <w:rPr>
                          <w:rFonts w:ascii="Times New Roman" w:hAnsi="Times New Roman"/>
                          <w:spacing w:val="8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54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respecto.</w:t>
                      </w:r>
                    </w:p>
                  </w:txbxContent>
                </v:textbox>
              </v:shape>
              <v:shape id="_x0000_s1396" type="#_x0000_t202" style="position:absolute;width:10306;height:5308" filled="f" stroked="f">
                <v:textbox inset="0,0,0,0">
                  <w:txbxContent>
                    <w:p w:rsidR="00D34E4B" w:rsidRDefault="00725EAF">
                      <w:pPr>
                        <w:spacing w:before="78" w:line="244" w:lineRule="auto"/>
                        <w:ind w:left="3370" w:right="3258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DIRECTAS</w:t>
                      </w:r>
                    </w:p>
                    <w:p w:rsidR="00D34E4B" w:rsidRDefault="00725EAF">
                      <w:pPr>
                        <w:spacing w:before="2"/>
                        <w:ind w:left="3224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E4B" w:rsidRDefault="00D34E4B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D34E4B" w:rsidRDefault="00725EAF">
      <w:pPr>
        <w:pStyle w:val="berschrift1"/>
        <w:numPr>
          <w:ilvl w:val="1"/>
          <w:numId w:val="7"/>
        </w:numPr>
        <w:tabs>
          <w:tab w:val="left" w:pos="595"/>
        </w:tabs>
        <w:spacing w:before="64"/>
        <w:rPr>
          <w:b w:val="0"/>
          <w:bCs w:val="0"/>
        </w:rPr>
      </w:pP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D34E4B" w:rsidRDefault="00D34E4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Textkrper"/>
        <w:ind w:left="301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D34E4B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D34E4B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3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D34E4B">
        <w:trPr>
          <w:trHeight w:hRule="exact" w:val="721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Times New Roman" w:hAnsi="Times New Roman"/>
                <w:spacing w:val="10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D34E4B">
        <w:trPr>
          <w:trHeight w:hRule="exact" w:val="486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D34E4B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5" w:line="243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D34E4B">
        <w:trPr>
          <w:trHeight w:hRule="exact" w:val="3338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34E4B" w:rsidRDefault="00725EAF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D34E4B" w:rsidRDefault="00D34E4B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Tributación 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están  exceptuados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del</w:t>
            </w:r>
            <w:r>
              <w:rPr>
                <w:rFonts w:ascii="Times New Roman" w:eastAsia="Times New Roman" w:hAnsi="Times New Roman" w:cs="Times New Roman"/>
                <w:spacing w:val="8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D34E4B" w:rsidRDefault="00D34E4B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D34E4B" w:rsidRDefault="00D34E4B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  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  la(s)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línea(s)  a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</w:tc>
      </w:tr>
    </w:tbl>
    <w:p w:rsidR="00D34E4B" w:rsidRDefault="00D34E4B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D34E4B">
          <w:headerReference w:type="default" r:id="rId21"/>
          <w:footerReference w:type="default" r:id="rId22"/>
          <w:pgSz w:w="11900" w:h="16840"/>
          <w:pgMar w:top="1600" w:right="560" w:bottom="1900" w:left="800" w:header="0" w:footer="1715" w:gutter="0"/>
          <w:pgNumType w:start="6"/>
          <w:cols w:space="720"/>
        </w:sectPr>
      </w:pPr>
    </w:p>
    <w:p w:rsidR="00D34E4B" w:rsidRDefault="00D34E4B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D34E4B" w:rsidRDefault="00725EA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9" style="width:513.15pt;height:50.55pt;mso-position-horizontal-relative:char;mso-position-vertical-relative:line" coordsize="10263,1011">
            <v:shape id="_x0000_s1393" type="#_x0000_t75" style="position:absolute;width:10262;height:1010">
              <v:imagedata r:id="rId18" o:title=""/>
            </v:shape>
            <v:shape id="_x0000_s1392" type="#_x0000_t75" style="position:absolute;left:8724;top:84;width:751;height:799">
              <v:imagedata r:id="rId19" o:title=""/>
            </v:shape>
            <v:shape id="_x0000_s1391" type="#_x0000_t75" style="position:absolute;left:168;top:86;width:1930;height:842">
              <v:imagedata r:id="rId20" o:title=""/>
            </v:shape>
            <v:shape id="_x0000_s1390" type="#_x0000_t202" style="position:absolute;width:10263;height:1011" filled="f" stroked="f">
              <v:textbox inset="0,0,0,0">
                <w:txbxContent>
                  <w:p w:rsidR="00D34E4B" w:rsidRDefault="00725EAF">
                    <w:pPr>
                      <w:spacing w:before="78" w:line="244" w:lineRule="auto"/>
                      <w:ind w:left="3348" w:right="3238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DIRECTAS</w:t>
                    </w:r>
                  </w:p>
                  <w:p w:rsidR="00D34E4B" w:rsidRDefault="00725EA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4E4B" w:rsidRDefault="00725EAF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8" type="#_x0000_t202" style="width:508.9pt;height:119.4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D34E4B" w:rsidRDefault="00725EAF">
                  <w:pPr>
                    <w:spacing w:before="6"/>
                    <w:ind w:lef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evaluación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ofertas.</w:t>
                  </w:r>
                </w:p>
                <w:p w:rsidR="00D34E4B" w:rsidRDefault="00D34E4B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D34E4B" w:rsidRDefault="00725EAF">
                  <w:pPr>
                    <w:spacing w:line="245" w:lineRule="auto"/>
                    <w:ind w:left="98" w:righ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Es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importante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aclarar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ostente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condición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pertenecer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Régimen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Tributación</w:t>
                  </w:r>
                  <w:r>
                    <w:rPr>
                      <w:rFonts w:ascii="Times New Roman" w:hAnsi="Times New Roman"/>
                      <w:spacing w:val="88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Simplificado,</w:t>
                  </w:r>
                  <w:r>
                    <w:rPr>
                      <w:rFonts w:ascii="Calibri" w:hAnsi="Calibri"/>
                      <w:sz w:val="19"/>
                    </w:rPr>
                    <w:t xml:space="preserve"> se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descontará 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correspondiente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  %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IVA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para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cada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  de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la(s)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línea(s)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z w:val="19"/>
                    </w:rPr>
                    <w:t xml:space="preserve">  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resulte</w:t>
                  </w:r>
                  <w:r>
                    <w:rPr>
                      <w:rFonts w:ascii="Times New Roman" w:hAnsi="Times New Roman"/>
                      <w:spacing w:val="10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adjudicatario(a)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momento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emitir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pedido.</w:t>
                  </w:r>
                </w:p>
                <w:p w:rsidR="00D34E4B" w:rsidRDefault="00D34E4B">
                  <w:pPr>
                    <w:spacing w:before="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D34E4B" w:rsidRDefault="00725EAF">
                  <w:pPr>
                    <w:spacing w:line="245" w:lineRule="auto"/>
                    <w:ind w:left="98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Además,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señalar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que</w:t>
                  </w:r>
                  <w:r>
                    <w:rPr>
                      <w:rFonts w:ascii="Calibri" w:eastAsia="Calibri" w:hAnsi="Calibri" w:cs="Calibri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esta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Proveeduría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realizará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consulta</w:t>
                  </w:r>
                  <w:r>
                    <w:rPr>
                      <w:rFonts w:ascii="Calibri" w:eastAsia="Calibri" w:hAnsi="Calibri" w:cs="Calibri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por</w:t>
                  </w:r>
                  <w:r>
                    <w:rPr>
                      <w:rFonts w:ascii="Calibri" w:eastAsia="Calibri" w:hAnsi="Calibri" w:cs="Calibri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medio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página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web</w:t>
                  </w:r>
                  <w:r>
                    <w:rPr>
                      <w:rFonts w:ascii="Calibri" w:eastAsia="Calibri" w:hAnsi="Calibri" w:cs="Calibri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Ministerio</w:t>
                  </w:r>
                  <w:r>
                    <w:rPr>
                      <w:rFonts w:ascii="Calibri" w:eastAsia="Calibri" w:hAnsi="Calibri" w:cs="Calibri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Hacienda,</w:t>
                  </w:r>
                  <w:r>
                    <w:rPr>
                      <w:rFonts w:ascii="Times New Roman" w:eastAsia="Times New Roman" w:hAnsi="Times New Roman" w:cs="Times New Roman"/>
                      <w:spacing w:val="117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www.hacienda.go.cr/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26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Situación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Tributaria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Obligaciones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Tributarias)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determinar</w:t>
                  </w:r>
                  <w:r>
                    <w:rPr>
                      <w:rFonts w:ascii="Calibri" w:eastAsia="Calibri" w:hAnsi="Calibri" w:cs="Calibri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si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oferente</w:t>
                  </w:r>
                  <w:r>
                    <w:rPr>
                      <w:rFonts w:ascii="Times New Roman" w:eastAsia="Times New Roman" w:hAnsi="Times New Roman" w:cs="Times New Roman"/>
                      <w:spacing w:val="141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pertenece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Simplificado.</w:t>
                  </w:r>
                </w:p>
              </w:txbxContent>
            </v:textbox>
          </v:shape>
        </w:pict>
      </w: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725EAF">
      <w:pPr>
        <w:pStyle w:val="berschrift1"/>
        <w:numPr>
          <w:ilvl w:val="1"/>
          <w:numId w:val="7"/>
        </w:numPr>
        <w:tabs>
          <w:tab w:val="left" w:pos="575"/>
        </w:tabs>
        <w:ind w:left="574"/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D34E4B" w:rsidRDefault="00D34E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D34E4B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D34E4B" w:rsidRDefault="00725EAF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7" type="#_x0000_t202" style="width:515.8pt;height:22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4E4B" w:rsidRDefault="00D34E4B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34E4B" w:rsidRDefault="00725EAF">
                  <w:pPr>
                    <w:spacing w:line="248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D34E4B" w:rsidRDefault="00D34E4B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D34E4B" w:rsidRDefault="00725EAF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D34E4B" w:rsidRDefault="00725EAF">
                  <w:pPr>
                    <w:spacing w:before="8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4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1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D34E4B" w:rsidRDefault="00725EAF">
                  <w:pPr>
                    <w:spacing w:line="230" w:lineRule="exact"/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D34E4B" w:rsidRDefault="00D34E4B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D34E4B" w:rsidRDefault="00725EAF">
                  <w:pPr>
                    <w:spacing w:line="244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ag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33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D34E4B" w:rsidRDefault="00D34E4B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725EAF">
      <w:pPr>
        <w:numPr>
          <w:ilvl w:val="0"/>
          <w:numId w:val="7"/>
        </w:numPr>
        <w:tabs>
          <w:tab w:val="left" w:pos="476"/>
        </w:tabs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D34E4B" w:rsidRDefault="00D34E4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4" style="width:489.7pt;height:167.4pt;mso-position-horizontal-relative:char;mso-position-vertical-relative:line" coordsize="9794,3348">
            <v:group id="_x0000_s1385" style="position:absolute;left:6;top:6;width:9783;height:2" coordorigin="6,6" coordsize="9783,2">
              <v:shape id="_x0000_s1386" style="position:absolute;left:6;top:6;width:9783;height:2" coordorigin="6,6" coordsize="9783,0" path="m6,6r9782,e" filled="f" strokeweight=".58pt">
                <v:path arrowok="t"/>
              </v:shape>
            </v:group>
            <v:group id="_x0000_s1383" style="position:absolute;left:11;top:11;width:2;height:3327" coordorigin="11,11" coordsize="2,3327">
              <v:shape id="_x0000_s1384" style="position:absolute;left:11;top:11;width:2;height:3327" coordorigin="11,11" coordsize="0,3327" path="m11,11r,3326e" filled="f" strokeweight=".58pt">
                <v:path arrowok="t"/>
              </v:shape>
            </v:group>
            <v:group id="_x0000_s1381" style="position:absolute;left:6;top:3342;width:9783;height:2" coordorigin="6,3342" coordsize="9783,2">
              <v:shape id="_x0000_s1382" style="position:absolute;left:6;top:3342;width:9783;height:2" coordorigin="6,3342" coordsize="9783,0" path="m6,3342r9782,e" filled="f" strokeweight=".58pt">
                <v:path arrowok="t"/>
              </v:shape>
            </v:group>
            <v:group id="_x0000_s1379" style="position:absolute;left:2238;top:11;width:2;height:3327" coordorigin="2238,11" coordsize="2,3327">
              <v:shape id="_x0000_s1380" style="position:absolute;left:2238;top:11;width:2;height:3327" coordorigin="2238,11" coordsize="0,3327" path="m2238,11r,3326e" filled="f" strokeweight=".58pt">
                <v:path arrowok="t"/>
              </v:shape>
            </v:group>
            <v:group id="_x0000_s1375" style="position:absolute;left:9783;top:11;width:2;height:3327" coordorigin="9783,11" coordsize="2,3327">
              <v:shape id="_x0000_s1378" style="position:absolute;left:9783;top:11;width:2;height:3327" coordorigin="9783,11" coordsize="0,3327" path="m9783,11r,3326e" filled="f" strokeweight=".58pt">
                <v:path arrowok="t"/>
              </v:shape>
              <v:shape id="_x0000_s1377" type="#_x0000_t202" style="position:absolute;left:11;top:6;width:2228;height:3336" filled="f" stroked="f">
                <v:textbox inset="0,0,0,0">
                  <w:txbxContent>
                    <w:p w:rsidR="00D34E4B" w:rsidRDefault="00D34E4B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693" w:right="189" w:hanging="50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Criterios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evaluación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3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Etapa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</v:shape>
              <v:shape id="_x0000_s1376" type="#_x0000_t202" style="position:absolute;left:2238;top:6;width:7546;height:3336" filled="f" stroked="f">
                <v:textbox inset="0,0,0,0">
                  <w:txbxContent>
                    <w:p w:rsidR="00D34E4B" w:rsidRDefault="00D34E4B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105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evaluación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se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considerará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cotizado.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asignarán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7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100%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menor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precio,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calcularán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porcentajes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mediante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aplicación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siguiente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fórmula:</w:t>
                      </w:r>
                    </w:p>
                    <w:p w:rsidR="00D34E4B" w:rsidRDefault="00725EAF">
                      <w:pPr>
                        <w:spacing w:line="248" w:lineRule="auto"/>
                        <w:ind w:left="3228" w:right="3230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 xml:space="preserve">=   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  <w:u w:val="single" w:color="000000"/>
                        </w:rPr>
                        <w:t>P1</w:t>
                      </w:r>
                      <w:r>
                        <w:rPr>
                          <w:rFonts w:ascii="Calibri"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x</w:t>
                      </w:r>
                      <w:r>
                        <w:rPr>
                          <w:rFonts w:asci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  <w:r>
                        <w:rPr>
                          <w:rFonts w:ascii="Times New Roman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P2</w:t>
                      </w:r>
                    </w:p>
                    <w:p w:rsidR="00D34E4B" w:rsidRDefault="00725EAF">
                      <w:pPr>
                        <w:spacing w:line="229" w:lineRule="exact"/>
                        <w:ind w:left="22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En</w:t>
                      </w:r>
                      <w:r>
                        <w:rPr>
                          <w:rFonts w:ascii="Calibri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donde,</w:t>
                      </w:r>
                    </w:p>
                    <w:p w:rsidR="00D34E4B" w:rsidRDefault="00D34E4B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34E4B" w:rsidRDefault="00725EAF">
                      <w:pPr>
                        <w:ind w:left="40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 xml:space="preserve">P </w:t>
                      </w:r>
                      <w:r>
                        <w:rPr>
                          <w:rFonts w:asci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=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Porcentaje</w:t>
                      </w:r>
                      <w:r>
                        <w:rPr>
                          <w:rFonts w:asci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asignar,</w:t>
                      </w:r>
                      <w:r>
                        <w:rPr>
                          <w:rFonts w:asci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para</w:t>
                      </w:r>
                      <w:r>
                        <w:rPr>
                          <w:rFonts w:asci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factor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.</w:t>
                      </w:r>
                    </w:p>
                    <w:p w:rsidR="00D34E4B" w:rsidRDefault="00725EAF">
                      <w:pPr>
                        <w:spacing w:before="5" w:line="245" w:lineRule="auto"/>
                        <w:ind w:left="403" w:right="298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P1=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de</w:t>
                      </w:r>
                      <w:r>
                        <w:rPr>
                          <w:rFonts w:asci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de</w:t>
                      </w:r>
                      <w:r>
                        <w:rPr>
                          <w:rFonts w:asci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menor</w:t>
                      </w:r>
                      <w:r>
                        <w:rPr>
                          <w:rFonts w:asci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(en</w:t>
                      </w:r>
                      <w:r>
                        <w:rPr>
                          <w:rFonts w:asci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colones)</w:t>
                      </w:r>
                      <w:r>
                        <w:rPr>
                          <w:rFonts w:ascii="Times New Roman"/>
                          <w:spacing w:val="3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P2=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de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evaluar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(en</w:t>
                      </w:r>
                      <w:r>
                        <w:rPr>
                          <w:rFonts w:asci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9"/>
                        </w:rPr>
                        <w:t>colones)</w:t>
                      </w:r>
                    </w:p>
                    <w:p w:rsidR="00D34E4B" w:rsidRDefault="00725EAF">
                      <w:pPr>
                        <w:ind w:left="40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100=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Porcentaje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asignar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factor.</w:t>
                      </w:r>
                    </w:p>
                    <w:p w:rsidR="00D34E4B" w:rsidRDefault="00D34E4B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34E4B" w:rsidRDefault="00725EAF">
                      <w:pPr>
                        <w:ind w:left="7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 xml:space="preserve">Nota: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procederá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con  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esta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evaluación  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con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que  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presente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un  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estricto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E4B" w:rsidRDefault="00D34E4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4E4B">
          <w:headerReference w:type="default" r:id="rId25"/>
          <w:footerReference w:type="default" r:id="rId26"/>
          <w:pgSz w:w="11900" w:h="16840"/>
          <w:pgMar w:top="1600" w:right="480" w:bottom="1900" w:left="820" w:header="0" w:footer="1715" w:gutter="0"/>
          <w:pgNumType w:start="7"/>
          <w:cols w:space="720"/>
        </w:sectPr>
      </w:pPr>
    </w:p>
    <w:p w:rsidR="00D34E4B" w:rsidRDefault="00725EA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69" style="position:absolute;margin-left:46.9pt;margin-top:85.1pt;width:513.15pt;height:50.55pt;z-index:-31312;mso-position-horizontal-relative:page;mso-position-vertical-relative:page" coordorigin="938,1702" coordsize="10263,1011">
            <v:shape id="_x0000_s1373" type="#_x0000_t75" style="position:absolute;left:938;top:1702;width:10262;height:1010">
              <v:imagedata r:id="rId18" o:title=""/>
            </v:shape>
            <v:shape id="_x0000_s1372" type="#_x0000_t75" style="position:absolute;left:9662;top:1786;width:751;height:799">
              <v:imagedata r:id="rId19" o:title=""/>
            </v:shape>
            <v:shape id="_x0000_s1371" type="#_x0000_t75" style="position:absolute;left:1106;top:1788;width:1930;height:842">
              <v:imagedata r:id="rId20" o:title=""/>
            </v:shape>
            <v:shape id="_x0000_s1370" type="#_x0000_t202" style="position:absolute;left:938;top:1702;width:10263;height:1011" filled="f" stroked="f">
              <v:textbox inset="0,0,0,0">
                <w:txbxContent>
                  <w:p w:rsidR="00D34E4B" w:rsidRDefault="00725EAF">
                    <w:pPr>
                      <w:spacing w:before="78" w:line="244" w:lineRule="auto"/>
                      <w:ind w:left="3348" w:right="3238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DIRECTAS</w:t>
                    </w:r>
                  </w:p>
                  <w:p w:rsidR="00D34E4B" w:rsidRDefault="00725EAF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4E4B" w:rsidRDefault="00D34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E4B" w:rsidRDefault="00D34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E4B" w:rsidRDefault="00D34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E4B" w:rsidRDefault="00D34E4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D34E4B">
        <w:trPr>
          <w:trHeight w:hRule="exact" w:val="119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D34E4B"/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34E4B" w:rsidRDefault="00725EAF">
            <w:pPr>
              <w:pStyle w:val="TableParagraph"/>
              <w:spacing w:before="5" w:line="245" w:lineRule="auto"/>
              <w:ind w:left="73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D34E4B">
        <w:trPr>
          <w:trHeight w:hRule="exact" w:val="10940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E4B" w:rsidRDefault="00D34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D34E4B" w:rsidRDefault="00D34E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D34E4B" w:rsidRDefault="00D34E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Listenabsatz"/>
              <w:numPr>
                <w:ilvl w:val="0"/>
                <w:numId w:val="5"/>
              </w:numPr>
              <w:tabs>
                <w:tab w:val="left" w:pos="323"/>
              </w:tabs>
              <w:spacing w:line="245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D34E4B" w:rsidRDefault="00D34E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spacing w:line="245" w:lineRule="auto"/>
              <w:ind w:right="96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tienen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condición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PYME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critérios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orden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seguirán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resolverlo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determinar</w:t>
            </w:r>
            <w:r>
              <w:rPr>
                <w:rFonts w:ascii="Times New Roman" w:hAns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adjudicatário(a)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siguentes:</w:t>
            </w:r>
          </w:p>
          <w:p w:rsidR="00D34E4B" w:rsidRDefault="00D34E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3" w:lineRule="auto"/>
              <w:ind w:right="101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outorgará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um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puntaje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adicional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reconoce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55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bis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saber:</w:t>
            </w:r>
          </w:p>
          <w:p w:rsidR="00D34E4B" w:rsidRDefault="00D34E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industria: 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D34E4B" w:rsidRDefault="00725EAF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servicio:</w:t>
            </w:r>
            <w:r>
              <w:rPr>
                <w:rFonts w:ascii="Calibri"/>
                <w:sz w:val="19"/>
              </w:rPr>
              <w:t xml:space="preserve">   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5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D34E4B" w:rsidRDefault="00725EAF">
            <w:pPr>
              <w:pStyle w:val="Listenabsatz"/>
              <w:numPr>
                <w:ilvl w:val="2"/>
                <w:numId w:val="5"/>
              </w:numPr>
              <w:tabs>
                <w:tab w:val="left" w:pos="1353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PYME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comercio: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puntos.</w:t>
            </w:r>
          </w:p>
          <w:p w:rsidR="00D34E4B" w:rsidRDefault="00D34E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3" w:lineRule="auto"/>
              <w:ind w:right="99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  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mantenerse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plica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ofrezca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período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mayor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ofertado.</w:t>
            </w:r>
          </w:p>
          <w:p w:rsidR="00D34E4B" w:rsidRDefault="00D34E4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quien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presente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menor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plazo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entrega</w:t>
            </w:r>
          </w:p>
          <w:p w:rsidR="00D34E4B" w:rsidRDefault="00D34E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spacing w:line="247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persistir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desempate,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recurrirá</w:t>
            </w:r>
            <w:r>
              <w:rPr>
                <w:rFonts w:ascii="Times New Roman" w:hAnsi="Times New Roman"/>
                <w:spacing w:val="2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convocado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D34E4B" w:rsidRDefault="00D34E4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34E4B" w:rsidRDefault="00725EAF">
            <w:pPr>
              <w:pStyle w:val="Listenabsatz"/>
              <w:numPr>
                <w:ilvl w:val="0"/>
                <w:numId w:val="5"/>
              </w:numPr>
              <w:tabs>
                <w:tab w:val="left" w:pos="338"/>
              </w:tabs>
              <w:spacing w:line="245" w:lineRule="auto"/>
              <w:ind w:right="95" w:firstLine="4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-2"/>
                <w:sz w:val="19"/>
              </w:rPr>
              <w:t>más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condición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NO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PYME</w:t>
            </w:r>
            <w:r>
              <w:rPr>
                <w:rFonts w:ascii="Calibri" w:hAnsi="Calibri"/>
                <w:spacing w:val="-2"/>
                <w:sz w:val="19"/>
              </w:rPr>
              <w:t>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criterios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seguirán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determinar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adjudicatario(a)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serán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siguientes:</w:t>
            </w:r>
          </w:p>
          <w:p w:rsidR="00D34E4B" w:rsidRDefault="00D34E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spacing w:line="248" w:lineRule="auto"/>
              <w:ind w:right="98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plica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ofrezca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período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mayor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garantía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sobre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objeto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ofertado.</w:t>
            </w:r>
          </w:p>
          <w:p w:rsidR="00D34E4B" w:rsidRDefault="00D34E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801"/>
              </w:tabs>
              <w:ind w:hanging="3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2"/>
                <w:sz w:val="19"/>
              </w:rPr>
              <w:t>Si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persiste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tendrá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primacía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quien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presente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menor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plazo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entrega.</w:t>
            </w:r>
          </w:p>
          <w:p w:rsidR="00D34E4B" w:rsidRDefault="00D34E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E4B" w:rsidRDefault="00725EAF">
            <w:pPr>
              <w:pStyle w:val="Listenabsatz"/>
              <w:numPr>
                <w:ilvl w:val="1"/>
                <w:numId w:val="5"/>
              </w:numPr>
              <w:tabs>
                <w:tab w:val="left" w:pos="789"/>
              </w:tabs>
              <w:spacing w:line="244" w:lineRule="auto"/>
              <w:ind w:right="96" w:hanging="35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persistir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condición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como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último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desempate,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recurrirá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efectuar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sorteo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Departamento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Proveeduría,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cual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convocado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oportunamente.</w:t>
            </w:r>
          </w:p>
          <w:p w:rsidR="00D34E4B" w:rsidRDefault="00D34E4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4E4B" w:rsidRDefault="00D34E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34E4B" w:rsidRDefault="00725EA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Forma</w:t>
            </w:r>
            <w:r>
              <w:rPr>
                <w:rFonts w:asci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realizar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el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sorteo:</w:t>
            </w:r>
          </w:p>
        </w:tc>
      </w:tr>
    </w:tbl>
    <w:p w:rsidR="00D34E4B" w:rsidRDefault="00D34E4B">
      <w:pPr>
        <w:jc w:val="both"/>
        <w:rPr>
          <w:rFonts w:ascii="Calibri" w:eastAsia="Calibri" w:hAnsi="Calibri" w:cs="Calibri"/>
          <w:sz w:val="19"/>
          <w:szCs w:val="19"/>
        </w:rPr>
        <w:sectPr w:rsidR="00D34E4B">
          <w:headerReference w:type="default" r:id="rId27"/>
          <w:footerReference w:type="default" r:id="rId28"/>
          <w:pgSz w:w="11900" w:h="16840"/>
          <w:pgMar w:top="1600" w:right="580" w:bottom="1900" w:left="820" w:header="0" w:footer="1715" w:gutter="0"/>
          <w:pgNumType w:start="8"/>
          <w:cols w:space="720"/>
        </w:sectPr>
      </w:pPr>
    </w:p>
    <w:p w:rsidR="00D34E4B" w:rsidRDefault="00D34E4B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D34E4B" w:rsidRDefault="00725EA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3" style="width:513.15pt;height:241.75pt;mso-position-horizontal-relative:char;mso-position-vertical-relative:line" coordsize="10263,4835">
            <v:shape id="_x0000_s1368" type="#_x0000_t75" style="position:absolute;width:10262;height:1010">
              <v:imagedata r:id="rId18" o:title=""/>
            </v:shape>
            <v:shape id="_x0000_s1367" type="#_x0000_t75" style="position:absolute;left:8724;top:84;width:751;height:799">
              <v:imagedata r:id="rId19" o:title=""/>
            </v:shape>
            <v:shape id="_x0000_s1366" type="#_x0000_t75" style="position:absolute;left:168;top:86;width:1930;height:842">
              <v:imagedata r:id="rId20" o:title=""/>
            </v:shape>
            <v:group id="_x0000_s1364" style="position:absolute;left:158;top:1015;width:9783;height:2" coordorigin="158,1015" coordsize="9783,2">
              <v:shape id="_x0000_s1365" style="position:absolute;left:158;top:1015;width:9783;height:2" coordorigin="158,1015" coordsize="9783,0" path="m158,1015r9783,e" filled="f" strokeweight=".58pt">
                <v:path arrowok="t"/>
              </v:shape>
            </v:group>
            <v:group id="_x0000_s1362" style="position:absolute;left:163;top:1020;width:2;height:3804" coordorigin="163,1020" coordsize="2,3804">
              <v:shape id="_x0000_s1363" style="position:absolute;left:163;top:1020;width:2;height:3804" coordorigin="163,1020" coordsize="0,3804" path="m163,1020r,3804e" filled="f" strokeweight=".58pt">
                <v:path arrowok="t"/>
              </v:shape>
            </v:group>
            <v:group id="_x0000_s1360" style="position:absolute;left:158;top:4829;width:9783;height:2" coordorigin="158,4829" coordsize="9783,2">
              <v:shape id="_x0000_s1361" style="position:absolute;left:158;top:4829;width:9783;height:2" coordorigin="158,4829" coordsize="9783,0" path="m158,4829r9783,e" filled="f" strokeweight=".58pt">
                <v:path arrowok="t"/>
              </v:shape>
            </v:group>
            <v:group id="_x0000_s1358" style="position:absolute;left:2390;top:1020;width:2;height:3804" coordorigin="2390,1020" coordsize="2,3804">
              <v:shape id="_x0000_s1359" style="position:absolute;left:2390;top:1020;width:2;height:3804" coordorigin="2390,1020" coordsize="0,3804" path="m2390,1020r,3804e" filled="f" strokeweight=".58pt">
                <v:path arrowok="t"/>
              </v:shape>
            </v:group>
            <v:group id="_x0000_s1354" style="position:absolute;left:9936;top:1020;width:2;height:3804" coordorigin="9936,1020" coordsize="2,3804">
              <v:shape id="_x0000_s1357" style="position:absolute;left:9936;top:1020;width:2;height:3804" coordorigin="9936,1020" coordsize="0,3804" path="m9936,1020r,3804e" filled="f" strokeweight=".58pt">
                <v:path arrowok="t"/>
              </v:shape>
              <v:shape id="_x0000_s1356" type="#_x0000_t202" style="position:absolute;left:2390;top:1015;width:7546;height:3814" filled="f" stroked="f">
                <v:textbox inset="0,0,0,0">
                  <w:txbxContent>
                    <w:p w:rsidR="00D34E4B" w:rsidRDefault="00D34E4B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105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convocará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mantuvieron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condición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empate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a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realizar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presencia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quienes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quieran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asistir.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procederá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imprimir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“Ganador”,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luego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esta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impresión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recortará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recortarán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mismo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tamaño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primer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recorte,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trozos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blanco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misma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hoja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cuales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fueron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sorteo;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seguidamente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entre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representantes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asistan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realizará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sorteo.</w:t>
                      </w:r>
                    </w:p>
                    <w:p w:rsidR="00D34E4B" w:rsidRDefault="00D34E4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105" w:right="99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ausencia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algún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convocado,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éste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sustituirá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personal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Departamento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9"/>
                          <w:szCs w:val="19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resultando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adjudicatario(a)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9"/>
                          <w:szCs w:val="19"/>
                        </w:rPr>
                        <w:t>“Ganador”.</w:t>
                      </w:r>
                    </w:p>
                    <w:p w:rsidR="00D34E4B" w:rsidRDefault="00D34E4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34E4B" w:rsidRDefault="00725EAF">
                      <w:pPr>
                        <w:spacing w:line="245" w:lineRule="auto"/>
                        <w:ind w:left="105" w:right="104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esto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levantará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suscrita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asistentes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evento,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5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9"/>
                        </w:rPr>
                        <w:t>posteriormente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adjudicación.</w:t>
                      </w:r>
                    </w:p>
                  </w:txbxContent>
                </v:textbox>
              </v:shape>
              <v:shape id="_x0000_s1355" type="#_x0000_t202" style="position:absolute;width:10263;height:4835" filled="f" stroked="f">
                <v:textbox inset="0,0,0,0">
                  <w:txbxContent>
                    <w:p w:rsidR="00D34E4B" w:rsidRDefault="00725EAF">
                      <w:pPr>
                        <w:spacing w:before="78" w:line="244" w:lineRule="auto"/>
                        <w:ind w:left="3348" w:right="3238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DIRECTAS</w:t>
                      </w:r>
                    </w:p>
                    <w:p w:rsidR="00D34E4B" w:rsidRDefault="00725EAF">
                      <w:pPr>
                        <w:spacing w:before="2"/>
                        <w:ind w:left="3201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E4B" w:rsidRDefault="00D34E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4E4B" w:rsidRDefault="00D34E4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34E4B" w:rsidRDefault="00725EAF">
      <w:pPr>
        <w:pStyle w:val="berschrift1"/>
        <w:spacing w:before="64" w:line="494" w:lineRule="auto"/>
        <w:ind w:left="4359" w:right="4357" w:firstLine="1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D34E4B" w:rsidRDefault="00725EAF">
      <w:pPr>
        <w:pStyle w:val="Textkrper"/>
        <w:spacing w:line="245" w:lineRule="auto"/>
        <w:ind w:left="740" w:right="737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34E4B" w:rsidRDefault="00725EAF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491"/>
        </w:tabs>
        <w:spacing w:line="245" w:lineRule="auto"/>
        <w:ind w:right="282" w:firstLine="0"/>
        <w:jc w:val="both"/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D34E4B" w:rsidRDefault="00D34E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517"/>
        </w:tabs>
        <w:spacing w:line="244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Enriquecimiento</w:t>
      </w:r>
      <w:r>
        <w:rPr>
          <w:spacing w:val="10"/>
        </w:rPr>
        <w:t xml:space="preserve"> </w:t>
      </w:r>
      <w:r>
        <w:rPr>
          <w:spacing w:val="-1"/>
        </w:rPr>
        <w:t>ilícito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D34E4B" w:rsidRDefault="00D34E4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D34E4B" w:rsidRDefault="00D34E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4"/>
        </w:numPr>
        <w:tabs>
          <w:tab w:val="left" w:pos="498"/>
        </w:tabs>
        <w:spacing w:line="243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D34E4B" w:rsidRDefault="00D34E4B">
      <w:pPr>
        <w:spacing w:line="243" w:lineRule="auto"/>
        <w:jc w:val="both"/>
        <w:sectPr w:rsidR="00D34E4B">
          <w:headerReference w:type="default" r:id="rId29"/>
          <w:footerReference w:type="default" r:id="rId30"/>
          <w:pgSz w:w="11900" w:h="16840"/>
          <w:pgMar w:top="1600" w:right="580" w:bottom="1900" w:left="820" w:header="0" w:footer="1715" w:gutter="0"/>
          <w:pgNumType w:start="9"/>
          <w:cols w:space="720"/>
        </w:sectPr>
      </w:pPr>
    </w:p>
    <w:p w:rsidR="00D34E4B" w:rsidRDefault="00725EAF">
      <w:pPr>
        <w:pStyle w:val="berschrift1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D34E4B" w:rsidRDefault="00725EAF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D34E4B" w:rsidRDefault="00D34E4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725EAF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D34E4B" w:rsidRDefault="00D34E4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783"/>
        </w:tabs>
        <w:spacing w:before="64" w:line="246" w:lineRule="auto"/>
        <w:ind w:right="559" w:hanging="35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10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-1"/>
        </w:rPr>
        <w:t>(SIGEPRO),</w:t>
      </w:r>
      <w:r>
        <w:rPr>
          <w:spacing w:val="11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4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4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inclusión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acceso,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rPr>
          <w:spacing w:val="-1"/>
        </w:rPr>
        <w:t>tardar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hábil</w:t>
      </w:r>
      <w:r>
        <w:rPr>
          <w:spacing w:val="8"/>
        </w:rPr>
        <w:t xml:space="preserve"> </w:t>
      </w:r>
      <w:r>
        <w:rPr>
          <w:spacing w:val="-1"/>
        </w:rPr>
        <w:t>antes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apertura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 xml:space="preserve">presente 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12"/>
        </w:rPr>
        <w:t xml:space="preserve"> </w:t>
      </w:r>
      <w:r>
        <w:t xml:space="preserve">al 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hyperlink r:id="rId31">
        <w:r>
          <w:rPr>
            <w:spacing w:val="-1"/>
          </w:rPr>
          <w:t>provee_sistemas@poder-judicial.go.cr</w:t>
        </w:r>
        <w:r>
          <w:rPr>
            <w:spacing w:val="28"/>
          </w:rPr>
          <w:t xml:space="preserve"> </w:t>
        </w:r>
      </w:hyperlink>
      <w:r>
        <w:t>,</w:t>
      </w:r>
      <w:r>
        <w:rPr>
          <w:spacing w:val="28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personería</w:t>
      </w:r>
      <w:r>
        <w:rPr>
          <w:spacing w:val="25"/>
        </w:rPr>
        <w:t xml:space="preserve"> </w:t>
      </w:r>
      <w:r>
        <w:t>jurídica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empresa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</w:t>
      </w:r>
      <w:r>
        <w:rPr>
          <w:spacing w:val="26"/>
        </w:rPr>
        <w:t xml:space="preserve"> </w:t>
      </w:r>
      <w:r>
        <w:rPr>
          <w:spacing w:val="-1"/>
        </w:rPr>
        <w:t>escaneada,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8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7"/>
        </w:rPr>
        <w:t xml:space="preserve"> </w:t>
      </w:r>
      <w:r>
        <w:t>caso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adecuado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oportuna.</w:t>
      </w:r>
    </w:p>
    <w:p w:rsidR="00D34E4B" w:rsidRDefault="00D34E4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2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9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t>pasos</w:t>
      </w:r>
      <w:r>
        <w:rPr>
          <w:spacing w:val="38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D34E4B" w:rsidRDefault="00D34E4B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D34E4B" w:rsidRDefault="00725EAF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82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4B" w:rsidRDefault="00D34E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973"/>
        </w:tabs>
        <w:spacing w:line="246" w:lineRule="auto"/>
        <w:ind w:right="559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proveedores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SIGEPRO,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0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3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D34E4B" w:rsidRDefault="00D34E4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973"/>
        </w:tabs>
        <w:spacing w:line="248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D34E4B" w:rsidRDefault="00D34E4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4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D34E4B" w:rsidRDefault="00D34E4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Textkrper"/>
        <w:numPr>
          <w:ilvl w:val="2"/>
          <w:numId w:val="4"/>
        </w:numPr>
        <w:tabs>
          <w:tab w:val="left" w:pos="1333"/>
        </w:tabs>
        <w:spacing w:before="64" w:line="243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</w:rPr>
        <w:t>2295-4780/3653/3656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6"/>
        </w:rPr>
        <w:t xml:space="preserve"> </w:t>
      </w:r>
      <w:r>
        <w:t xml:space="preserve">Lic. 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6"/>
        </w:rPr>
        <w:t xml:space="preserve"> </w:t>
      </w:r>
      <w:r>
        <w:t>Siani</w:t>
      </w:r>
      <w:r>
        <w:rPr>
          <w:spacing w:val="6"/>
        </w:rPr>
        <w:t xml:space="preserve"> </w:t>
      </w:r>
      <w:r>
        <w:rPr>
          <w:spacing w:val="-1"/>
        </w:rPr>
        <w:t>Arguedas</w:t>
      </w:r>
      <w:r>
        <w:rPr>
          <w:spacing w:val="9"/>
        </w:rPr>
        <w:t xml:space="preserve"> </w:t>
      </w:r>
      <w:r>
        <w:rPr>
          <w:spacing w:val="-1"/>
        </w:rPr>
        <w:t>Román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7:30</w:t>
      </w:r>
      <w:r>
        <w:rPr>
          <w:spacing w:val="5"/>
        </w:rPr>
        <w:t xml:space="preserve"> </w:t>
      </w:r>
      <w:r>
        <w:rPr>
          <w:spacing w:val="-1"/>
        </w:rPr>
        <w:t>a.m.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12:</w:t>
      </w:r>
      <w:r>
        <w:rPr>
          <w:spacing w:val="6"/>
        </w:rPr>
        <w:t xml:space="preserve"> </w:t>
      </w:r>
      <w:r>
        <w:rPr>
          <w:spacing w:val="-1"/>
        </w:rPr>
        <w:t>m.d</w:t>
      </w:r>
      <w:r>
        <w:rPr>
          <w:spacing w:val="6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1:00</w:t>
      </w:r>
      <w:r>
        <w:rPr>
          <w:spacing w:val="4"/>
        </w:rPr>
        <w:t xml:space="preserve"> </w:t>
      </w:r>
      <w:r>
        <w:t>p.m.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t>p.m.</w:t>
      </w:r>
    </w:p>
    <w:p w:rsidR="00D34E4B" w:rsidRDefault="00D34E4B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D34E4B" w:rsidRDefault="00725EAF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2" style="width:517.65pt;height:86.25pt;mso-position-horizontal-relative:char;mso-position-vertical-relative:line" coordsize="10353,1725">
            <v:group id="_x0000_s1351" style="position:absolute;left:221;top:1;width:274;height:250" coordorigin="221,1" coordsize="274,250">
              <v:shape id="_x0000_s1352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49" style="position:absolute;left:247;top:1;width:248;height:248" coordorigin="247,1" coordsize="248,248">
              <v:shape id="_x0000_s1350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7" style="position:absolute;left:240;top:1;width:255;height:248" coordorigin="240,1" coordsize="255,248">
              <v:shape id="_x0000_s1348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5" style="position:absolute;left:233;top:1;width:255;height:248" coordorigin="233,1" coordsize="255,248">
              <v:shape id="_x0000_s1346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3" style="position:absolute;left:228;top:1;width:255;height:250" coordorigin="228,1" coordsize="255,250">
              <v:shape id="_x0000_s1344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41" style="position:absolute;left:221;top:1;width:255;height:250" coordorigin="221,1" coordsize="255,250">
              <v:shape id="_x0000_s1342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39" style="position:absolute;left:197;top:1;width:272;height:252" coordorigin="197,1" coordsize="272,252">
              <v:shape id="_x0000_s1340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7" style="position:absolute;left:221;top:1;width:248;height:250" coordorigin="221,1" coordsize="248,250">
              <v:shape id="_x0000_s1338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5" style="position:absolute;left:216;top:1;width:252;height:250" coordorigin="216,1" coordsize="252,250">
              <v:shape id="_x0000_s1336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3" style="position:absolute;left:209;top:4;width:255;height:250" coordorigin="209,4" coordsize="255,250">
              <v:shape id="_x0000_s1334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31" style="position:absolute;left:202;top:4;width:255;height:250" coordorigin="202,4" coordsize="255,250">
              <v:shape id="_x0000_s1332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9" style="position:absolute;left:197;top:6;width:255;height:248" coordorigin="197,6" coordsize="255,248">
              <v:shape id="_x0000_s1330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7" style="position:absolute;left:173;top:6;width:272;height:255" coordorigin="173,6" coordsize="272,255">
              <v:shape id="_x0000_s1328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5" style="position:absolute;left:197;top:6;width:248;height:248" coordorigin="197,6" coordsize="248,248">
              <v:shape id="_x0000_s1326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3" style="position:absolute;left:190;top:6;width:255;height:250" coordorigin="190,6" coordsize="255,250">
              <v:shape id="_x0000_s1324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21" style="position:absolute;left:180;top:8;width:257;height:250" coordorigin="180,8" coordsize="257,250">
              <v:shape id="_x0000_s1322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9" style="position:absolute;left:173;top:11;width:257;height:250" coordorigin="173,11" coordsize="257,250">
              <v:shape id="_x0000_s1320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7" style="position:absolute;left:151;top:13;width:269;height:255" coordorigin="151,13" coordsize="269,255">
              <v:shape id="_x0000_s1318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5" style="position:absolute;left:173;top:13;width:248;height:248" coordorigin="173,13" coordsize="248,248">
              <v:shape id="_x0000_s1316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3" style="position:absolute;left:166;top:13;width:255;height:250" coordorigin="166,13" coordsize="255,250">
              <v:shape id="_x0000_s1314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11" style="position:absolute;left:158;top:16;width:255;height:250" coordorigin="158,16" coordsize="255,250">
              <v:shape id="_x0000_s1312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9" style="position:absolute;left:151;top:18;width:255;height:250" coordorigin="151,18" coordsize="255,250">
              <v:shape id="_x0000_s1310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7" style="position:absolute;left:130;top:20;width:269;height:260" coordorigin="130,20" coordsize="269,260">
              <v:shape id="_x0000_s1308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5" style="position:absolute;left:151;top:20;width:248;height:248" coordorigin="151,20" coordsize="248,248">
              <v:shape id="_x0000_s1306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3" style="position:absolute;left:139;top:20;width:260;height:252" coordorigin="139,20" coordsize="260,252">
              <v:shape id="_x0000_s1304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301" style="position:absolute;left:130;top:25;width:257;height:255" coordorigin="130,25" coordsize="257,255">
              <v:shape id="_x0000_s1302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299" style="position:absolute;left:108;top:30;width:269;height:262" coordorigin="108,30" coordsize="269,262">
              <v:shape id="_x0000_s1300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7" style="position:absolute;left:130;top:30;width:248;height:250" coordorigin="130,30" coordsize="248,250">
              <v:shape id="_x0000_s1298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5" style="position:absolute;left:89;top:42;width:269;height:264" coordorigin="89,42" coordsize="269,264">
              <v:shape id="_x0000_s1296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3" style="position:absolute;left:108;top:42;width:250;height:250" coordorigin="108,42" coordsize="250,250">
              <v:shape id="_x0000_s1294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91" style="position:absolute;left:72;top:56;width:267;height:264" coordorigin="72,56" coordsize="267,264">
              <v:shape id="_x0000_s1292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89" style="position:absolute;left:89;top:56;width:250;height:250" coordorigin="89,56" coordsize="250,250">
              <v:shape id="_x0000_s1290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7" style="position:absolute;left:10032;top:1386;width:262;height:267" coordorigin="10032,1386" coordsize="262,267">
              <v:shape id="_x0000_s1288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5" style="position:absolute;left:10032;top:1403;width:248;height:250" coordorigin="10032,1403" coordsize="248,250">
              <v:shape id="_x0000_s1286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3" style="position:absolute;left:10046;top:1367;width:262;height:267" coordorigin="10046,1367" coordsize="262,267">
              <v:shape id="_x0000_s1284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81" style="position:absolute;left:10046;top:1386;width:248;height:248" coordorigin="10046,1386" coordsize="248,248">
              <v:shape id="_x0000_s1282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79" style="position:absolute;left:10061;top:1348;width:262;height:267" coordorigin="10061,1348" coordsize="262,267">
              <v:shape id="_x0000_s1280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7" style="position:absolute;left:10061;top:1367;width:248;height:248" coordorigin="10061,1367" coordsize="248,248">
              <v:shape id="_x0000_s1278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5" style="position:absolute;left:10073;top:1326;width:260;height:269" coordorigin="10073,1326" coordsize="260,269">
              <v:shape id="_x0000_s1276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3" style="position:absolute;left:10073;top:1348;width:250;height:248" coordorigin="10073,1348" coordsize="250,248">
              <v:shape id="_x0000_s1274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71" style="position:absolute;left:10073;top:1336;width:255;height:260" coordorigin="10073,1336" coordsize="255,260">
              <v:shape id="_x0000_s1272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69" style="position:absolute;left:10078;top:1326;width:255;height:260" coordorigin="10078,1326" coordsize="255,260">
              <v:shape id="_x0000_s1270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7" style="position:absolute;left:10085;top:1302;width:255;height:272" coordorigin="10085,1302" coordsize="255,272">
              <v:shape id="_x0000_s1268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5" style="position:absolute;left:10085;top:1326;width:248;height:248" coordorigin="10085,1326" coordsize="248,248">
              <v:shape id="_x0000_s1266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3" style="position:absolute;left:10085;top:1314;width:252;height:260" coordorigin="10085,1314" coordsize="252,260">
              <v:shape id="_x0000_s1264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61" style="position:absolute;left:10087;top:1302;width:252;height:260" coordorigin="10087,1302" coordsize="252,260">
              <v:shape id="_x0000_s1262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59" style="position:absolute;left:10092;top:1280;width:255;height:272" coordorigin="10092,1280" coordsize="255,272">
              <v:shape id="_x0000_s1260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7" style="position:absolute;left:10092;top:1302;width:248;height:250" coordorigin="10092,1302" coordsize="248,250">
              <v:shape id="_x0000_s1258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5" style="position:absolute;left:10092;top:1292;width:252;height:260" coordorigin="10092,1292" coordsize="252,260">
              <v:shape id="_x0000_s1256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3" style="position:absolute;left:10094;top:1280;width:252;height:260" coordorigin="10094,1280" coordsize="252,260">
              <v:shape id="_x0000_s1254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51" style="position:absolute;left:10099;top:1254;width:250;height:274" coordorigin="10099,1254" coordsize="250,274">
              <v:shape id="_x0000_s1252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49" style="position:absolute;left:10099;top:1280;width:248;height:248" coordorigin="10099,1280" coordsize="248,248">
              <v:shape id="_x0000_s1250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7" style="position:absolute;left:10102;top:1230;width:250;height:274" coordorigin="10102,1230" coordsize="250,274">
              <v:shape id="_x0000_s1248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5" style="position:absolute;left:10102;top:1254;width:248;height:250" coordorigin="10102,1254" coordsize="248,250">
              <v:shape id="_x0000_s1246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3" style="position:absolute;left:10104;top:246;width:248;height:1232" coordorigin="10104,246" coordsize="248,1232">
              <v:shape id="_x0000_s1244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41" style="position:absolute;left:10104;top:1230;width:248;height:248" coordorigin="10104,1230" coordsize="248,248">
              <v:shape id="_x0000_s1242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9" style="position:absolute;left:10102;top:222;width:250;height:274" coordorigin="10102,222" coordsize="250,274">
              <v:shape id="_x0000_s1240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7" style="position:absolute;left:10104;top:246;width:248;height:250" coordorigin="10104,246" coordsize="248,250">
              <v:shape id="_x0000_s1238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5" style="position:absolute;left:10099;top:198;width:250;height:272" coordorigin="10099,198" coordsize="250,272">
              <v:shape id="_x0000_s1236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3" style="position:absolute;left:10102;top:222;width:248;height:248" coordorigin="10102,222" coordsize="248,248">
              <v:shape id="_x0000_s1234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31" style="position:absolute;left:10092;top:174;width:255;height:272" coordorigin="10092,174" coordsize="255,272">
              <v:shape id="_x0000_s1232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9" style="position:absolute;left:10099;top:198;width:248;height:248" coordorigin="10099,198" coordsize="248,248">
              <v:shape id="_x0000_s1230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7" style="position:absolute;left:10094;top:186;width:252;height:260" coordorigin="10094,186" coordsize="252,260">
              <v:shape id="_x0000_s1228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5" style="position:absolute;left:10092;top:174;width:252;height:260" coordorigin="10092,174" coordsize="252,260">
              <v:shape id="_x0000_s1226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3" style="position:absolute;left:10085;top:152;width:255;height:269" coordorigin="10085,152" coordsize="255,269">
              <v:shape id="_x0000_s1224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21" style="position:absolute;left:10092;top:174;width:248;height:248" coordorigin="10092,174" coordsize="248,248">
              <v:shape id="_x0000_s1222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9" style="position:absolute;left:10087;top:162;width:252;height:260" coordorigin="10087,162" coordsize="252,260">
              <v:shape id="_x0000_s1220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7" style="position:absolute;left:10085;top:152;width:252;height:257" coordorigin="10085,152" coordsize="252,257">
              <v:shape id="_x0000_s1218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5" style="position:absolute;left:10073;top:131;width:260;height:269" coordorigin="10073,131" coordsize="260,269">
              <v:shape id="_x0000_s1216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3" style="position:absolute;left:10085;top:152;width:248;height:248" coordorigin="10085,152" coordsize="248,248">
              <v:shape id="_x0000_s1214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11" style="position:absolute;left:10080;top:145;width:252;height:255" coordorigin="10080,145" coordsize="252,255">
              <v:shape id="_x0000_s1212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9" style="position:absolute;left:10078;top:138;width:250;height:255" coordorigin="10078,138" coordsize="250,255">
              <v:shape id="_x0000_s1210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7" style="position:absolute;left:10073;top:131;width:252;height:255" coordorigin="10073,131" coordsize="252,255">
              <v:shape id="_x0000_s1208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5" style="position:absolute;left:10061;top:109;width:262;height:269" coordorigin="10061,109" coordsize="262,269">
              <v:shape id="_x0000_s1206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3" style="position:absolute;left:10073;top:131;width:250;height:248" coordorigin="10073,131" coordsize="250,248">
              <v:shape id="_x0000_s1204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201" style="position:absolute;left:10070;top:124;width:252;height:255" coordorigin="10070,124" coordsize="252,255">
              <v:shape id="_x0000_s1202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9" style="position:absolute;left:10066;top:116;width:252;height:255" coordorigin="10066,116" coordsize="252,255">
              <v:shape id="_x0000_s1200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7" style="position:absolute;left:10061;top:109;width:252;height:255" coordorigin="10061,109" coordsize="252,255">
              <v:shape id="_x0000_s1198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5" style="position:absolute;left:10046;top:90;width:262;height:267" coordorigin="10046,90" coordsize="262,267">
              <v:shape id="_x0000_s1196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3" style="position:absolute;left:10061;top:109;width:248;height:248" coordorigin="10061,109" coordsize="248,248">
              <v:shape id="_x0000_s1194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91" style="position:absolute;left:10056;top:102;width:252;height:255" coordorigin="10056,102" coordsize="252,255">
              <v:shape id="_x0000_s1192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89" style="position:absolute;left:10051;top:97;width:252;height:255" coordorigin="10051,97" coordsize="252,255">
              <v:shape id="_x0000_s1190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7" style="position:absolute;left:10046;top:90;width:252;height:255" coordorigin="10046,90" coordsize="252,255">
              <v:shape id="_x0000_s1188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5" style="position:absolute;left:10032;top:73;width:262;height:264" coordorigin="10032,73" coordsize="262,264">
              <v:shape id="_x0000_s1186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3" style="position:absolute;left:10046;top:90;width:248;height:248" coordorigin="10046,90" coordsize="248,248">
              <v:shape id="_x0000_s1184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81" style="position:absolute;left:10044;top:85;width:250;height:252" coordorigin="10044,85" coordsize="250,252">
              <v:shape id="_x0000_s1182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79" style="position:absolute;left:10039;top:83;width:252;height:252" coordorigin="10039,83" coordsize="252,252">
              <v:shape id="_x0000_s1180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7" style="position:absolute;left:10034;top:78;width:252;height:252" coordorigin="10034,78" coordsize="252,252">
              <v:shape id="_x0000_s1178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5" style="position:absolute;left:10032;top:73;width:252;height:252" coordorigin="10032,73" coordsize="252,252">
              <v:shape id="_x0000_s1176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3" style="position:absolute;left:10013;top:56;width:267;height:264" coordorigin="10013,56" coordsize="267,264">
              <v:shape id="_x0000_s1174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71" style="position:absolute;left:10032;top:73;width:248;height:248" coordorigin="10032,73" coordsize="248,248">
              <v:shape id="_x0000_s1172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9" style="position:absolute;left:10027;top:71;width:252;height:250" coordorigin="10027,71" coordsize="252,250">
              <v:shape id="_x0000_s1170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7" style="position:absolute;left:10025;top:66;width:250;height:252" coordorigin="10025,66" coordsize="250,252">
              <v:shape id="_x0000_s1168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5" style="position:absolute;left:10020;top:64;width:252;height:252" coordorigin="10020,64" coordsize="252,252">
              <v:shape id="_x0000_s1166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3" style="position:absolute;left:10018;top:61;width:252;height:250" coordorigin="10018,61" coordsize="252,250">
              <v:shape id="_x0000_s1164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61" style="position:absolute;left:10013;top:56;width:252;height:252" coordorigin="10013,56" coordsize="252,252">
              <v:shape id="_x0000_s1162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59" style="position:absolute;left:9994;top:42;width:269;height:264" coordorigin="9994,42" coordsize="269,264">
              <v:shape id="_x0000_s1160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7" style="position:absolute;left:10013;top:56;width:250;height:250" coordorigin="10013,56" coordsize="250,250">
              <v:shape id="_x0000_s1158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5" style="position:absolute;left:10010;top:54;width:252;height:252" coordorigin="10010,54" coordsize="252,252">
              <v:shape id="_x0000_s1156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3" style="position:absolute;left:10006;top:52;width:252;height:250" coordorigin="10006,52" coordsize="252,250">
              <v:shape id="_x0000_s1154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51" style="position:absolute;left:10003;top:49;width:250;height:250" coordorigin="10003,49" coordsize="250,250">
              <v:shape id="_x0000_s1152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9" style="position:absolute;left:9998;top:47;width:252;height:250" coordorigin="9998,47" coordsize="252,250">
              <v:shape id="_x0000_s1150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7" style="position:absolute;left:9994;top:42;width:252;height:252" coordorigin="9994,42" coordsize="252,252">
              <v:shape id="_x0000_s1148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5" style="position:absolute;left:9974;top:30;width:269;height:262" coordorigin="9974,30" coordsize="269,262">
              <v:shape id="_x0000_s1146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3" style="position:absolute;left:9994;top:42;width:250;height:250" coordorigin="9994,42" coordsize="250,250">
              <v:shape id="_x0000_s1144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41" style="position:absolute;left:9991;top:40;width:252;height:252" coordorigin="9991,40" coordsize="252,252">
              <v:shape id="_x0000_s1142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39" style="position:absolute;left:9986;top:37;width:252;height:252" coordorigin="9986,37" coordsize="252,252">
              <v:shape id="_x0000_s1140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7" style="position:absolute;left:9982;top:35;width:252;height:252" coordorigin="9982,35" coordsize="252,252">
              <v:shape id="_x0000_s1138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5" style="position:absolute;left:9979;top:32;width:252;height:252" coordorigin="9979,32" coordsize="252,252">
              <v:shape id="_x0000_s1136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3" style="position:absolute;left:9974;top:30;width:252;height:252" coordorigin="9974,30" coordsize="252,252">
              <v:shape id="_x0000_s1134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31" style="position:absolute;left:9953;top:20;width:269;height:260" coordorigin="9953,20" coordsize="269,260">
              <v:shape id="_x0000_s1132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29" style="position:absolute;left:9974;top:30;width:248;height:250" coordorigin="9974,30" coordsize="248,250">
              <v:shape id="_x0000_s1130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7" style="position:absolute;left:9970;top:28;width:252;height:252" coordorigin="9970,28" coordsize="252,252">
              <v:shape id="_x0000_s1128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5" style="position:absolute;left:9965;top:28;width:252;height:250" coordorigin="9965,28" coordsize="252,250">
              <v:shape id="_x0000_s1126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3" style="position:absolute;left:9962;top:25;width:252;height:250" coordorigin="9962,25" coordsize="252,250">
              <v:shape id="_x0000_s1124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21" style="position:absolute;left:9958;top:23;width:252;height:250" coordorigin="9958,23" coordsize="252,250">
              <v:shape id="_x0000_s1122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9" style="position:absolute;left:9953;top:20;width:252;height:250" coordorigin="9953,20" coordsize="252,250">
              <v:shape id="_x0000_s1120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7" style="position:absolute;left:9931;top:13;width:269;height:255" coordorigin="9931,13" coordsize="269,255">
              <v:shape id="_x0000_s1118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5" style="position:absolute;left:9953;top:20;width:248;height:248" coordorigin="9953,20" coordsize="248,248">
              <v:shape id="_x0000_s1116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3" style="position:absolute;left:9950;top:18;width:250;height:250" coordorigin="9950,18" coordsize="250,250">
              <v:shape id="_x0000_s1114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11" style="position:absolute;left:9946;top:18;width:252;height:250" coordorigin="9946,18" coordsize="252,250">
              <v:shape id="_x0000_s1112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09" style="position:absolute;left:9941;top:16;width:252;height:250" coordorigin="9941,16" coordsize="252,250">
              <v:shape id="_x0000_s1110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7" style="position:absolute;left:9938;top:16;width:252;height:250" coordorigin="9938,16" coordsize="252,250">
              <v:shape id="_x0000_s1108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5" style="position:absolute;left:9934;top:13;width:252;height:250" coordorigin="9934,13" coordsize="252,250">
              <v:shape id="_x0000_s1106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3" style="position:absolute;left:9931;top:13;width:250;height:248" coordorigin="9931,13" coordsize="250,248">
              <v:shape id="_x0000_s1104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101" style="position:absolute;left:9907;top:6;width:272;height:255" coordorigin="9907,6" coordsize="272,255">
              <v:shape id="_x0000_s1102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9" style="position:absolute;left:9931;top:13;width:248;height:248" coordorigin="9931,13" coordsize="248,248">
              <v:shape id="_x0000_s1100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7" style="position:absolute;left:9926;top:11;width:252;height:250" coordorigin="9926,11" coordsize="252,250">
              <v:shape id="_x0000_s1098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5" style="position:absolute;left:9922;top:11;width:252;height:248" coordorigin="9922,11" coordsize="252,248">
              <v:shape id="_x0000_s1096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3" style="position:absolute;left:9919;top:8;width:252;height:250" coordorigin="9919,8" coordsize="252,250">
              <v:shape id="_x0000_s1094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91" style="position:absolute;left:9914;top:8;width:252;height:250" coordorigin="9914,8" coordsize="252,250">
              <v:shape id="_x0000_s1092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9" style="position:absolute;left:9910;top:6;width:252;height:250" coordorigin="9910,6" coordsize="252,250">
              <v:shape id="_x0000_s1090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7" style="position:absolute;left:9907;top:6;width:252;height:250" coordorigin="9907,6" coordsize="252,250">
              <v:shape id="_x0000_s1088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5" style="position:absolute;left:9883;top:1;width:272;height:252" coordorigin="9883,1" coordsize="272,252">
              <v:shape id="_x0000_s1086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3" style="position:absolute;left:9907;top:6;width:248;height:248" coordorigin="9907,6" coordsize="248,248">
              <v:shape id="_x0000_s1084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81" style="position:absolute;left:9902;top:6;width:252;height:248" coordorigin="9902,6" coordsize="252,248">
              <v:shape id="_x0000_s1082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9" style="position:absolute;left:9898;top:4;width:252;height:250" coordorigin="9898,4" coordsize="252,250">
              <v:shape id="_x0000_s1080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7" style="position:absolute;left:9893;top:4;width:252;height:250" coordorigin="9893,4" coordsize="252,250">
              <v:shape id="_x0000_s1078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5" style="position:absolute;left:9888;top:4;width:252;height:248" coordorigin="9888,4" coordsize="252,248">
              <v:shape id="_x0000_s1076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3" style="position:absolute;left:9883;top:1;width:252;height:250" coordorigin="9883,1" coordsize="252,250">
              <v:shape id="_x0000_s1074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71" style="position:absolute;left:9857;top:1;width:274;height:250" coordorigin="9857,1" coordsize="274,250">
              <v:shape id="_x0000_s1072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69" style="position:absolute;left:9883;top:1;width:248;height:250" coordorigin="9883,1" coordsize="248,250">
              <v:shape id="_x0000_s1070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7" style="position:absolute;left:9878;top:1;width:252;height:250" coordorigin="9878,1" coordsize="252,250">
              <v:shape id="_x0000_s1068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5" style="position:absolute;left:9874;top:1;width:252;height:250" coordorigin="9874,1" coordsize="252,250">
              <v:shape id="_x0000_s1066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3" style="position:absolute;left:9866;top:1;width:255;height:250" coordorigin="9866,1" coordsize="255,250">
              <v:shape id="_x0000_s1064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61" style="position:absolute;left:9862;top:1;width:255;height:248" coordorigin="9862,1" coordsize="255,248">
              <v:shape id="_x0000_s1062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59" style="position:absolute;left:9857;top:1;width:255;height:248" coordorigin="9857,1" coordsize="255,248">
              <v:shape id="_x0000_s1060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7" style="position:absolute;left:247;top:1;width:9857;height:248" coordorigin="247,1" coordsize="9857,248">
              <v:shape id="_x0000_s1058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3" style="position:absolute;left:9857;top:1;width:248;height:248" coordorigin="9857,1" coordsize="248,248">
              <v:shape id="_x0000_s1056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5" type="#_x0000_t75" style="position:absolute;top:248;width:10104;height:1476">
                <v:imagedata r:id="rId34" o:title=""/>
              </v:shape>
              <v:shape id="_x0000_s1054" type="#_x0000_t202" style="position:absolute;width:10353;height:1725" filled="f" stroked="f">
                <v:textbox inset="0,0,0,0">
                  <w:txbxContent>
                    <w:p w:rsidR="00D34E4B" w:rsidRDefault="00D34E4B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D34E4B" w:rsidRDefault="00725EAF">
                      <w:pPr>
                        <w:spacing w:before="145" w:line="246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4E4B" w:rsidRDefault="00D34E4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34E4B">
          <w:headerReference w:type="default" r:id="rId35"/>
          <w:pgSz w:w="11900" w:h="16840"/>
          <w:pgMar w:top="2700" w:right="300" w:bottom="1900" w:left="820" w:header="1702" w:footer="1715" w:gutter="0"/>
          <w:cols w:space="720"/>
        </w:sectPr>
      </w:pPr>
    </w:p>
    <w:p w:rsidR="00D34E4B" w:rsidRDefault="00D34E4B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berschrift1"/>
        <w:spacing w:before="64"/>
        <w:ind w:left="737" w:right="737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3</w:t>
      </w:r>
    </w:p>
    <w:p w:rsidR="00D34E4B" w:rsidRDefault="00D34E4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34E4B" w:rsidRDefault="00725EAF">
      <w:pPr>
        <w:ind w:left="737" w:right="73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2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generales</w:t>
      </w:r>
    </w:p>
    <w:p w:rsidR="00D34E4B" w:rsidRDefault="00725EAF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D34E4B" w:rsidRDefault="00D34E4B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Textkrper"/>
        <w:spacing w:line="245" w:lineRule="auto"/>
        <w:ind w:right="140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D34E4B" w:rsidRDefault="00D34E4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34E4B" w:rsidRDefault="00725EAF">
      <w:pPr>
        <w:pStyle w:val="Textkrper"/>
        <w:numPr>
          <w:ilvl w:val="0"/>
          <w:numId w:val="3"/>
        </w:numPr>
        <w:tabs>
          <w:tab w:val="left" w:pos="486"/>
        </w:tabs>
        <w:ind w:firstLine="0"/>
        <w:jc w:val="center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D34E4B" w:rsidRDefault="00725EAF">
      <w:pPr>
        <w:spacing w:before="5"/>
        <w:ind w:left="281"/>
        <w:rPr>
          <w:rFonts w:ascii="Calibri" w:eastAsia="Calibri" w:hAnsi="Calibri" w:cs="Calibri"/>
          <w:sz w:val="19"/>
          <w:szCs w:val="19"/>
        </w:rPr>
      </w:pPr>
      <w:hyperlink r:id="rId36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D34E4B" w:rsidRDefault="00D34E4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Textkrper"/>
        <w:numPr>
          <w:ilvl w:val="0"/>
          <w:numId w:val="3"/>
        </w:numPr>
        <w:tabs>
          <w:tab w:val="left" w:pos="503"/>
        </w:tabs>
        <w:spacing w:before="64" w:line="245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0"/>
          <w:numId w:val="3"/>
        </w:numPr>
        <w:tabs>
          <w:tab w:val="left" w:pos="500"/>
        </w:tabs>
        <w:spacing w:line="243" w:lineRule="auto"/>
        <w:ind w:right="140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34E4B" w:rsidRDefault="00725EAF">
      <w:pPr>
        <w:pStyle w:val="berschrift1"/>
        <w:numPr>
          <w:ilvl w:val="0"/>
          <w:numId w:val="3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D34E4B" w:rsidRDefault="00D34E4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8"/>
        </w:rPr>
        <w:t xml:space="preserve"> </w:t>
      </w:r>
      <w: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D34E4B" w:rsidRDefault="00D34E4B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80"/>
        </w:tabs>
        <w:spacing w:line="245" w:lineRule="auto"/>
        <w:ind w:right="281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adjuntar</w:t>
      </w:r>
      <w:r>
        <w:rPr>
          <w:spacing w:val="9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609"/>
        </w:tabs>
        <w:spacing w:line="245" w:lineRule="auto"/>
        <w:ind w:right="281" w:firstLine="0"/>
        <w:jc w:val="both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Proveedores</w:t>
      </w:r>
      <w:r>
        <w:rPr>
          <w:spacing w:val="40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adjuntar</w:t>
      </w:r>
      <w:r>
        <w:rPr>
          <w:spacing w:val="37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34E4B" w:rsidRDefault="00725EAF">
      <w:pPr>
        <w:pStyle w:val="berschrift1"/>
        <w:numPr>
          <w:ilvl w:val="0"/>
          <w:numId w:val="3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D34E4B" w:rsidRDefault="00D34E4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5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 </w:t>
      </w:r>
      <w:hyperlink r:id="rId37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verificará</w:t>
      </w:r>
      <w:r>
        <w:rPr>
          <w:spacing w:val="14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18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27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4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3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71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D34E4B" w:rsidRDefault="00D34E4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-1"/>
        </w:rPr>
        <w:t>N°</w:t>
      </w:r>
      <w:r>
        <w:rPr>
          <w:spacing w:val="33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9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informa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autorizó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1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7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Tributación.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D34E4B" w:rsidRDefault="00D34E4B">
      <w:pPr>
        <w:jc w:val="both"/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D34E4B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D34E4B" w:rsidRDefault="00725EAF">
      <w:pPr>
        <w:pStyle w:val="Textkrper"/>
        <w:numPr>
          <w:ilvl w:val="2"/>
          <w:numId w:val="3"/>
        </w:numPr>
        <w:tabs>
          <w:tab w:val="left" w:pos="834"/>
        </w:tabs>
        <w:spacing w:before="76"/>
      </w:pPr>
      <w:r>
        <w:rPr>
          <w:spacing w:val="-1"/>
        </w:rP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8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D34E4B" w:rsidRDefault="00D34E4B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D34E4B" w:rsidRDefault="00725EAF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berschrift1"/>
        <w:numPr>
          <w:ilvl w:val="0"/>
          <w:numId w:val="3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D34E4B" w:rsidRDefault="00D34E4B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77"/>
        </w:tabs>
        <w:spacing w:before="64" w:line="248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D34E4B" w:rsidRDefault="00D34E4B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t>costo</w:t>
      </w:r>
      <w:r>
        <w:rPr>
          <w:spacing w:val="39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efectivo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89"/>
        </w:tabs>
        <w:spacing w:line="245" w:lineRule="auto"/>
        <w:ind w:right="281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7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6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2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estos</w:t>
      </w:r>
      <w:r>
        <w:rPr>
          <w:spacing w:val="25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t>adquiridos,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D34E4B" w:rsidRDefault="00D34E4B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berschrift1"/>
        <w:numPr>
          <w:ilvl w:val="0"/>
          <w:numId w:val="3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D34E4B" w:rsidRDefault="00D34E4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604"/>
        </w:tabs>
        <w:spacing w:before="64" w:line="243" w:lineRule="auto"/>
        <w:ind w:right="281" w:firstLine="0"/>
        <w:jc w:val="both"/>
      </w:pP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líneas</w:t>
      </w:r>
      <w:r>
        <w:rPr>
          <w:spacing w:val="37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11,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rPr>
          <w:spacing w:val="-1"/>
        </w:rPr>
        <w:t>entregado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objeto</w:t>
      </w:r>
      <w:r>
        <w:rPr>
          <w:spacing w:val="35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b/>
          <w:spacing w:val="-1"/>
        </w:rPr>
        <w:t>Administración</w:t>
      </w:r>
      <w:r>
        <w:rPr>
          <w:b/>
          <w:spacing w:val="10"/>
        </w:rPr>
        <w:t xml:space="preserve"> </w:t>
      </w:r>
      <w:r>
        <w:rPr>
          <w:b/>
        </w:rPr>
        <w:t>del</w:t>
      </w:r>
      <w:r>
        <w:rPr>
          <w:b/>
          <w:spacing w:val="9"/>
        </w:rPr>
        <w:t xml:space="preserve"> </w:t>
      </w:r>
      <w:r>
        <w:rPr>
          <w:b/>
          <w:spacing w:val="-1"/>
        </w:rPr>
        <w:t>OIJ</w:t>
      </w:r>
      <w:r>
        <w:rPr>
          <w:spacing w:val="-1"/>
        </w:rPr>
        <w:t>.</w:t>
      </w:r>
    </w:p>
    <w:p w:rsidR="00D34E4B" w:rsidRDefault="00D34E4B">
      <w:pPr>
        <w:spacing w:before="7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7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1"/>
        </w:rPr>
        <w:t xml:space="preserve"> </w:t>
      </w:r>
      <w:r>
        <w:rPr>
          <w:spacing w:val="-1"/>
        </w:rPr>
        <w:t>(SINPE)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rPr>
          <w:spacing w:val="-1"/>
        </w:rPr>
        <w:t>entidad.</w:t>
      </w:r>
    </w:p>
    <w:p w:rsidR="00D34E4B" w:rsidRDefault="00D34E4B">
      <w:pPr>
        <w:spacing w:before="5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616"/>
        </w:tabs>
        <w:spacing w:line="245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9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</w:t>
      </w:r>
      <w:r>
        <w:t>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D34E4B" w:rsidRDefault="00D34E4B">
      <w:pPr>
        <w:spacing w:before="5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75"/>
        </w:tabs>
        <w:spacing w:line="245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18"/>
        </w:rPr>
        <w:t xml:space="preserve"> </w:t>
      </w:r>
      <w:r>
        <w:t>transferencia</w:t>
      </w:r>
      <w:r>
        <w:rPr>
          <w:spacing w:val="19"/>
        </w:rPr>
        <w:t xml:space="preserve"> </w:t>
      </w:r>
      <w:r>
        <w:t>bancaria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ejecutará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realizada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bien</w:t>
      </w:r>
      <w:r>
        <w:rPr>
          <w:spacing w:val="20"/>
        </w:rPr>
        <w:t xml:space="preserve"> </w:t>
      </w:r>
      <w: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recibido</w:t>
      </w:r>
      <w:r>
        <w:rPr>
          <w:spacing w:val="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entera</w:t>
      </w:r>
      <w:r>
        <w:rPr>
          <w:spacing w:val="19"/>
        </w:rPr>
        <w:t xml:space="preserve"> </w:t>
      </w:r>
      <w:r>
        <w:t>satisfacción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Poder</w:t>
      </w:r>
      <w:r>
        <w:rPr>
          <w:rFonts w:ascii="Times New Roman" w:hAnsi="Times New Roman"/>
          <w:spacing w:val="54"/>
          <w:w w:val="101"/>
        </w:rPr>
        <w:t xml:space="preserve"> </w:t>
      </w:r>
      <w:r>
        <w:t>Judicial.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7"/>
        </w:rPr>
        <w:t xml:space="preserve"> </w:t>
      </w:r>
      <w:r>
        <w:rPr>
          <w:spacing w:val="-1"/>
        </w:rPr>
        <w:t>efectos,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lapso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cinco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5"/>
        </w:rPr>
        <w:t xml:space="preserve"> </w:t>
      </w:r>
      <w:r>
        <w:t xml:space="preserve">hábiles </w:t>
      </w:r>
      <w:r>
        <w:rPr>
          <w:spacing w:val="7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partir </w:t>
      </w:r>
      <w:r>
        <w:rPr>
          <w:spacing w:val="3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1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Tributación,</w:t>
      </w:r>
      <w:r>
        <w:t xml:space="preserve"> 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rPr>
          <w:spacing w:val="4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2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los</w:t>
      </w:r>
    </w:p>
    <w:p w:rsidR="00D34E4B" w:rsidRDefault="00D34E4B">
      <w:pPr>
        <w:spacing w:line="245" w:lineRule="auto"/>
        <w:jc w:val="both"/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725EAF">
      <w:pPr>
        <w:pStyle w:val="Textkrper"/>
        <w:spacing w:before="6" w:line="245" w:lineRule="auto"/>
        <w:ind w:right="278"/>
        <w:jc w:val="both"/>
      </w:pPr>
      <w:r>
        <w:lastRenderedPageBreak/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75"/>
        </w:tabs>
        <w:spacing w:before="133" w:line="245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6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bien.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medida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D34E4B" w:rsidRDefault="00D34E4B">
      <w:pPr>
        <w:spacing w:before="3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75"/>
        </w:tabs>
        <w:spacing w:line="245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reunir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D34E4B" w:rsidRDefault="00725EAF">
      <w:pPr>
        <w:pStyle w:val="Textkrper"/>
        <w:numPr>
          <w:ilvl w:val="0"/>
          <w:numId w:val="2"/>
        </w:numPr>
        <w:tabs>
          <w:tab w:val="left" w:pos="925"/>
        </w:tabs>
        <w:spacing w:before="153" w:line="350" w:lineRule="atLeast"/>
        <w:ind w:right="4886" w:hanging="290"/>
      </w:pPr>
      <w:r>
        <w:t>Pueda</w:t>
      </w:r>
      <w:r>
        <w:rPr>
          <w:spacing w:val="8"/>
        </w:rPr>
        <w:t xml:space="preserve"> </w:t>
      </w:r>
      <w:r>
        <w:rPr>
          <w:spacing w:val="-1"/>
        </w:rPr>
        <w:t>contener</w:t>
      </w:r>
      <w:r>
        <w:rPr>
          <w:spacing w:val="7"/>
        </w:rPr>
        <w:t xml:space="preserve"> </w:t>
      </w:r>
      <w:r>
        <w:t>cualquiera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nombres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50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D34E4B" w:rsidRDefault="00725EAF">
      <w:pPr>
        <w:pStyle w:val="Textkrper"/>
        <w:numPr>
          <w:ilvl w:val="1"/>
          <w:numId w:val="2"/>
        </w:numPr>
        <w:tabs>
          <w:tab w:val="left" w:pos="1249"/>
        </w:tabs>
        <w:spacing w:before="8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D34E4B" w:rsidRDefault="00725EAF">
      <w:pPr>
        <w:pStyle w:val="Textkrper"/>
        <w:numPr>
          <w:ilvl w:val="1"/>
          <w:numId w:val="2"/>
        </w:numPr>
        <w:tabs>
          <w:tab w:val="left" w:pos="1249"/>
        </w:tabs>
        <w:spacing w:before="5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D34E4B" w:rsidRDefault="00D34E4B">
      <w:pPr>
        <w:spacing w:before="8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0"/>
          <w:numId w:val="2"/>
        </w:numPr>
        <w:tabs>
          <w:tab w:val="left" w:pos="954"/>
        </w:tabs>
        <w:spacing w:line="245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digital.</w:t>
      </w:r>
    </w:p>
    <w:p w:rsidR="00D34E4B" w:rsidRDefault="00D34E4B">
      <w:pPr>
        <w:spacing w:before="5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0"/>
          <w:numId w:val="2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D34E4B" w:rsidRDefault="00D34E4B">
      <w:pPr>
        <w:spacing w:before="6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0"/>
          <w:numId w:val="2"/>
        </w:numPr>
        <w:tabs>
          <w:tab w:val="left" w:pos="997"/>
        </w:tabs>
        <w:spacing w:line="245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D34E4B" w:rsidRDefault="00D34E4B">
      <w:pPr>
        <w:spacing w:before="5"/>
        <w:rPr>
          <w:rFonts w:ascii="Calibri" w:eastAsia="Calibri" w:hAnsi="Calibri" w:cs="Calibri"/>
        </w:rPr>
      </w:pPr>
    </w:p>
    <w:p w:rsidR="00D34E4B" w:rsidRDefault="00725EAF">
      <w:pPr>
        <w:pStyle w:val="Textkrper"/>
        <w:numPr>
          <w:ilvl w:val="0"/>
          <w:numId w:val="2"/>
        </w:numPr>
        <w:tabs>
          <w:tab w:val="left" w:pos="990"/>
        </w:tabs>
        <w:spacing w:line="243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D34E4B" w:rsidRDefault="00D34E4B">
      <w:pPr>
        <w:spacing w:before="7"/>
        <w:rPr>
          <w:rFonts w:ascii="Calibri" w:eastAsia="Calibri" w:hAnsi="Calibri" w:cs="Calibri"/>
        </w:rPr>
      </w:pPr>
    </w:p>
    <w:p w:rsidR="00D34E4B" w:rsidRDefault="00725EAF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D34E4B" w:rsidRDefault="00D34E4B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34E4B" w:rsidRDefault="00725EAF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94"/>
        </w:tabs>
        <w:spacing w:before="141" w:line="245" w:lineRule="auto"/>
        <w:ind w:right="278" w:firstLine="0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Integrado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 xml:space="preserve">que </w:t>
      </w:r>
      <w:r>
        <w:rPr>
          <w:spacing w:val="35"/>
        </w:rPr>
        <w:t xml:space="preserve"> </w:t>
      </w:r>
      <w:r>
        <w:rPr>
          <w:spacing w:val="-1"/>
        </w:rPr>
        <w:t>requiera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trámites</w:t>
      </w:r>
      <w:r>
        <w:t xml:space="preserve"> </w:t>
      </w:r>
      <w:r>
        <w:rPr>
          <w:spacing w:val="37"/>
        </w:rPr>
        <w:t xml:space="preserve"> </w:t>
      </w:r>
      <w:r>
        <w:t xml:space="preserve">por 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t xml:space="preserve">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cambiario,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37"/>
        </w:rPr>
        <w:t xml:space="preserve"> </w:t>
      </w:r>
      <w:r>
        <w:t xml:space="preserve">de 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6"/>
        </w:rPr>
        <w:t xml:space="preserve"> </w:t>
      </w:r>
      <w:r>
        <w:t xml:space="preserve">su </w:t>
      </w:r>
      <w:r>
        <w:rPr>
          <w:spacing w:val="35"/>
        </w:rPr>
        <w:t xml:space="preserve"> </w:t>
      </w:r>
      <w:r>
        <w:t xml:space="preserve">gestión </w:t>
      </w:r>
      <w:r>
        <w:rPr>
          <w:spacing w:val="35"/>
        </w:rPr>
        <w:t xml:space="preserve"> </w:t>
      </w:r>
      <w:r>
        <w:t xml:space="preserve">por 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t xml:space="preserve"> </w:t>
      </w:r>
      <w:r>
        <w:rPr>
          <w:spacing w:val="37"/>
        </w:rPr>
        <w:t xml:space="preserve"> </w:t>
      </w:r>
      <w:r>
        <w:t>al</w:t>
      </w:r>
    </w:p>
    <w:p w:rsidR="00D34E4B" w:rsidRDefault="00D34E4B">
      <w:pPr>
        <w:spacing w:line="245" w:lineRule="auto"/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725EAF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Proveeduría,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t xml:space="preserve">  </w:t>
      </w:r>
      <w:r>
        <w:rPr>
          <w:spacing w:val="-1"/>
        </w:rPr>
        <w:t>electrónico</w:t>
      </w:r>
      <w:r>
        <w:t xml:space="preserve">  </w:t>
      </w:r>
      <w:hyperlink r:id="rId40">
        <w:r>
          <w:t>licitaciones@poder-judicial.go.cr.</w:t>
        </w:r>
        <w:r>
          <w:rPr>
            <w:spacing w:val="41"/>
          </w:rPr>
          <w:t xml:space="preserve"> </w:t>
        </w:r>
      </w:hyperlink>
      <w: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41"/>
        </w:rPr>
        <w:t xml:space="preserve"> </w:t>
      </w:r>
      <w:r>
        <w:t>que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tomen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aplica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momento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istinta</w:t>
      </w:r>
      <w:r>
        <w:rPr>
          <w:spacing w:val="26"/>
        </w:rPr>
        <w:t xml:space="preserve"> </w:t>
      </w:r>
      <w:r>
        <w:t>a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recálculo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1"/>
        </w:rPr>
        <w:t>automática,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actualizar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monto</w:t>
      </w:r>
      <w:r>
        <w:rPr>
          <w:spacing w:val="1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tipo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cambio,</w:t>
      </w:r>
      <w:r>
        <w:rPr>
          <w:spacing w:val="15"/>
        </w:rPr>
        <w:t xml:space="preserve"> </w:t>
      </w:r>
      <w:r>
        <w:t>considerando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spacing w:line="245" w:lineRule="auto"/>
        <w:ind w:right="283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rPr>
          <w:spacing w:val="-1"/>
        </w:rPr>
        <w:t>presentó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ordenatorio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4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D34E4B" w:rsidRDefault="00D34E4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1" type="#_x0000_t202" style="width:186.5pt;height:12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4E4B" w:rsidRDefault="00725EAF">
                  <w:pPr>
                    <w:spacing w:before="1"/>
                    <w:ind w:left="-1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D34E4B" w:rsidRDefault="00725EAF">
      <w:pPr>
        <w:pStyle w:val="Textkrper"/>
        <w:spacing w:before="7"/>
        <w:jc w:val="both"/>
      </w:pPr>
      <w:r>
        <w:t>Donde:</w:t>
      </w:r>
    </w:p>
    <w:p w:rsidR="00D34E4B" w:rsidRDefault="00725EAF">
      <w:pPr>
        <w:pStyle w:val="Textkrper"/>
        <w:spacing w:before="5" w:line="245" w:lineRule="auto"/>
        <w:ind w:right="5047"/>
      </w:pPr>
      <w:r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8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la(s)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crédito</w:t>
      </w:r>
      <w:r>
        <w:rPr>
          <w:spacing w:val="1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D34E4B" w:rsidRDefault="00725EAF">
      <w:pPr>
        <w:pStyle w:val="Textkrper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D34E4B" w:rsidRDefault="00D34E4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spacing w:line="245" w:lineRule="auto"/>
        <w:ind w:right="276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7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Judicial,</w:t>
      </w:r>
      <w:r>
        <w:rPr>
          <w:spacing w:val="13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rPr>
          <w:spacing w:val="-1"/>
        </w:rPr>
        <w:t>dentro</w:t>
      </w:r>
      <w:r>
        <w:rPr>
          <w:spacing w:val="14"/>
        </w:rPr>
        <w:t xml:space="preserve"> </w:t>
      </w:r>
      <w:r>
        <w:t>del</w:t>
      </w:r>
      <w:r>
        <w:rPr>
          <w:rFonts w:ascii="Times New Roman" w:hAnsi="Times New Roman"/>
          <w:spacing w:val="123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2"/>
        </w:rP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fórmula:</w:t>
      </w:r>
    </w:p>
    <w:p w:rsidR="00D34E4B" w:rsidRDefault="00D34E4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0" type="#_x0000_t202" style="width:186.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4E4B" w:rsidRDefault="00725EAF">
                  <w:pPr>
                    <w:spacing w:before="3"/>
                    <w:ind w:left="-2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D34E4B" w:rsidRDefault="00725EAF">
      <w:pPr>
        <w:pStyle w:val="Textkrper"/>
        <w:spacing w:before="8"/>
        <w:jc w:val="both"/>
      </w:pPr>
      <w:r>
        <w:t>Donde:</w:t>
      </w:r>
    </w:p>
    <w:p w:rsidR="00D34E4B" w:rsidRDefault="00725EAF">
      <w:pPr>
        <w:pStyle w:val="Textkrper"/>
        <w:spacing w:before="8" w:line="243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t>cancelada(s)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D34E4B" w:rsidRDefault="00725EAF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D34E4B" w:rsidRDefault="00D34E4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spacing w:line="246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3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originó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acreditación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9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rPr>
          <w:spacing w:val="-1"/>
        </w:rPr>
        <w:t>hábiles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fórmula:</w:t>
      </w:r>
    </w:p>
    <w:p w:rsidR="00D34E4B" w:rsidRDefault="00D34E4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9" type="#_x0000_t202" style="width:152.5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34E4B" w:rsidRDefault="00725EAF">
                  <w:pPr>
                    <w:spacing w:before="3"/>
                    <w:ind w:lef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D34E4B" w:rsidRDefault="00725EAF">
      <w:pPr>
        <w:pStyle w:val="Textkrper"/>
        <w:spacing w:before="8"/>
        <w:jc w:val="both"/>
      </w:pPr>
      <w:r>
        <w:t>Donde:</w:t>
      </w:r>
    </w:p>
    <w:p w:rsidR="00D34E4B" w:rsidRDefault="00725EAF">
      <w:pPr>
        <w:pStyle w:val="Textkrper"/>
        <w:spacing w:before="8" w:line="245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7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D34E4B" w:rsidRDefault="00725EAF">
      <w:pPr>
        <w:pStyle w:val="Textkrper"/>
        <w:spacing w:line="247" w:lineRule="auto"/>
        <w:ind w:right="277"/>
        <w:jc w:val="both"/>
      </w:pPr>
      <w:r>
        <w:rPr>
          <w:spacing w:val="-1"/>
        </w:rPr>
        <w:t>TC</w:t>
      </w:r>
      <w:r>
        <w:rPr>
          <w:spacing w:val="16"/>
        </w:rPr>
        <w:t xml:space="preserve"> </w:t>
      </w:r>
      <w:r>
        <w:t>menor=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38"/>
          <w:w w:val="10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pagar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acreditará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bancaria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Proveedor,</w:t>
      </w:r>
      <w:r>
        <w:rPr>
          <w:spacing w:val="10"/>
        </w:rPr>
        <w:t xml:space="preserve"> </w:t>
      </w:r>
      <w:r>
        <w:rPr>
          <w:spacing w:val="-1"/>
        </w:rPr>
        <w:t>utilizando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colón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dólar,</w:t>
      </w:r>
      <w:r>
        <w:rPr>
          <w:spacing w:val="8"/>
        </w:rPr>
        <w:t xml:space="preserve"> </w:t>
      </w:r>
      <w:r>
        <w:rPr>
          <w:spacing w:val="-1"/>
        </w:rPr>
        <w:t>calculados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t>Rica.</w:t>
      </w:r>
    </w:p>
    <w:p w:rsidR="00D34E4B" w:rsidRDefault="00D34E4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spacing w:line="247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convertirse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1"/>
        </w:rPr>
        <w:t>ta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>,</w:t>
      </w:r>
      <w:r>
        <w:rPr>
          <w:spacing w:val="9"/>
        </w:rPr>
        <w:t xml:space="preserve"> </w:t>
      </w:r>
      <w:r>
        <w:t>no</w:t>
      </w:r>
      <w:r>
        <w:rPr>
          <w:rFonts w:ascii="Times New Roman" w:hAnsi="Times New Roman"/>
          <w:spacing w:val="68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D34E4B" w:rsidRDefault="00D34E4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3"/>
        </w:numPr>
        <w:tabs>
          <w:tab w:val="left" w:pos="597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numPr>
          <w:ilvl w:val="1"/>
          <w:numId w:val="3"/>
        </w:numPr>
        <w:tabs>
          <w:tab w:val="left" w:pos="580"/>
        </w:tabs>
        <w:spacing w:line="244" w:lineRule="auto"/>
        <w:ind w:right="28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dirección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41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D34E4B" w:rsidRDefault="00D34E4B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725EAF">
      <w:pPr>
        <w:pStyle w:val="berschrift1"/>
        <w:numPr>
          <w:ilvl w:val="0"/>
          <w:numId w:val="1"/>
        </w:numPr>
        <w:tabs>
          <w:tab w:val="left" w:pos="522"/>
        </w:tabs>
        <w:spacing w:before="6"/>
        <w:ind w:hanging="24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D34E4B" w:rsidRDefault="00D34E4B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D34E4B" w:rsidRDefault="00725EAF">
      <w:pPr>
        <w:pStyle w:val="Textkrper"/>
        <w:numPr>
          <w:ilvl w:val="1"/>
          <w:numId w:val="1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1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actuará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intervenga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1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D34E4B" w:rsidRDefault="00D34E4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1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D34E4B" w:rsidRDefault="00D34E4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pStyle w:val="Textkrper"/>
        <w:numPr>
          <w:ilvl w:val="1"/>
          <w:numId w:val="1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29"/>
        </w:rPr>
        <w:t xml:space="preserve"> </w:t>
      </w:r>
      <w:r>
        <w:rPr>
          <w:spacing w:val="-1"/>
        </w:rPr>
        <w:t>“…Durante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morosidad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contratista,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contratante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D34E4B" w:rsidRDefault="00D34E4B">
      <w:pPr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34E4B" w:rsidRDefault="00725EAF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abril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2021</w:t>
      </w: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D34E4B">
      <w:pPr>
        <w:rPr>
          <w:rFonts w:ascii="Calibri" w:eastAsia="Calibri" w:hAnsi="Calibri" w:cs="Calibri"/>
          <w:sz w:val="20"/>
          <w:szCs w:val="20"/>
        </w:rPr>
      </w:pPr>
    </w:p>
    <w:p w:rsidR="00D34E4B" w:rsidRDefault="00D34E4B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D34E4B" w:rsidRDefault="00D34E4B">
      <w:pPr>
        <w:rPr>
          <w:rFonts w:ascii="Calibri" w:eastAsia="Calibri" w:hAnsi="Calibri" w:cs="Calibri"/>
          <w:sz w:val="18"/>
          <w:szCs w:val="18"/>
        </w:rPr>
        <w:sectPr w:rsidR="00D34E4B">
          <w:pgSz w:w="11900" w:h="16840"/>
          <w:pgMar w:top="2700" w:right="580" w:bottom="1900" w:left="820" w:header="1702" w:footer="1715" w:gutter="0"/>
          <w:cols w:space="720"/>
        </w:sectPr>
      </w:pPr>
    </w:p>
    <w:p w:rsidR="00D34E4B" w:rsidRDefault="00D34E4B">
      <w:pPr>
        <w:spacing w:before="4"/>
        <w:rPr>
          <w:rFonts w:ascii="Calibri" w:eastAsia="Calibri" w:hAnsi="Calibri" w:cs="Calibri"/>
          <w:sz w:val="7"/>
          <w:szCs w:val="7"/>
        </w:rPr>
      </w:pPr>
    </w:p>
    <w:p w:rsidR="00D34E4B" w:rsidRDefault="00725EAF">
      <w:pPr>
        <w:ind w:left="38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</w:rPr>
        <w:t>WILLIAM</w:t>
      </w:r>
      <w:r>
        <w:rPr>
          <w:rFonts w:ascii="Calibri"/>
          <w:spacing w:val="-5"/>
          <w:sz w:val="9"/>
        </w:rPr>
        <w:t xml:space="preserve"> </w:t>
      </w:r>
      <w:r>
        <w:rPr>
          <w:rFonts w:ascii="Calibri"/>
          <w:sz w:val="9"/>
        </w:rPr>
        <w:t>FERNANDO</w:t>
      </w:r>
    </w:p>
    <w:p w:rsidR="00D34E4B" w:rsidRDefault="00725EAF">
      <w:pPr>
        <w:spacing w:before="5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D34E4B" w:rsidRDefault="00725EAF">
      <w:pPr>
        <w:ind w:left="288" w:right="7993"/>
        <w:rPr>
          <w:rFonts w:ascii="Calibri" w:eastAsia="Calibri" w:hAnsi="Calibri" w:cs="Calibri"/>
          <w:sz w:val="6"/>
          <w:szCs w:val="6"/>
        </w:rPr>
      </w:pPr>
      <w:r>
        <w:pict>
          <v:group id="_x0000_s1034" style="position:absolute;left:0;text-align:left;margin-left:107pt;margin-top:-1.4pt;width:14.4pt;height:14.45pt;z-index:-31072;mso-position-horizontal-relative:page" coordorigin="2140,-28" coordsize="288,289">
            <v:shape id="_x0000_s1048" style="position:absolute;left:2140;top:-28;width:288;height:289" coordorigin="2140,-28" coordsize="288,289" path="m2191,197r-26,18l2149,231r-8,14l2140,259r11,2l2152,261r9,-3l2164,256r-15,l2149,246r8,-15l2172,214r19,-17xe" fillcolor="#ffd8d8" stroked="f">
              <v:path arrowok="t"/>
            </v:shape>
            <v:shape id="_x0000_s1047" style="position:absolute;left:2140;top:-28;width:288;height:289" coordorigin="2140,-28" coordsize="288,289" path="m2281,-28r-28,l2253,10r10,52l2261,70r-33,78l2188,218r-39,38l2164,256r9,-6l2186,236r15,-21l2219,187r7,-2l2220,185r15,-27l2246,135r9,-19l2261,100r4,-13l2282,87r,-1l2274,67r1,-23l2275,44r-7,l2263,24,2261,4r,-8l2261,-22r6,-4l2280,-26r1,-2xe" fillcolor="#ffd8d8" stroked="f">
              <v:path arrowok="t"/>
            </v:shape>
            <v:shape id="_x0000_s1046" style="position:absolute;left:2140;top:-28;width:288;height:289" coordorigin="2140,-28" coordsize="288,289" path="m2424,184r-8,l2413,187r,8l2416,198r8,l2426,196r-9,l2414,194r,-6l2417,186r9,l2424,184xe" fillcolor="#ffd8d8" stroked="f">
              <v:path arrowok="t"/>
            </v:shape>
            <v:shape id="_x0000_s1045" style="position:absolute;left:2140;top:-28;width:288;height:289" coordorigin="2140,-28" coordsize="288,289" path="m2426,186r-2,l2426,188r,6l2424,196r2,l2427,195r,-8l2426,186xe" fillcolor="#ffd8d8" stroked="f">
              <v:path arrowok="t"/>
            </v:shape>
            <v:shape id="_x0000_s1044" style="position:absolute;left:2140;top:-28;width:288;height:289" coordorigin="2140,-28" coordsize="288,289" path="m2422,186r-5,l2417,195r2,l2419,192r4,l2422,191r-1,l2423,191r-4,l2419,188r4,l2423,188r-1,-2xe" fillcolor="#ffd8d8" stroked="f">
              <v:path arrowok="t"/>
            </v:shape>
            <v:shape id="_x0000_s1043" style="position:absolute;left:2140;top:-28;width:288;height:289" coordorigin="2140,-28" coordsize="288,289" path="m2423,192r-2,l2421,193r,l2422,195r1,l2423,193r,-1l2423,192xe" fillcolor="#ffd8d8" stroked="f">
              <v:path arrowok="t"/>
            </v:shape>
            <v:shape id="_x0000_s1042" style="position:absolute;left:2140;top:-28;width:288;height:289" coordorigin="2140,-28" coordsize="288,289" path="m2423,188r-2,l2421,188r,2l2421,191r2,l2423,189r,-1xe" fillcolor="#ffd8d8" stroked="f">
              <v:path arrowok="t"/>
            </v:shape>
            <v:shape id="_x0000_s1041" style="position:absolute;left:2140;top:-28;width:288;height:289" coordorigin="2140,-28" coordsize="288,289" path="m2282,87r-17,l2280,111r16,18l2310,141r12,9l2268,167r-20,7l2228,181r-8,4l2226,185r10,-4l2255,175r20,-4l2295,167r21,-4l2336,161r26,l2358,160r21,-2l2421,158r-2,-2l2398,151r-45,l2334,146r-9,-6l2317,134r-14,-13l2291,104r-9,-17xe" fillcolor="#ffd8d8" stroked="f">
              <v:path arrowok="t"/>
            </v:shape>
            <v:shape id="_x0000_s1040" style="position:absolute;left:2140;top:-28;width:288;height:289" coordorigin="2140,-28" coordsize="288,289" path="m2362,161r-26,l2358,170r21,6l2397,180r21,1l2423,179r1,-2l2415,177r-15,-2l2380,169r-18,-8xe" fillcolor="#ffd8d8" stroked="f">
              <v:path arrowok="t"/>
            </v:shape>
            <v:shape id="_x0000_s1039" style="position:absolute;left:2140;top:-28;width:288;height:289" coordorigin="2140,-28" coordsize="288,289" path="m2424,175r-2,1l2419,177r5,l2424,175xe" fillcolor="#ffd8d8" stroked="f">
              <v:path arrowok="t"/>
            </v:shape>
            <v:shape id="_x0000_s1038" style="position:absolute;left:2140;top:-28;width:288;height:289" coordorigin="2140,-28" coordsize="288,289" path="m2421,158r-42,l2404,159r18,6l2426,171r,-2l2427,169r,-3l2421,158xe" fillcolor="#ffd8d8" stroked="f">
              <v:path arrowok="t"/>
            </v:shape>
            <v:shape id="_x0000_s1037" style="position:absolute;left:2140;top:-28;width:288;height:289" coordorigin="2140,-28" coordsize="288,289" path="m2371,150r-18,1l2398,151r-1,-1l2371,150xe" fillcolor="#ffd8d8" stroked="f">
              <v:path arrowok="t"/>
            </v:shape>
            <v:shape id="_x0000_s1036" style="position:absolute;left:2140;top:-28;width:288;height:289" coordorigin="2140,-28" coordsize="288,289" path="m2276,6r-3,10l2268,44r7,l2276,24r,-18xe" fillcolor="#ffd8d8" stroked="f">
              <v:path arrowok="t"/>
            </v:shape>
            <v:shape id="_x0000_s1035" style="position:absolute;left:2140;top:-28;width:288;height:289" coordorigin="2140,-28" coordsize="288,289" path="m2280,-26r-13,l2271,-24r5,4l2277,-9r3,-1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6"/>
        </w:rPr>
        <w:t>Firmado</w:t>
      </w:r>
      <w:r>
        <w:rPr>
          <w:rFonts w:ascii="Calibri"/>
          <w:spacing w:val="-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digitalmente</w:t>
      </w:r>
      <w:r>
        <w:rPr>
          <w:rFonts w:ascii="Calibri"/>
          <w:spacing w:val="-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por</w:t>
      </w:r>
      <w:r>
        <w:rPr>
          <w:rFonts w:ascii="Calibri"/>
          <w:spacing w:val="-5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WILLIAM</w:t>
      </w:r>
      <w:r>
        <w:rPr>
          <w:rFonts w:ascii="Calibri"/>
          <w:w w:val="102"/>
          <w:sz w:val="6"/>
        </w:rPr>
        <w:t xml:space="preserve"> </w:t>
      </w:r>
      <w:r>
        <w:rPr>
          <w:rFonts w:ascii="Calibri"/>
          <w:w w:val="105"/>
          <w:sz w:val="6"/>
        </w:rPr>
        <w:t>FERNANDO</w:t>
      </w:r>
      <w:r>
        <w:rPr>
          <w:rFonts w:ascii="Calibri"/>
          <w:spacing w:val="-3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QUESADA</w:t>
      </w:r>
      <w:r>
        <w:rPr>
          <w:rFonts w:ascii="Calibri"/>
          <w:spacing w:val="-3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ALVAREZ</w:t>
      </w:r>
      <w:r>
        <w:rPr>
          <w:rFonts w:ascii="Calibri"/>
          <w:spacing w:val="-3"/>
          <w:w w:val="105"/>
          <w:sz w:val="6"/>
        </w:rPr>
        <w:t xml:space="preserve"> </w:t>
      </w:r>
      <w:r>
        <w:rPr>
          <w:rFonts w:ascii="Calibri"/>
          <w:w w:val="105"/>
          <w:sz w:val="6"/>
        </w:rPr>
        <w:t>(FIRMA)</w:t>
      </w:r>
    </w:p>
    <w:p w:rsidR="00D34E4B" w:rsidRDefault="00D34E4B">
      <w:pPr>
        <w:rPr>
          <w:rFonts w:ascii="Calibri" w:eastAsia="Calibri" w:hAnsi="Calibri" w:cs="Calibri"/>
          <w:sz w:val="6"/>
          <w:szCs w:val="6"/>
        </w:rPr>
        <w:sectPr w:rsidR="00D34E4B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156" w:space="40"/>
            <w:col w:w="9304"/>
          </w:cols>
        </w:sectPr>
      </w:pPr>
    </w:p>
    <w:p w:rsidR="00D34E4B" w:rsidRDefault="00725EAF">
      <w:pPr>
        <w:spacing w:line="73" w:lineRule="exact"/>
        <w:ind w:left="384"/>
        <w:rPr>
          <w:rFonts w:ascii="Calibri" w:eastAsia="Calibri" w:hAnsi="Calibri" w:cs="Calibri"/>
          <w:sz w:val="6"/>
          <w:szCs w:val="6"/>
        </w:rPr>
      </w:pPr>
      <w:r>
        <w:rPr>
          <w:rFonts w:ascii="Calibri"/>
          <w:position w:val="1"/>
          <w:sz w:val="9"/>
        </w:rPr>
        <w:lastRenderedPageBreak/>
        <w:t>QUESADA</w:t>
      </w:r>
      <w:r>
        <w:rPr>
          <w:rFonts w:ascii="Calibri"/>
          <w:spacing w:val="-1"/>
          <w:position w:val="1"/>
          <w:sz w:val="9"/>
        </w:rPr>
        <w:t xml:space="preserve"> </w:t>
      </w:r>
      <w:r>
        <w:rPr>
          <w:rFonts w:ascii="Calibri"/>
          <w:position w:val="1"/>
          <w:sz w:val="9"/>
        </w:rPr>
        <w:t>ALVAREZ</w:t>
      </w:r>
      <w:r>
        <w:rPr>
          <w:rFonts w:ascii="Calibri"/>
          <w:spacing w:val="-1"/>
          <w:position w:val="1"/>
          <w:sz w:val="9"/>
        </w:rPr>
        <w:t xml:space="preserve"> </w:t>
      </w:r>
      <w:r>
        <w:rPr>
          <w:rFonts w:ascii="Calibri"/>
          <w:position w:val="1"/>
          <w:sz w:val="9"/>
        </w:rPr>
        <w:t xml:space="preserve">(FIRMA)  </w:t>
      </w:r>
      <w:r>
        <w:rPr>
          <w:rFonts w:ascii="Calibri"/>
          <w:spacing w:val="3"/>
          <w:position w:val="1"/>
          <w:sz w:val="9"/>
        </w:rPr>
        <w:t xml:space="preserve"> </w:t>
      </w:r>
      <w:r>
        <w:rPr>
          <w:rFonts w:ascii="Calibri"/>
          <w:sz w:val="6"/>
        </w:rPr>
        <w:t>Fecha: 2021.04.26 09:02:11 -06'00'</w:t>
      </w:r>
    </w:p>
    <w:p w:rsidR="00D34E4B" w:rsidRDefault="00D34E4B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D34E4B" w:rsidRDefault="00725EAF">
      <w:pPr>
        <w:spacing w:line="20" w:lineRule="atLeast"/>
        <w:ind w:left="2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117.05pt;height:.7pt;mso-position-horizontal-relative:char;mso-position-vertical-relative:line" coordsize="2341,14">
            <v:group id="_x0000_s1032" style="position:absolute;left:7;top:7;width:2327;height:2" coordorigin="7,7" coordsize="2327,2">
              <v:shape id="_x0000_s1033" style="position:absolute;left:7;top:7;width:2327;height:2" coordorigin="7,7" coordsize="2327,0" path="m7,7r2326,e" filled="f" strokeweight=".7pt">
                <v:path arrowok="t"/>
              </v:shape>
            </v:group>
            <w10:wrap type="none"/>
            <w10:anchorlock/>
          </v:group>
        </w:pict>
      </w:r>
    </w:p>
    <w:p w:rsidR="00D34E4B" w:rsidRDefault="00725EAF">
      <w:pPr>
        <w:pStyle w:val="berschrift1"/>
        <w:spacing w:before="8" w:line="243" w:lineRule="auto"/>
        <w:ind w:left="281" w:right="6216"/>
        <w:rPr>
          <w:b w:val="0"/>
          <w:bCs w:val="0"/>
        </w:rPr>
      </w:pPr>
      <w:r>
        <w:t>Lic.</w:t>
      </w:r>
      <w:r>
        <w:rPr>
          <w:spacing w:val="10"/>
        </w:rPr>
        <w:t xml:space="preserve"> </w:t>
      </w:r>
      <w:r>
        <w:t>William</w:t>
      </w:r>
      <w:r>
        <w:rPr>
          <w:spacing w:val="10"/>
        </w:rPr>
        <w:t xml:space="preserve"> </w:t>
      </w:r>
      <w:r>
        <w:t>Fernando</w:t>
      </w:r>
      <w:r>
        <w:rPr>
          <w:spacing w:val="12"/>
        </w:rPr>
        <w:t xml:space="preserve"> </w:t>
      </w:r>
      <w:r>
        <w:t>Quesada</w:t>
      </w:r>
      <w:r>
        <w:rPr>
          <w:spacing w:val="10"/>
        </w:rPr>
        <w:t xml:space="preserve"> </w:t>
      </w:r>
      <w:r>
        <w:rPr>
          <w:spacing w:val="-1"/>
        </w:rPr>
        <w:t>Alvarez</w:t>
      </w:r>
      <w:r>
        <w:rPr>
          <w:rFonts w:ascii="Times New Roman"/>
          <w:spacing w:val="28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8"/>
        </w:rPr>
        <w:t xml:space="preserve"> </w:t>
      </w:r>
      <w:r>
        <w:rPr>
          <w:spacing w:val="-1"/>
        </w:rPr>
        <w:t>Directas</w:t>
      </w:r>
    </w:p>
    <w:p w:rsidR="00D34E4B" w:rsidRDefault="00D34E4B">
      <w:pPr>
        <w:spacing w:line="243" w:lineRule="auto"/>
        <w:sectPr w:rsidR="00D34E4B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D34E4B" w:rsidRDefault="00725EAF">
      <w:pPr>
        <w:spacing w:before="6" w:line="243" w:lineRule="auto"/>
        <w:ind w:left="4544" w:right="4538" w:hanging="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N°1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D34E4B" w:rsidRDefault="00D34E4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34E4B" w:rsidRDefault="00725EAF">
      <w:pPr>
        <w:spacing w:line="245" w:lineRule="auto"/>
        <w:ind w:left="281" w:right="281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31024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permitirán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10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42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D34E4B" w:rsidRDefault="00D34E4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34E4B" w:rsidRDefault="00725EAF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43" o:title=""/>
            </v:shape>
            <v:shape id="_x0000_s1027" type="#_x0000_t75" style="position:absolute;top:526;width:1402;height:655">
              <v:imagedata r:id="rId44" o:title=""/>
            </v:shape>
            <w10:wrap type="none"/>
            <w10:anchorlock/>
          </v:group>
        </w:pict>
      </w:r>
    </w:p>
    <w:sectPr w:rsidR="00D34E4B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EAF">
      <w:r>
        <w:separator/>
      </w:r>
    </w:p>
  </w:endnote>
  <w:endnote w:type="continuationSeparator" w:id="0">
    <w:p w:rsidR="00000000" w:rsidRDefault="007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55.1pt;margin-top:751.9pt;width:90.95pt;height:27.85pt;z-index:-31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5.9pt;margin-top:745.25pt;width:76.85pt;height:13.7pt;z-index:-31648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31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1.75pt;margin-top:745.25pt;width:71pt;height:13.7pt;z-index:-31600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315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1pt;height:13.7pt;z-index:-31552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315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75pt;margin-top:745.25pt;width:71pt;height:13.7pt;z-index:-31504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314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31456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EAF">
      <w:r>
        <w:separator/>
      </w:r>
    </w:p>
  </w:footnote>
  <w:footnote w:type="continuationSeparator" w:id="0">
    <w:p w:rsidR="00000000" w:rsidRDefault="0072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group id="_x0000_s2065" style="position:absolute;margin-left:46.9pt;margin-top:85.1pt;width:513.15pt;height:50.55pt;z-index:-3172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938;top:1702;width:10262;height:1010">
            <v:imagedata r:id="rId1" o:title=""/>
          </v:shape>
          <v:shape id="_x0000_s2067" type="#_x0000_t75" style="position:absolute;left:9662;top:1786;width:751;height:799">
            <v:imagedata r:id="rId2" o:title=""/>
          </v:shape>
          <v:shape id="_x0000_s2066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6pt;margin-top:90.2pt;width:195pt;height:42.4pt;z-index:-31696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D34E4B" w:rsidRDefault="00725EAF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D34E4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D34E4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D34E4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D34E4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B" w:rsidRDefault="00725EAF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31432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31408;mso-position-horizontal-relative:page;mso-position-vertical-relative:page" filled="f" stroked="f">
          <v:textbox inset="0,0,0,0">
            <w:txbxContent>
              <w:p w:rsidR="00D34E4B" w:rsidRDefault="00725EAF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D34E4B" w:rsidRDefault="00725EAF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D2A"/>
    <w:multiLevelType w:val="multilevel"/>
    <w:tmpl w:val="49EC731E"/>
    <w:lvl w:ilvl="0">
      <w:start w:val="9"/>
      <w:numFmt w:val="decimal"/>
      <w:lvlText w:val="%1."/>
      <w:lvlJc w:val="left"/>
      <w:pPr>
        <w:ind w:left="521" w:hanging="2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30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9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2" w:hanging="298"/>
      </w:pPr>
      <w:rPr>
        <w:rFonts w:hint="default"/>
      </w:rPr>
    </w:lvl>
  </w:abstractNum>
  <w:abstractNum w:abstractNumId="1">
    <w:nsid w:val="157975FA"/>
    <w:multiLevelType w:val="hybridMultilevel"/>
    <w:tmpl w:val="76EA77EC"/>
    <w:lvl w:ilvl="0" w:tplc="315A9A5C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5844B85E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69F44A72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6924E704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1FA8EC62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F274008C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580C4C5C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CAC473C4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804ECDBC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2">
    <w:nsid w:val="23802EDB"/>
    <w:multiLevelType w:val="hybridMultilevel"/>
    <w:tmpl w:val="76C62D50"/>
    <w:lvl w:ilvl="0" w:tplc="E5A0AE28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CB480734">
      <w:start w:val="1"/>
      <w:numFmt w:val="lowerLetter"/>
      <w:lvlText w:val="%2)"/>
      <w:lvlJc w:val="left"/>
      <w:pPr>
        <w:ind w:left="800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9BD23264">
      <w:start w:val="1"/>
      <w:numFmt w:val="bullet"/>
      <w:lvlText w:val="•"/>
      <w:lvlJc w:val="left"/>
      <w:pPr>
        <w:ind w:left="1352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9A1CA300">
      <w:start w:val="1"/>
      <w:numFmt w:val="bullet"/>
      <w:lvlText w:val="•"/>
      <w:lvlJc w:val="left"/>
      <w:pPr>
        <w:ind w:left="1352" w:hanging="140"/>
      </w:pPr>
      <w:rPr>
        <w:rFonts w:hint="default"/>
      </w:rPr>
    </w:lvl>
    <w:lvl w:ilvl="4" w:tplc="CC845782">
      <w:start w:val="1"/>
      <w:numFmt w:val="bullet"/>
      <w:lvlText w:val="•"/>
      <w:lvlJc w:val="left"/>
      <w:pPr>
        <w:ind w:left="2235" w:hanging="140"/>
      </w:pPr>
      <w:rPr>
        <w:rFonts w:hint="default"/>
      </w:rPr>
    </w:lvl>
    <w:lvl w:ilvl="5" w:tplc="6AFCAB22">
      <w:start w:val="1"/>
      <w:numFmt w:val="bullet"/>
      <w:lvlText w:val="•"/>
      <w:lvlJc w:val="left"/>
      <w:pPr>
        <w:ind w:left="3118" w:hanging="140"/>
      </w:pPr>
      <w:rPr>
        <w:rFonts w:hint="default"/>
      </w:rPr>
    </w:lvl>
    <w:lvl w:ilvl="6" w:tplc="CC80CD52">
      <w:start w:val="1"/>
      <w:numFmt w:val="bullet"/>
      <w:lvlText w:val="•"/>
      <w:lvlJc w:val="left"/>
      <w:pPr>
        <w:ind w:left="4001" w:hanging="140"/>
      </w:pPr>
      <w:rPr>
        <w:rFonts w:hint="default"/>
      </w:rPr>
    </w:lvl>
    <w:lvl w:ilvl="7" w:tplc="799CF0E4">
      <w:start w:val="1"/>
      <w:numFmt w:val="bullet"/>
      <w:lvlText w:val="•"/>
      <w:lvlJc w:val="left"/>
      <w:pPr>
        <w:ind w:left="4884" w:hanging="140"/>
      </w:pPr>
      <w:rPr>
        <w:rFonts w:hint="default"/>
      </w:rPr>
    </w:lvl>
    <w:lvl w:ilvl="8" w:tplc="1E0875D8">
      <w:start w:val="1"/>
      <w:numFmt w:val="bullet"/>
      <w:lvlText w:val="•"/>
      <w:lvlJc w:val="left"/>
      <w:pPr>
        <w:ind w:left="5767" w:hanging="140"/>
      </w:pPr>
      <w:rPr>
        <w:rFonts w:hint="default"/>
      </w:rPr>
    </w:lvl>
  </w:abstractNum>
  <w:abstractNum w:abstractNumId="3">
    <w:nsid w:val="2C562C28"/>
    <w:multiLevelType w:val="hybridMultilevel"/>
    <w:tmpl w:val="690EAEE6"/>
    <w:lvl w:ilvl="0" w:tplc="2D161330">
      <w:start w:val="1"/>
      <w:numFmt w:val="lowerLetter"/>
      <w:lvlText w:val="%1)"/>
      <w:lvlJc w:val="left"/>
      <w:pPr>
        <w:ind w:left="972" w:hanging="24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72AC8F22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B2668B74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5F268960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A072D3E8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010099CE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1D6C0070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3F0C21C6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F78A3396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4">
    <w:nsid w:val="3C315A5D"/>
    <w:multiLevelType w:val="multilevel"/>
    <w:tmpl w:val="ABAC5068"/>
    <w:lvl w:ilvl="0">
      <w:start w:val="4"/>
      <w:numFmt w:val="decimal"/>
      <w:lvlText w:val="%1"/>
      <w:lvlJc w:val="left"/>
      <w:pPr>
        <w:ind w:left="423" w:hanging="2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49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73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449"/>
      </w:pPr>
      <w:rPr>
        <w:rFonts w:hint="default"/>
      </w:rPr>
    </w:lvl>
  </w:abstractNum>
  <w:abstractNum w:abstractNumId="5">
    <w:nsid w:val="405C5612"/>
    <w:multiLevelType w:val="multilevel"/>
    <w:tmpl w:val="176E2588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6">
    <w:nsid w:val="6E601C9C"/>
    <w:multiLevelType w:val="multilevel"/>
    <w:tmpl w:val="3A74F0F6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9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9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4" w:hanging="29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4E4B"/>
    <w:rsid w:val="00725EAF"/>
    <w:rsid w:val="00D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6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" TargetMode="External"/><Relationship Id="rId18" Type="http://schemas.openxmlformats.org/officeDocument/2006/relationships/image" Target="media/image3.png"/><Relationship Id="rId26" Type="http://schemas.openxmlformats.org/officeDocument/2006/relationships/footer" Target="footer3.xml"/><Relationship Id="rId39" Type="http://schemas.openxmlformats.org/officeDocument/2006/relationships/hyperlink" Target="mailto:depto-fico@Poder-Judicial.go.cr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image" Target="media/image8.png"/><Relationship Id="rId42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eader" Target="header3.xml"/><Relationship Id="rId33" Type="http://schemas.openxmlformats.org/officeDocument/2006/relationships/image" Target="media/image7.jpeg"/><Relationship Id="rId38" Type="http://schemas.openxmlformats.org/officeDocument/2006/relationships/hyperlink" Target="http://www.hacienda.go.cr/ATV/frmConsultaSituTributaria.asp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5.xml"/><Relationship Id="rId41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yperlink" Target="http://www.poder-judicial.go.cr/proveeduria)" TargetMode="External"/><Relationship Id="rId37" Type="http://schemas.openxmlformats.org/officeDocument/2006/relationships/hyperlink" Target="http://www.ccss.sa.cr/" TargetMode="External"/><Relationship Id="rId40" Type="http://schemas.openxmlformats.org/officeDocument/2006/relationships/hyperlink" Target="mailto:licitaciones@poder-judicial.go.c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" TargetMode="External"/><Relationship Id="rId28" Type="http://schemas.openxmlformats.org/officeDocument/2006/relationships/footer" Target="footer4.xml"/><Relationship Id="rId36" Type="http://schemas.openxmlformats.org/officeDocument/2006/relationships/hyperlink" Target="http://www.poder-judicial.go.cr/proveeduria/" TargetMode="External"/><Relationship Id="rId10" Type="http://schemas.openxmlformats.org/officeDocument/2006/relationships/hyperlink" Target="mailto:wquesadaa@poder-judicial.go.cr" TargetMode="External"/><Relationship Id="rId19" Type="http://schemas.openxmlformats.org/officeDocument/2006/relationships/image" Target="media/image4.png"/><Relationship Id="rId31" Type="http://schemas.openxmlformats.org/officeDocument/2006/relationships/hyperlink" Target="mailto:provee_sistemas@poder-judicial.go.cr" TargetMode="External"/><Relationship Id="rId44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eader" Target="header6.xml"/><Relationship Id="rId43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6605</Words>
  <Characters>34785</Characters>
  <Application>Microsoft Office Word</Application>
  <DocSecurity>4</DocSecurity>
  <Lines>875</Lines>
  <Paragraphs>249</Paragraphs>
  <ScaleCrop>false</ScaleCrop>
  <Company/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2021-06-28T17:54:00Z</dcterms:created>
  <dcterms:modified xsi:type="dcterms:W3CDTF">2021-06-28T17:54:00Z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