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9" w:rsidRDefault="009668E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668E9" w:rsidRDefault="009668E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9668E9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668E9" w:rsidRDefault="000B199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668E9" w:rsidRDefault="000B199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29904 - Textiles y vestuario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668E9" w:rsidRDefault="000B199A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668E9" w:rsidRDefault="000B199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668E9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668E9" w:rsidRDefault="000B199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301-203142-20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668E9" w:rsidRDefault="000B199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494,010.00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right="7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668E9" w:rsidRDefault="000B199A">
            <w:pPr>
              <w:pStyle w:val="TableParagraph"/>
              <w:spacing w:before="99"/>
              <w:ind w:right="5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4,290.60</w:t>
            </w:r>
          </w:p>
        </w:tc>
      </w:tr>
      <w:tr w:rsidR="009668E9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668E9" w:rsidRDefault="000B199A">
            <w:pPr>
              <w:pStyle w:val="TableParagraph"/>
              <w:spacing w:before="105" w:line="180" w:lineRule="exact"/>
              <w:ind w:left="171" w:right="1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Distribuidor de Vestuario Centroamericana S.A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668E9" w:rsidRDefault="000B199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3-101-683651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9668E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668E9" w:rsidRDefault="000B199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668E9" w:rsidRDefault="000B199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06/10/2020</w:t>
            </w:r>
          </w:p>
          <w:p w:rsidR="009668E9" w:rsidRDefault="000B199A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668E9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668E9" w:rsidRDefault="000B199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668E9" w:rsidRDefault="000B199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980 - ADMINISTRACION REGIONAL TURRIALBA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668E9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9668E9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668E9" w:rsidRDefault="000B199A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8E9" w:rsidRDefault="000B199A">
            <w:pPr>
              <w:pStyle w:val="TableParagraph"/>
              <w:spacing w:before="4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668E9">
        <w:trPr>
          <w:trHeight w:hRule="exact" w:val="49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9668E9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23620 - </w:t>
            </w:r>
            <w:r>
              <w:rPr>
                <w:rFonts w:ascii="Arial" w:hAnsi="Arial"/>
                <w:spacing w:val="-3"/>
                <w:sz w:val="16"/>
              </w:rPr>
              <w:t>PANTALON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PARA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MONTAÑA</w:t>
            </w:r>
          </w:p>
          <w:p w:rsidR="009668E9" w:rsidRDefault="000B199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Textiles y Vestuarios</w:t>
            </w:r>
          </w:p>
          <w:p w:rsidR="009668E9" w:rsidRDefault="000B199A">
            <w:pPr>
              <w:pStyle w:val="TableParagraph"/>
              <w:spacing w:before="4" w:line="180" w:lineRule="exact"/>
              <w:ind w:left="9" w:right="7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Pantalones</w:t>
            </w:r>
            <w:r>
              <w:rPr>
                <w:rFonts w:ascii="Arial" w:hAnsi="Arial"/>
                <w:sz w:val="16"/>
              </w:rPr>
              <w:t xml:space="preserve"> para montaña para personal de la Sub-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Delegación del O.I.J de </w:t>
            </w:r>
            <w:r>
              <w:rPr>
                <w:rFonts w:ascii="Arial" w:hAnsi="Arial"/>
                <w:spacing w:val="-2"/>
                <w:sz w:val="16"/>
              </w:rPr>
              <w:t>Turrialba.</w:t>
            </w:r>
          </w:p>
          <w:p w:rsidR="009668E9" w:rsidRDefault="009668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668E9" w:rsidRDefault="000B199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Cada pantalón debe tener las siguientes características:</w:t>
            </w:r>
          </w:p>
          <w:p w:rsidR="009668E9" w:rsidRDefault="000B199A">
            <w:pPr>
              <w:pStyle w:val="TableParagraph"/>
              <w:spacing w:before="4" w:line="180" w:lineRule="exact"/>
              <w:ind w:left="9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•Tela Rip-Stop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poliéster,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35%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algodón del que se utiliza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para confección de ropa militar</w:t>
            </w:r>
          </w:p>
          <w:p w:rsidR="009668E9" w:rsidRDefault="000B199A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•Textura ligeramente cuadrada</w:t>
            </w:r>
          </w:p>
          <w:p w:rsidR="009668E9" w:rsidRDefault="000B199A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•Los pantalones deben tener dos bolsillos delanteros, dos traseros y dos laterales, uno en cada pierna, bolsas laterales y traseras con tapa</w:t>
            </w:r>
          </w:p>
          <w:p w:rsidR="009668E9" w:rsidRDefault="000B199A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•Con 5 pasafajas</w:t>
            </w:r>
          </w:p>
          <w:p w:rsidR="009668E9" w:rsidRDefault="000B199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•Color gris oscuro</w:t>
            </w:r>
          </w:p>
          <w:p w:rsidR="009668E9" w:rsidRDefault="000B199A">
            <w:pPr>
              <w:pStyle w:val="TableParagraph"/>
              <w:spacing w:before="4" w:line="180" w:lineRule="exact"/>
              <w:ind w:left="9" w:right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•En cuanto a las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tallas de los pantalones en vista de que los fabricantes varían el tipo de medida, se requiere que tengan disponibilidad de tallas desde la 30 a la 44</w:t>
            </w:r>
          </w:p>
          <w:p w:rsidR="009668E9" w:rsidRDefault="009668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668E9" w:rsidRDefault="000B199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9668E9" w:rsidRDefault="000B199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Naturales</w:t>
            </w:r>
          </w:p>
          <w:p w:rsidR="009668E9" w:rsidRDefault="000B199A">
            <w:pPr>
              <w:pStyle w:val="TableParagraph"/>
              <w:spacing w:line="252" w:lineRule="auto"/>
              <w:ind w:left="9" w:right="7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Delegación del O.I.J de </w:t>
            </w:r>
            <w:r>
              <w:rPr>
                <w:rFonts w:ascii="Arial" w:hAnsi="Arial"/>
                <w:spacing w:val="-2"/>
                <w:sz w:val="16"/>
              </w:rPr>
              <w:t>Turrialba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Precio</w:t>
            </w:r>
            <w:r>
              <w:rPr>
                <w:rFonts w:ascii="Arial" w:hAnsi="Arial"/>
                <w:sz w:val="16"/>
              </w:rPr>
              <w:t xml:space="preserve"> Unitario Moneda Cotizada: ¢ 15,797.40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3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489,719.40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489,719.40</w:t>
            </w:r>
          </w:p>
          <w:p w:rsidR="009668E9" w:rsidRDefault="000B199A">
            <w:pPr>
              <w:pStyle w:val="TableParagraph"/>
              <w:spacing w:before="47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15,797.4000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489,719.40</w:t>
            </w: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8E9" w:rsidRDefault="009668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8E9" w:rsidRDefault="000B199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489,719.40</w:t>
            </w:r>
          </w:p>
        </w:tc>
      </w:tr>
      <w:tr w:rsidR="009668E9">
        <w:trPr>
          <w:trHeight w:hRule="exact" w:val="283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668E9" w:rsidRDefault="000B199A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668E9" w:rsidRDefault="000B199A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489,719.40</w:t>
            </w:r>
          </w:p>
        </w:tc>
      </w:tr>
    </w:tbl>
    <w:p w:rsidR="009668E9" w:rsidRDefault="009668E9">
      <w:pPr>
        <w:rPr>
          <w:rFonts w:ascii="Arial" w:eastAsia="Arial" w:hAnsi="Arial" w:cs="Arial"/>
          <w:sz w:val="16"/>
          <w:szCs w:val="16"/>
        </w:rPr>
        <w:sectPr w:rsidR="009668E9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9668E9" w:rsidRDefault="009668E9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9668E9" w:rsidRDefault="000B199A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17.35pt;height:51.8pt;mso-position-horizontal-relative:char;mso-position-vertical-relative:line" coordsize="10347,1036">
            <v:group id="_x0000_s2109" style="position:absolute;left:5;top:10;width:2;height:1016" coordorigin="5,10" coordsize="2,1016">
              <v:shape id="_x0000_s2110" style="position:absolute;left:5;top:10;width:2;height:1016" coordorigin="5,10" coordsize="0,1016" path="m5,10r,1016e" filled="f" strokeweight=".5pt">
                <v:path arrowok="t"/>
              </v:shape>
            </v:group>
            <v:group id="_x0000_s2107" style="position:absolute;left:5;top:1026;width:10337;height:2" coordorigin="5,1026" coordsize="10337,2">
              <v:shape id="_x0000_s2108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105" style="position:absolute;left:4777;top:10;width:2;height:1016" coordorigin="4777,10" coordsize="2,1016">
              <v:shape id="_x0000_s2106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100" style="position:absolute;left:10341;top:10;width:2;height:1016" coordorigin="10341,10" coordsize="2,1016">
              <v:shape id="_x0000_s2104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3" type="#_x0000_t202" style="position:absolute;left:79;top:112;width:4498;height:340" filled="f" stroked="f">
                <v:textbox inset="0,0,0,0">
                  <w:txbxContent>
                    <w:p w:rsidR="009668E9" w:rsidRDefault="000B199A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(CUATROCIENTOS OCHENTA Y NUEVE MIL SETECIENTOS</w:t>
                      </w:r>
                    </w:p>
                    <w:p w:rsidR="009668E9" w:rsidRDefault="000B199A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DIECINUEVE COLONES 40/100)</w:t>
                      </w:r>
                    </w:p>
                  </w:txbxContent>
                </v:textbox>
              </v:shape>
              <v:shape id="_x0000_s2102" type="#_x0000_t202" style="position:absolute;left:4817;top:70;width:3379;height:677" filled="f" stroked="f">
                <v:textbox inset="0,0,0,0">
                  <w:txbxContent>
                    <w:p w:rsidR="009668E9" w:rsidRDefault="000B199A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668E9" w:rsidRDefault="000B199A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9668E9" w:rsidRDefault="000B199A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101" type="#_x0000_t202" style="position:absolute;left:9392;top:66;width:935;height:680" filled="f" stroked="f">
                <v:textbox inset="0,0,0,0">
                  <w:txbxContent>
                    <w:p w:rsidR="009668E9" w:rsidRDefault="000B199A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489,719.40</w:t>
                      </w:r>
                    </w:p>
                    <w:p w:rsidR="009668E9" w:rsidRDefault="000B199A">
                      <w:pPr>
                        <w:spacing w:before="75"/>
                        <w:ind w:left="17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8,667.60</w:t>
                      </w:r>
                    </w:p>
                    <w:p w:rsidR="009668E9" w:rsidRDefault="000B199A">
                      <w:pPr>
                        <w:spacing w:before="76" w:line="180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481,051.80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68E9" w:rsidRDefault="000B199A">
      <w:pPr>
        <w:pStyle w:val="berschrift1"/>
        <w:spacing w:before="68"/>
        <w:ind w:left="5082"/>
        <w:rPr>
          <w:b w:val="0"/>
          <w:bCs w:val="0"/>
        </w:rPr>
      </w:pPr>
      <w:r>
        <w:t>PARA USO EXCLUSIVO DEL PODER JUDICIAL</w:t>
      </w:r>
    </w:p>
    <w:p w:rsidR="009668E9" w:rsidRDefault="009668E9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9668E9" w:rsidRDefault="000B199A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89" type="#_x0000_t202" style="position:absolute;left:4744;top:10;width:5575;height:840" filled="f" stroked="f">
                <v:textbox inset="0,0,0,0">
                  <w:txbxContent>
                    <w:p w:rsidR="009668E9" w:rsidRDefault="000B199A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489,719.40</w:t>
                      </w:r>
                    </w:p>
                    <w:p w:rsidR="009668E9" w:rsidRDefault="000B199A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9668E9" w:rsidRDefault="000B199A">
                      <w:pPr>
                        <w:tabs>
                          <w:tab w:val="left" w:pos="4605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489,719.40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9668E9" w:rsidRDefault="000B199A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433,380.00</w:t>
                      </w:r>
                    </w:p>
                    <w:p w:rsidR="009668E9" w:rsidRDefault="000B199A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56,339.40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68E9" w:rsidRDefault="009668E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68E9" w:rsidRDefault="000B199A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2020CD-000020-ARTCM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9668E9" w:rsidRDefault="000B199A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9668E9" w:rsidRDefault="000B199A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9668E9" w:rsidRDefault="009668E9">
      <w:pPr>
        <w:rPr>
          <w:rFonts w:ascii="Arial" w:eastAsia="Arial" w:hAnsi="Arial" w:cs="Arial"/>
          <w:sz w:val="20"/>
          <w:szCs w:val="20"/>
        </w:rPr>
      </w:pPr>
    </w:p>
    <w:p w:rsidR="009668E9" w:rsidRDefault="009668E9">
      <w:pPr>
        <w:spacing w:before="3"/>
        <w:rPr>
          <w:rFonts w:ascii="Arial" w:eastAsia="Arial" w:hAnsi="Arial" w:cs="Arial"/>
          <w:sz w:val="14"/>
          <w:szCs w:val="14"/>
        </w:rPr>
      </w:pPr>
    </w:p>
    <w:p w:rsidR="009668E9" w:rsidRDefault="000B199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9668E9" w:rsidRDefault="000B199A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6" filled="f" stroked="f">
                <v:textbox inset="0,0,0,0">
                  <w:txbxContent>
                    <w:p w:rsidR="009668E9" w:rsidRDefault="000B199A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20-2020</w:t>
                      </w:r>
                    </w:p>
                    <w:p w:rsidR="009668E9" w:rsidRDefault="009668E9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668E9" w:rsidRDefault="000B199A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Las casas comerciales adjudicadas deberán aportar ante esta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Proveeduría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los timbres fiscale</w:t>
                      </w:r>
                      <w:r>
                        <w:rPr>
                          <w:rFonts w:ascii="Arial" w:hAnsi="Arial"/>
                          <w:sz w:val="16"/>
                        </w:rPr>
                        <w:t>s o entero de gobierno correspondiente al</w:t>
                      </w:r>
                      <w:r>
                        <w:rPr>
                          <w:rFonts w:ascii="Arial" w:hAnsi="Arial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68E9" w:rsidRDefault="009668E9">
      <w:pPr>
        <w:rPr>
          <w:rFonts w:ascii="Arial" w:eastAsia="Arial" w:hAnsi="Arial" w:cs="Arial"/>
          <w:sz w:val="20"/>
          <w:szCs w:val="20"/>
        </w:rPr>
      </w:pPr>
    </w:p>
    <w:p w:rsidR="009668E9" w:rsidRDefault="009668E9">
      <w:pPr>
        <w:rPr>
          <w:rFonts w:ascii="Arial" w:eastAsia="Arial" w:hAnsi="Arial" w:cs="Arial"/>
          <w:sz w:val="20"/>
          <w:szCs w:val="20"/>
        </w:rPr>
      </w:pPr>
    </w:p>
    <w:p w:rsidR="009668E9" w:rsidRDefault="009668E9">
      <w:pPr>
        <w:spacing w:before="6"/>
        <w:rPr>
          <w:rFonts w:ascii="Arial" w:eastAsia="Arial" w:hAnsi="Arial" w:cs="Arial"/>
          <w:sz w:val="26"/>
          <w:szCs w:val="26"/>
        </w:rPr>
      </w:pPr>
    </w:p>
    <w:p w:rsidR="009668E9" w:rsidRDefault="000B199A">
      <w:pPr>
        <w:spacing w:before="76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668E9" w:rsidRDefault="009668E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668E9" w:rsidRDefault="000B199A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9668E9" w:rsidRDefault="000B199A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9668E9" w:rsidRDefault="000B199A">
                      <w:pPr>
                        <w:tabs>
                          <w:tab w:val="left" w:pos="600"/>
                          <w:tab w:val="left" w:pos="5136"/>
                          <w:tab w:val="right" w:pos="9566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23620 -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PANTALON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PARA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MONTAÑA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>67 - SUBDELEGACION REGIONAL TURRIALBA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31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668E9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99A">
      <w:r>
        <w:separator/>
      </w:r>
    </w:p>
  </w:endnote>
  <w:endnote w:type="continuationSeparator" w:id="0">
    <w:p w:rsidR="00000000" w:rsidRDefault="000B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E9" w:rsidRDefault="000B199A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232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230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228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225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15pt;height:18.7pt;z-index:-12232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76" w:lineRule="exact"/>
                  <w:ind w:left="5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668E9" w:rsidRDefault="000B199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</w:t>
                </w:r>
                <w:r>
                  <w:rPr>
                    <w:rFonts w:ascii="Arial" w:hAnsi="Arial"/>
                    <w:spacing w:val="-1"/>
                    <w:sz w:val="16"/>
                  </w:rPr>
                  <w:t>Proveeduría/</w:t>
                </w:r>
                <w:r>
                  <w:rPr>
                    <w:rFonts w:ascii="Arial" w:hAnsi="Arial"/>
                    <w:sz w:val="16"/>
                  </w:rPr>
                  <w:t xml:space="preserve">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15pt;height:18.7pt;z-index:-12208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76" w:lineRule="exact"/>
                  <w:ind w:left="14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668E9" w:rsidRDefault="000B199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</w:t>
                </w:r>
                <w:r>
                  <w:rPr>
                    <w:rFonts w:ascii="Arial" w:hAnsi="Arial"/>
                    <w:spacing w:val="-1"/>
                    <w:sz w:val="16"/>
                  </w:rPr>
                  <w:t>Proveeduría/</w:t>
                </w:r>
                <w:r>
                  <w:rPr>
                    <w:rFonts w:ascii="Arial" w:hAnsi="Arial"/>
                    <w:sz w:val="16"/>
                  </w:rPr>
                  <w:t xml:space="preserve">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2184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2160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136;mso-position-horizontal-relative:page;mso-position-vertical-relative:page" filled="f" stroked="f">
          <v:textbox inset="0,0,0,0">
            <w:txbxContent>
              <w:p w:rsidR="009668E9" w:rsidRDefault="000B199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668E9" w:rsidRDefault="000B199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2112;mso-position-horizontal-relative:page;mso-position-vertical-relative:page" filled="f" stroked="f">
          <v:textbox inset="0,0,0,0">
            <w:txbxContent>
              <w:p w:rsidR="009668E9" w:rsidRDefault="000B199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668E9" w:rsidRDefault="000B199A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668E9" w:rsidRDefault="000B199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99A">
      <w:r>
        <w:separator/>
      </w:r>
    </w:p>
  </w:footnote>
  <w:footnote w:type="continuationSeparator" w:id="0">
    <w:p w:rsidR="00000000" w:rsidRDefault="000B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E9" w:rsidRDefault="000B19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448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668E9" w:rsidRDefault="000B199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424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400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2020-005180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2376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12/10/2020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2pt;height:10pt;z-index:-12352;mso-position-horizontal-relative:page;mso-position-vertical-relative:page" filled="f" stroked="f">
          <v:textbox inset="0,0,0,0">
            <w:txbxContent>
              <w:p w:rsidR="009668E9" w:rsidRDefault="000B199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3"/>
                    <w:sz w:val="16"/>
                  </w:rPr>
                  <w:t>PÁG.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68E9"/>
    <w:rsid w:val="000B199A"/>
    <w:rsid w:val="009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1724</Characters>
  <Application>Microsoft Office Word</Application>
  <DocSecurity>4</DocSecurity>
  <Lines>122</Lines>
  <Paragraphs>67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2020-11-02T20:19:00Z</dcterms:created>
  <dcterms:modified xsi:type="dcterms:W3CDTF">2020-11-02T20:19:00Z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