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14" w:rsidRDefault="0065221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52214" w:rsidRDefault="00652214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356"/>
        <w:gridCol w:w="2797"/>
      </w:tblGrid>
      <w:tr w:rsidR="00652214">
        <w:trPr>
          <w:trHeight w:val="703"/>
        </w:trPr>
        <w:tc>
          <w:tcPr>
            <w:tcW w:w="3222" w:type="dxa"/>
          </w:tcPr>
          <w:p w:rsidR="00652214" w:rsidRDefault="00021BF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652214" w:rsidRDefault="00021BFF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6" w:type="dxa"/>
          </w:tcPr>
          <w:p w:rsidR="00652214" w:rsidRDefault="00021BF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652214" w:rsidRDefault="00021BFF">
            <w:pPr>
              <w:pStyle w:val="TableParagraph"/>
              <w:spacing w:before="103" w:line="235" w:lineRule="auto"/>
              <w:ind w:left="182" w:right="389"/>
              <w:rPr>
                <w:sz w:val="16"/>
              </w:rPr>
            </w:pPr>
            <w:r>
              <w:rPr>
                <w:sz w:val="16"/>
              </w:rPr>
              <w:t>10804 - Mantenimiento y reparación de maquinaria y equipo de producción</w:t>
            </w:r>
          </w:p>
        </w:tc>
        <w:tc>
          <w:tcPr>
            <w:tcW w:w="2797" w:type="dxa"/>
          </w:tcPr>
          <w:p w:rsidR="00652214" w:rsidRDefault="00021BFF">
            <w:pPr>
              <w:pStyle w:val="TableParagraph"/>
              <w:spacing w:before="30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652214" w:rsidRDefault="00021BFF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652214" w:rsidRDefault="00021BFF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652214">
        <w:trPr>
          <w:trHeight w:val="546"/>
        </w:trPr>
        <w:tc>
          <w:tcPr>
            <w:tcW w:w="3222" w:type="dxa"/>
          </w:tcPr>
          <w:p w:rsidR="00652214" w:rsidRDefault="00021BF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652214" w:rsidRDefault="00021BFF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301-200198-20</w:t>
            </w:r>
          </w:p>
        </w:tc>
        <w:tc>
          <w:tcPr>
            <w:tcW w:w="4356" w:type="dxa"/>
          </w:tcPr>
          <w:p w:rsidR="00652214" w:rsidRDefault="00021BF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652214" w:rsidRDefault="00021BFF">
            <w:pPr>
              <w:pStyle w:val="TableParagraph"/>
              <w:spacing w:before="99"/>
              <w:ind w:left="2165"/>
              <w:rPr>
                <w:sz w:val="16"/>
              </w:rPr>
            </w:pPr>
            <w:r>
              <w:rPr>
                <w:sz w:val="16"/>
              </w:rPr>
              <w:t>¢ 6,000,000.00</w:t>
            </w:r>
          </w:p>
        </w:tc>
        <w:tc>
          <w:tcPr>
            <w:tcW w:w="2797" w:type="dxa"/>
          </w:tcPr>
          <w:p w:rsidR="00652214" w:rsidRDefault="00021BF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652214" w:rsidRDefault="00021BFF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2,584,434.43</w:t>
            </w:r>
          </w:p>
        </w:tc>
      </w:tr>
      <w:tr w:rsidR="00652214">
        <w:trPr>
          <w:trHeight w:val="549"/>
        </w:trPr>
        <w:tc>
          <w:tcPr>
            <w:tcW w:w="3222" w:type="dxa"/>
          </w:tcPr>
          <w:p w:rsidR="00652214" w:rsidRDefault="00021BF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652214" w:rsidRDefault="00021BF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FICENCA SOCIEDAD ANONIMA</w:t>
            </w:r>
          </w:p>
        </w:tc>
        <w:tc>
          <w:tcPr>
            <w:tcW w:w="4356" w:type="dxa"/>
          </w:tcPr>
          <w:p w:rsidR="00652214" w:rsidRDefault="00021BF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652214" w:rsidRDefault="00021BFF">
            <w:pPr>
              <w:pStyle w:val="TableParagraph"/>
              <w:spacing w:before="100"/>
              <w:ind w:left="2165"/>
              <w:rPr>
                <w:sz w:val="16"/>
              </w:rPr>
            </w:pPr>
            <w:r>
              <w:rPr>
                <w:sz w:val="16"/>
              </w:rPr>
              <w:t>3-101-702637</w:t>
            </w:r>
          </w:p>
        </w:tc>
        <w:tc>
          <w:tcPr>
            <w:tcW w:w="2797" w:type="dxa"/>
          </w:tcPr>
          <w:p w:rsidR="00652214" w:rsidRDefault="00021BF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</w:tr>
      <w:tr w:rsidR="00652214">
        <w:trPr>
          <w:trHeight w:val="549"/>
        </w:trPr>
        <w:tc>
          <w:tcPr>
            <w:tcW w:w="3222" w:type="dxa"/>
          </w:tcPr>
          <w:p w:rsidR="00652214" w:rsidRDefault="00021BF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652214" w:rsidRDefault="00021BF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6" w:type="dxa"/>
          </w:tcPr>
          <w:p w:rsidR="00652214" w:rsidRDefault="00021BF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652214" w:rsidRDefault="00021BFF">
            <w:pPr>
              <w:pStyle w:val="TableParagraph"/>
              <w:spacing w:before="100"/>
              <w:ind w:left="175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97" w:type="dxa"/>
          </w:tcPr>
          <w:p w:rsidR="00652214" w:rsidRDefault="00021BF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04/08/2020</w:t>
            </w:r>
          </w:p>
          <w:p w:rsidR="00652214" w:rsidRDefault="00021BFF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¢ 592.22</w:t>
            </w:r>
          </w:p>
        </w:tc>
      </w:tr>
      <w:tr w:rsidR="00652214">
        <w:trPr>
          <w:trHeight w:val="703"/>
        </w:trPr>
        <w:tc>
          <w:tcPr>
            <w:tcW w:w="3222" w:type="dxa"/>
          </w:tcPr>
          <w:p w:rsidR="00652214" w:rsidRDefault="00021BFF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652214" w:rsidRDefault="00021BFF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6" w:type="dxa"/>
          </w:tcPr>
          <w:p w:rsidR="00652214" w:rsidRDefault="00021BFF"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652214" w:rsidRDefault="00021BFF">
            <w:pPr>
              <w:pStyle w:val="TableParagraph"/>
              <w:spacing w:before="98"/>
              <w:ind w:left="175"/>
              <w:rPr>
                <w:sz w:val="16"/>
              </w:rPr>
            </w:pPr>
            <w:r>
              <w:rPr>
                <w:sz w:val="16"/>
              </w:rPr>
              <w:t>1071 - SECCION DE COMPRAS MENORES</w:t>
            </w:r>
          </w:p>
        </w:tc>
        <w:tc>
          <w:tcPr>
            <w:tcW w:w="2797" w:type="dxa"/>
          </w:tcPr>
          <w:p w:rsidR="00652214" w:rsidRDefault="00021BFF"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652214">
        <w:trPr>
          <w:trHeight w:val="251"/>
        </w:trPr>
        <w:tc>
          <w:tcPr>
            <w:tcW w:w="10375" w:type="dxa"/>
            <w:gridSpan w:val="3"/>
          </w:tcPr>
          <w:p w:rsidR="00652214" w:rsidRDefault="00021BFF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</w:tbl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rPr>
          <w:rFonts w:ascii="Times New Roman"/>
          <w:sz w:val="20"/>
        </w:rPr>
      </w:pPr>
    </w:p>
    <w:p w:rsidR="00652214" w:rsidRDefault="00652214">
      <w:pPr>
        <w:pStyle w:val="Textoindependiente"/>
        <w:spacing w:before="1"/>
        <w:rPr>
          <w:rFonts w:ascii="Times New Roman"/>
          <w:sz w:val="18"/>
        </w:rPr>
      </w:pPr>
    </w:p>
    <w:p w:rsidR="00652214" w:rsidRDefault="000073EA">
      <w:pPr>
        <w:tabs>
          <w:tab w:val="left" w:pos="5933"/>
        </w:tabs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620520" cy="12700"/>
                <wp:effectExtent l="12700" t="635" r="14605" b="5715"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0"/>
                          <a:chOff x="0" y="0"/>
                          <a:chExt cx="2552" cy="20"/>
                        </a:xfrm>
                      </wpg:grpSpPr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1BB85" id="Group 16" o:spid="_x0000_s1026" style="width:127.6pt;height:1pt;mso-position-horizontal-relative:char;mso-position-vertical-relative:line" coordsize="2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">
                <v:line id="Line 17" o:spid="_x0000_s1027" style="position:absolute;visibility:visible;mso-wrap-style:square" from="0,10" to="255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021BFF">
        <w:rPr>
          <w:rFonts w:ascii="Times New Roman"/>
          <w:spacing w:val="192"/>
          <w:sz w:val="2"/>
        </w:rPr>
        <w:t xml:space="preserve"> </w:t>
      </w:r>
      <w:r>
        <w:rPr>
          <w:rFonts w:ascii="Times New Roman"/>
          <w:noProof/>
          <w:spacing w:val="192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710055" cy="12700"/>
                <wp:effectExtent l="13970" t="635" r="9525" b="5715"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0"/>
                          <a:chOff x="0" y="0"/>
                          <a:chExt cx="2693" cy="20"/>
                        </a:xfrm>
                      </wpg:grpSpPr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D2C4C" id="Group 14" o:spid="_x0000_s1026" style="width:134.65pt;height:1pt;mso-position-horizontal-relative:char;mso-position-vertical-relative:line" coordsize="2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">
                <v:line id="Line 15" o:spid="_x0000_s1027" style="position:absolute;visibility:visible;mso-wrap-style:square" from="0,10" to="26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021BFF">
        <w:rPr>
          <w:rFonts w:ascii="Times New Roman"/>
          <w:spacing w:val="192"/>
          <w:sz w:val="2"/>
        </w:rPr>
        <w:tab/>
      </w:r>
      <w:r>
        <w:rPr>
          <w:rFonts w:ascii="Times New Roman"/>
          <w:noProof/>
          <w:spacing w:val="192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440180" cy="12700"/>
                <wp:effectExtent l="11430" t="635" r="15240" b="5715"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0"/>
                          <a:chOff x="0" y="0"/>
                          <a:chExt cx="2268" cy="20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91ECD" id="Group 12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">
                <v:line id="Line 13" o:spid="_x0000_s1027" style="position:absolute;visibility:visible;mso-wrap-style:square" from="0,10" to="22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021BFF">
        <w:rPr>
          <w:rFonts w:ascii="Times New Roman"/>
          <w:spacing w:val="166"/>
          <w:sz w:val="2"/>
        </w:rPr>
        <w:t xml:space="preserve"> </w:t>
      </w:r>
      <w:r>
        <w:rPr>
          <w:rFonts w:ascii="Times New Roman"/>
          <w:noProof/>
          <w:spacing w:val="166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350010" cy="12700"/>
                <wp:effectExtent l="15240" t="635" r="6350" b="5715"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0A37C" id="Group 10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">
                <v:line id="Line 11" o:spid="_x0000_s1027" style="position:absolute;visibility:visible;mso-wrap-style:square" from="0,10" to="212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652214" w:rsidRDefault="00652214">
      <w:pPr>
        <w:spacing w:line="20" w:lineRule="exact"/>
        <w:rPr>
          <w:rFonts w:ascii="Times New Roman"/>
          <w:sz w:val="2"/>
        </w:rPr>
        <w:sectPr w:rsidR="00652214">
          <w:headerReference w:type="default" r:id="rId6"/>
          <w:footerReference w:type="default" r:id="rId7"/>
          <w:type w:val="continuous"/>
          <w:pgSz w:w="11910" w:h="16840"/>
          <w:pgMar w:top="1240" w:right="600" w:bottom="3240" w:left="520" w:header="465" w:footer="3040" w:gutter="0"/>
          <w:pgNumType w:start="1"/>
          <w:cols w:space="720"/>
        </w:sectPr>
      </w:pPr>
    </w:p>
    <w:p w:rsidR="00652214" w:rsidRDefault="00021BFF">
      <w:pPr>
        <w:pStyle w:val="Ttulo1"/>
        <w:spacing w:before="60"/>
        <w:ind w:left="616"/>
        <w:jc w:val="center"/>
      </w:pPr>
      <w:r>
        <w:lastRenderedPageBreak/>
        <w:t>Elabo</w:t>
      </w:r>
      <w:r>
        <w:t>rado por</w:t>
      </w:r>
    </w:p>
    <w:p w:rsidR="00652214" w:rsidRDefault="00021BF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652214" w:rsidRDefault="00021BFF">
      <w:pPr>
        <w:spacing w:before="60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652214" w:rsidRDefault="00021BF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652214" w:rsidRDefault="00021BFF">
      <w:pPr>
        <w:spacing w:before="63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652214" w:rsidRDefault="00021BFF">
      <w:pPr>
        <w:spacing w:before="63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p w:rsidR="00652214" w:rsidRDefault="00652214">
      <w:pPr>
        <w:spacing w:line="235" w:lineRule="auto"/>
        <w:rPr>
          <w:sz w:val="16"/>
        </w:rPr>
        <w:sectPr w:rsidR="00652214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4421"/>
        <w:gridCol w:w="1541"/>
        <w:gridCol w:w="1558"/>
      </w:tblGrid>
      <w:tr w:rsidR="00652214">
        <w:trPr>
          <w:trHeight w:val="469"/>
        </w:trPr>
        <w:tc>
          <w:tcPr>
            <w:tcW w:w="435" w:type="dxa"/>
            <w:shd w:val="clear" w:color="auto" w:fill="6F8090"/>
          </w:tcPr>
          <w:p w:rsidR="00652214" w:rsidRDefault="00021BFF">
            <w:pPr>
              <w:pStyle w:val="TableParagraph"/>
              <w:spacing w:before="25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Cód.</w:t>
            </w:r>
          </w:p>
          <w:p w:rsidR="00652214" w:rsidRDefault="00021BFF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shd w:val="clear" w:color="auto" w:fill="6F8090"/>
          </w:tcPr>
          <w:p w:rsidR="00652214" w:rsidRDefault="00021BFF">
            <w:pPr>
              <w:pStyle w:val="TableParagraph"/>
              <w:spacing w:before="28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1" w:type="dxa"/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1733" w:right="17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8" w:type="dxa"/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652214">
        <w:trPr>
          <w:trHeight w:val="8140"/>
        </w:trPr>
        <w:tc>
          <w:tcPr>
            <w:tcW w:w="435" w:type="dxa"/>
          </w:tcPr>
          <w:p w:rsidR="00652214" w:rsidRDefault="00021BFF">
            <w:pPr>
              <w:pStyle w:val="TableParagraph"/>
              <w:spacing w:before="26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</w:tcPr>
          <w:p w:rsidR="00652214" w:rsidRDefault="00021BFF">
            <w:pPr>
              <w:pStyle w:val="TableParagraph"/>
              <w:spacing w:before="26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</w:tcPr>
          <w:p w:rsidR="00652214" w:rsidRDefault="00021BFF">
            <w:pPr>
              <w:pStyle w:val="TableParagraph"/>
              <w:spacing w:before="26"/>
              <w:ind w:left="5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463" w:type="dxa"/>
          </w:tcPr>
          <w:p w:rsidR="00652214" w:rsidRDefault="00021BFF">
            <w:pPr>
              <w:pStyle w:val="TableParagraph"/>
              <w:spacing w:before="26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 w:rsidR="00652214" w:rsidRDefault="00021BFF">
            <w:pPr>
              <w:pStyle w:val="TableParagraph"/>
              <w:spacing w:before="26"/>
              <w:ind w:left="22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4421" w:type="dxa"/>
          </w:tcPr>
          <w:p w:rsidR="00652214" w:rsidRDefault="00021BFF">
            <w:pPr>
              <w:pStyle w:val="TableParagraph"/>
              <w:spacing w:before="26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07323 - MANTENIMIENTO DE EQUIPO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Mantenimiento de equipo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?Mantenimiento de compresor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?Revisión mayor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?Sacar y limpiar los contactos de los arrancadores.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?Cambio de filtro aire, filtro de aceite y filtro separador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?Cambio de lubricante.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?Limpiar check del sistema de control.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?Revisar los acoples de motores.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?Revisión de válvulas de seguridad del tanque de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almacenamiento.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?Revisar sistemas de protección y se</w:t>
            </w:r>
            <w:r>
              <w:rPr>
                <w:sz w:val="16"/>
              </w:rPr>
              <w:t>guridad.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?Lavado de radiador.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?Cambio de fajas (una vez al año).</w:t>
            </w:r>
          </w:p>
          <w:p w:rsidR="00652214" w:rsidRDefault="00021BFF">
            <w:pPr>
              <w:pStyle w:val="TableParagraph"/>
              <w:spacing w:before="1" w:line="235" w:lineRule="auto"/>
              <w:ind w:left="21" w:right="304"/>
              <w:rPr>
                <w:sz w:val="16"/>
              </w:rPr>
            </w:pPr>
            <w:r>
              <w:rPr>
                <w:sz w:val="16"/>
              </w:rPr>
              <w:t>?Realizar todos los puntos descritos en el mantenimiento preventivo menor.</w:t>
            </w:r>
          </w:p>
          <w:p w:rsidR="00652214" w:rsidRDefault="00021BF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?Mantenimiento a motor eléctrico: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?Se realizará mediciones de temperatura.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?Se realizará mediciones de corriente y voltaje.</w:t>
            </w:r>
          </w:p>
          <w:p w:rsidR="00652214" w:rsidRDefault="00021BFF">
            <w:pPr>
              <w:pStyle w:val="TableParagraph"/>
              <w:spacing w:before="1" w:line="235" w:lineRule="auto"/>
              <w:ind w:left="21" w:right="295"/>
              <w:rPr>
                <w:sz w:val="16"/>
              </w:rPr>
            </w:pPr>
            <w:r>
              <w:rPr>
                <w:sz w:val="16"/>
              </w:rPr>
              <w:t>?Se realizará observaciones visuales y auditivas al motor eléctrico y se informará anomalías.</w:t>
            </w:r>
          </w:p>
          <w:p w:rsidR="00652214" w:rsidRDefault="00652214">
            <w:pPr>
              <w:pStyle w:val="TableParagraph"/>
              <w:spacing w:before="3"/>
              <w:rPr>
                <w:sz w:val="15"/>
              </w:rPr>
            </w:pP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Y demás especificaciones técnicas descritas en el cartel, la</w:t>
            </w: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oferta.</w:t>
            </w:r>
          </w:p>
          <w:p w:rsidR="00652214" w:rsidRDefault="00652214">
            <w:pPr>
              <w:pStyle w:val="TableParagraph"/>
              <w:spacing w:before="7"/>
              <w:rPr>
                <w:sz w:val="15"/>
              </w:rPr>
            </w:pPr>
          </w:p>
          <w:p w:rsidR="00652214" w:rsidRDefault="00021BFF">
            <w:pPr>
              <w:pStyle w:val="TableParagraph"/>
              <w:spacing w:line="235" w:lineRule="auto"/>
              <w:ind w:left="21" w:right="55"/>
              <w:rPr>
                <w:sz w:val="16"/>
              </w:rPr>
            </w:pPr>
            <w:r>
              <w:rPr>
                <w:sz w:val="16"/>
              </w:rPr>
              <w:t>La garantía será por un período de 12 mese</w:t>
            </w:r>
            <w:r>
              <w:rPr>
                <w:sz w:val="16"/>
              </w:rPr>
              <w:t>s en repuestos y 6 meses en la mano de obra</w:t>
            </w:r>
          </w:p>
          <w:p w:rsidR="00652214" w:rsidRDefault="00021BF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652214" w:rsidRDefault="00021BFF">
            <w:pPr>
              <w:pStyle w:val="TableParagraph"/>
              <w:spacing w:before="1" w:line="235" w:lineRule="auto"/>
              <w:ind w:left="21" w:right="428"/>
              <w:rPr>
                <w:sz w:val="16"/>
              </w:rPr>
            </w:pPr>
            <w:r>
              <w:rPr>
                <w:sz w:val="16"/>
              </w:rPr>
              <w:t>Plazo de entrega: 3 días hábiles después de recibido el pedido, sea vía fax o correo electrónico lo que ocurra primero.</w:t>
            </w:r>
          </w:p>
          <w:p w:rsidR="00652214" w:rsidRDefault="00021BFF">
            <w:pPr>
              <w:pStyle w:val="TableParagraph"/>
              <w:spacing w:line="235" w:lineRule="auto"/>
              <w:ind w:left="21" w:right="312"/>
              <w:rPr>
                <w:sz w:val="16"/>
              </w:rPr>
            </w:pPr>
            <w:r>
              <w:rPr>
                <w:sz w:val="16"/>
              </w:rPr>
              <w:t>Lugar de entrega: Unidad de Taller Mecánico del O.I.J., ubicada en la Ciudad Judicial, en San Joaquín de Flores, Heredia, en coordinación con el señor Jonathan Vargas</w:t>
            </w:r>
          </w:p>
          <w:p w:rsidR="00652214" w:rsidRDefault="00021BF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Oconitrillo o Ronny Vásquez Céspedes, al 2267-1251 ó 2267</w:t>
            </w: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-1256, correo electrónico jovargas@poder-judicial.</w:t>
            </w:r>
          </w:p>
          <w:p w:rsidR="00652214" w:rsidRDefault="00021BFF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Reserva de diferencial cambiario en colones: ¢ 725.83</w:t>
            </w:r>
          </w:p>
          <w:p w:rsidR="00652214" w:rsidRDefault="00021BFF">
            <w:pPr>
              <w:pStyle w:val="TableParagraph"/>
              <w:spacing w:before="1" w:line="235" w:lineRule="auto"/>
              <w:ind w:left="21" w:right="2323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 w:rsidR="00652214" w:rsidRDefault="00021BFF">
            <w:pPr>
              <w:pStyle w:val="TableParagraph"/>
              <w:spacing w:line="247" w:lineRule="auto"/>
              <w:ind w:left="21" w:right="944"/>
              <w:rPr>
                <w:sz w:val="16"/>
              </w:rPr>
            </w:pPr>
            <w:r>
              <w:rPr>
                <w:sz w:val="16"/>
              </w:rPr>
              <w:t>Precio Unitario Moneda Cotizada: $ 1,322.10 Monto Total Moneda Cotizada: $ 1,322.10 Subtotal a girar</w:t>
            </w:r>
            <w:r>
              <w:rPr>
                <w:sz w:val="16"/>
              </w:rPr>
              <w:t xml:space="preserve"> en moneda cotizada: $ 1,322.10</w:t>
            </w:r>
          </w:p>
          <w:p w:rsidR="00652214" w:rsidRDefault="00021BFF">
            <w:pPr>
              <w:pStyle w:val="TableParagraph"/>
              <w:spacing w:before="5" w:line="240" w:lineRule="exact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 w:rsidR="00652214" w:rsidRDefault="00021BFF">
            <w:pPr>
              <w:pStyle w:val="TableParagraph"/>
              <w:spacing w:before="26"/>
              <w:ind w:left="419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782,974.0620</w:t>
            </w:r>
          </w:p>
        </w:tc>
        <w:tc>
          <w:tcPr>
            <w:tcW w:w="1558" w:type="dxa"/>
          </w:tcPr>
          <w:p w:rsidR="00652214" w:rsidRDefault="00021BFF">
            <w:pPr>
              <w:pStyle w:val="TableParagraph"/>
              <w:spacing w:before="26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782,974.06</w:t>
            </w: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spacing w:before="5"/>
            </w:pPr>
          </w:p>
          <w:p w:rsidR="00652214" w:rsidRDefault="00021BFF">
            <w:pPr>
              <w:pStyle w:val="TableParagraph"/>
              <w:ind w:left="599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782,974.06</w:t>
            </w:r>
          </w:p>
        </w:tc>
      </w:tr>
    </w:tbl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</w:pPr>
    </w:p>
    <w:p w:rsidR="00652214" w:rsidRDefault="00652214">
      <w:pPr>
        <w:rPr>
          <w:sz w:val="20"/>
        </w:rPr>
        <w:sectPr w:rsidR="00652214">
          <w:headerReference w:type="default" r:id="rId8"/>
          <w:footerReference w:type="default" r:id="rId9"/>
          <w:pgSz w:w="11910" w:h="16840"/>
          <w:pgMar w:top="1240" w:right="600" w:bottom="3440" w:left="520" w:header="465" w:footer="3254" w:gutter="0"/>
          <w:pgNumType w:start="2"/>
          <w:cols w:space="720"/>
        </w:sectPr>
      </w:pPr>
    </w:p>
    <w:p w:rsidR="00652214" w:rsidRDefault="00652214">
      <w:pPr>
        <w:spacing w:before="1"/>
      </w:pPr>
    </w:p>
    <w:p w:rsidR="00652214" w:rsidRDefault="00021BFF">
      <w:pPr>
        <w:spacing w:line="182" w:lineRule="exact"/>
        <w:ind w:left="616" w:right="20"/>
        <w:jc w:val="center"/>
        <w:rPr>
          <w:sz w:val="16"/>
        </w:rPr>
      </w:pPr>
      <w:r>
        <w:rPr>
          <w:sz w:val="16"/>
        </w:rPr>
        <w:t>Elaborado por</w:t>
      </w:r>
    </w:p>
    <w:p w:rsidR="00652214" w:rsidRDefault="00021BF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652214" w:rsidRDefault="00021BFF">
      <w:pPr>
        <w:spacing w:before="1"/>
      </w:pPr>
      <w:r>
        <w:br w:type="column"/>
      </w:r>
    </w:p>
    <w:p w:rsidR="00652214" w:rsidRDefault="00021BFF">
      <w:pPr>
        <w:spacing w:line="182" w:lineRule="exact"/>
        <w:ind w:left="574" w:right="20"/>
        <w:jc w:val="center"/>
        <w:rPr>
          <w:sz w:val="16"/>
        </w:rPr>
      </w:pPr>
      <w:r>
        <w:rPr>
          <w:sz w:val="16"/>
        </w:rPr>
        <w:t>Aprobado por</w:t>
      </w:r>
    </w:p>
    <w:p w:rsidR="00652214" w:rsidRDefault="00021BF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652214" w:rsidRDefault="00021BFF">
      <w:pPr>
        <w:spacing w:before="4"/>
      </w:pPr>
      <w:r>
        <w:br w:type="column"/>
      </w:r>
    </w:p>
    <w:p w:rsidR="00652214" w:rsidRDefault="00021BFF">
      <w:pPr>
        <w:spacing w:line="235" w:lineRule="auto"/>
        <w:ind w:left="592" w:right="-20" w:firstLine="502"/>
        <w:rPr>
          <w:sz w:val="16"/>
        </w:rPr>
      </w:pPr>
      <w:r>
        <w:rPr>
          <w:sz w:val="16"/>
        </w:rPr>
        <w:t>Aprobado por Subproceso de Presu</w:t>
      </w:r>
      <w:r>
        <w:rPr>
          <w:sz w:val="16"/>
        </w:rPr>
        <w:t>puesto</w:t>
      </w:r>
    </w:p>
    <w:p w:rsidR="00652214" w:rsidRDefault="00021BFF">
      <w:pPr>
        <w:spacing w:before="4"/>
      </w:pPr>
      <w:r>
        <w:br w:type="column"/>
      </w:r>
    </w:p>
    <w:p w:rsidR="00652214" w:rsidRDefault="00021BFF">
      <w:pPr>
        <w:spacing w:line="235" w:lineRule="auto"/>
        <w:ind w:left="645" w:right="371" w:hanging="218"/>
        <w:rPr>
          <w:sz w:val="16"/>
        </w:rPr>
      </w:pPr>
      <w:r>
        <w:rPr>
          <w:sz w:val="16"/>
        </w:rPr>
        <w:t>Visado por Macroproceso Financiero Contable</w:t>
      </w:r>
    </w:p>
    <w:p w:rsidR="00652214" w:rsidRDefault="00652214">
      <w:pPr>
        <w:spacing w:line="235" w:lineRule="auto"/>
        <w:rPr>
          <w:sz w:val="16"/>
        </w:rPr>
        <w:sectPr w:rsidR="00652214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1949"/>
        <w:gridCol w:w="2471"/>
        <w:gridCol w:w="1540"/>
        <w:gridCol w:w="1557"/>
      </w:tblGrid>
      <w:tr w:rsidR="00652214">
        <w:trPr>
          <w:trHeight w:val="7978"/>
        </w:trPr>
        <w:tc>
          <w:tcPr>
            <w:tcW w:w="435" w:type="dxa"/>
            <w:tcBorders>
              <w:bottom w:val="thinThickMediumGap" w:sz="4" w:space="0" w:color="000000"/>
            </w:tcBorders>
          </w:tcPr>
          <w:p w:rsidR="00652214" w:rsidRDefault="00021BFF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633" w:type="dxa"/>
            <w:tcBorders>
              <w:bottom w:val="thinThickMediumGap" w:sz="4" w:space="0" w:color="000000"/>
            </w:tcBorders>
          </w:tcPr>
          <w:p w:rsidR="00652214" w:rsidRDefault="00021BFF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 w:rsidR="00652214" w:rsidRDefault="00021BFF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 w:rsidR="00652214" w:rsidRDefault="00021BFF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bottom w:val="thinThickMediumGap" w:sz="4" w:space="0" w:color="000000"/>
            </w:tcBorders>
          </w:tcPr>
          <w:p w:rsidR="00652214" w:rsidRDefault="00021BFF"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4420" w:type="dxa"/>
            <w:gridSpan w:val="2"/>
            <w:tcBorders>
              <w:bottom w:val="thinThickMediumGap" w:sz="4" w:space="0" w:color="000000"/>
            </w:tcBorders>
          </w:tcPr>
          <w:p w:rsidR="00652214" w:rsidRDefault="00021BFF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07323 - MANTENIMIENTO DE EQUIPO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Mantenimiento de equipo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?Mantenimiento de compresor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?Revisión menor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?Revisión visual del sistema eléctrico (cables recalentados,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fusibles).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?Prueba y limpieza general del panel.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?Revisión de los niveles de aceite.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?Lecturas de voltajes y amperajes.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?Chequear que el compresor no tenga fugas de aceite.</w:t>
            </w:r>
          </w:p>
          <w:p w:rsidR="00652214" w:rsidRDefault="00021BF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?Limpieza de los orificios de líneas de retorno de aceite.</w:t>
            </w:r>
          </w:p>
          <w:p w:rsidR="00652214" w:rsidRDefault="00021BFF"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?Soplado o limpieza externa de aftercooler.</w:t>
            </w: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?Revisar la operación de la válvula check y mínima presión.</w:t>
            </w:r>
          </w:p>
          <w:p w:rsidR="00652214" w:rsidRDefault="00652214">
            <w:pPr>
              <w:pStyle w:val="TableParagraph"/>
              <w:spacing w:before="4"/>
              <w:rPr>
                <w:sz w:val="15"/>
              </w:rPr>
            </w:pP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?Verificar el rango de operación del switch de presión.</w:t>
            </w:r>
          </w:p>
          <w:p w:rsidR="00652214" w:rsidRDefault="00021BFF">
            <w:pPr>
              <w:pStyle w:val="TableParagraph"/>
              <w:spacing w:before="1" w:line="235" w:lineRule="auto"/>
              <w:ind w:left="21" w:right="401"/>
              <w:rPr>
                <w:sz w:val="16"/>
              </w:rPr>
            </w:pPr>
            <w:r>
              <w:rPr>
                <w:sz w:val="16"/>
              </w:rPr>
              <w:t>?Revisión de operación de la válvula admisión y válvula térmica.</w:t>
            </w:r>
          </w:p>
          <w:p w:rsidR="00652214" w:rsidRDefault="00021BF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?Limpieza general del equipo.</w:t>
            </w:r>
          </w:p>
          <w:p w:rsidR="00652214" w:rsidRDefault="00021BFF">
            <w:pPr>
              <w:pStyle w:val="TableParagraph"/>
              <w:spacing w:before="1" w:line="235" w:lineRule="auto"/>
              <w:ind w:left="21" w:right="543"/>
              <w:rPr>
                <w:sz w:val="16"/>
              </w:rPr>
            </w:pPr>
            <w:r>
              <w:rPr>
                <w:sz w:val="16"/>
              </w:rPr>
              <w:t>?Revisar que las purgas automáticas y de drenaje del sistema de control estén operando.</w:t>
            </w:r>
          </w:p>
          <w:p w:rsidR="00652214" w:rsidRDefault="00021BF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?Revisión de fugas.</w:t>
            </w: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?Revisión de ruidos extraños.</w:t>
            </w:r>
          </w:p>
          <w:p w:rsidR="00652214" w:rsidRDefault="00652214">
            <w:pPr>
              <w:pStyle w:val="TableParagraph"/>
              <w:spacing w:before="3"/>
              <w:rPr>
                <w:sz w:val="15"/>
              </w:rPr>
            </w:pP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Y demás especificacion</w:t>
            </w:r>
            <w:r>
              <w:rPr>
                <w:sz w:val="16"/>
              </w:rPr>
              <w:t>es técnicas descritas en el cartel, la</w:t>
            </w: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oferta.</w:t>
            </w:r>
          </w:p>
          <w:p w:rsidR="00652214" w:rsidRDefault="00652214">
            <w:pPr>
              <w:pStyle w:val="TableParagraph"/>
              <w:spacing w:before="7"/>
              <w:rPr>
                <w:sz w:val="15"/>
              </w:rPr>
            </w:pPr>
          </w:p>
          <w:p w:rsidR="00652214" w:rsidRDefault="00021BFF">
            <w:pPr>
              <w:pStyle w:val="TableParagraph"/>
              <w:spacing w:line="235" w:lineRule="auto"/>
              <w:ind w:left="21" w:right="54"/>
              <w:rPr>
                <w:sz w:val="16"/>
              </w:rPr>
            </w:pPr>
            <w:r>
              <w:rPr>
                <w:sz w:val="16"/>
              </w:rPr>
              <w:t>La garantía será por un período de 12 meses en repuestos y 6 meses en la mano de obra</w:t>
            </w:r>
          </w:p>
          <w:p w:rsidR="00652214" w:rsidRDefault="00021BF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652214" w:rsidRDefault="00021BFF">
            <w:pPr>
              <w:pStyle w:val="TableParagraph"/>
              <w:spacing w:before="1" w:line="235" w:lineRule="auto"/>
              <w:ind w:left="21" w:right="285"/>
              <w:rPr>
                <w:sz w:val="16"/>
              </w:rPr>
            </w:pPr>
            <w:r>
              <w:rPr>
                <w:sz w:val="16"/>
              </w:rPr>
              <w:t>Plazo de entrega: 3 meses después de la revisión mayor. Lugar de entrega: Unidad de Taller Mecánico del O.I.J., ubicada en la Ciudad Judicial, en San Joaquín de Flores, Heredia, en coordinación con el señor Jonathan Vargas</w:t>
            </w:r>
          </w:p>
          <w:p w:rsidR="00652214" w:rsidRDefault="00021BF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Oconitrillo o Ronny Vásquez Céspe</w:t>
            </w:r>
            <w:r>
              <w:rPr>
                <w:sz w:val="16"/>
              </w:rPr>
              <w:t>des, al 2267-1251 ó 2267</w:t>
            </w:r>
          </w:p>
          <w:p w:rsidR="00652214" w:rsidRDefault="00021BF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-1256, correo electrónico jovargas@poder-judicial.</w:t>
            </w:r>
          </w:p>
          <w:p w:rsidR="00652214" w:rsidRDefault="00021BFF">
            <w:pPr>
              <w:pStyle w:val="TableParagraph"/>
              <w:spacing w:before="16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Reserva de diferencial cambiario en colones: ¢ 161.30</w:t>
            </w:r>
          </w:p>
          <w:p w:rsidR="00652214" w:rsidRDefault="00021BFF">
            <w:pPr>
              <w:pStyle w:val="TableParagraph"/>
              <w:spacing w:before="1" w:line="235" w:lineRule="auto"/>
              <w:ind w:left="21" w:right="2322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 w:rsidR="00652214" w:rsidRDefault="00021BFF">
            <w:pPr>
              <w:pStyle w:val="TableParagraph"/>
              <w:spacing w:line="247" w:lineRule="auto"/>
              <w:ind w:left="21" w:right="1076"/>
              <w:rPr>
                <w:sz w:val="16"/>
              </w:rPr>
            </w:pPr>
            <w:r>
              <w:rPr>
                <w:sz w:val="16"/>
              </w:rPr>
              <w:t>Precio Unitario Moneda Cotizada: $ 293.80 Monto Total Moneda Cotizada: $ 29</w:t>
            </w:r>
            <w:r>
              <w:rPr>
                <w:sz w:val="16"/>
              </w:rPr>
              <w:t>3.80 Subtotal a girar en moneda cotizada: $ 293.80</w:t>
            </w:r>
          </w:p>
          <w:p w:rsidR="00652214" w:rsidRDefault="00021BFF">
            <w:pPr>
              <w:pStyle w:val="TableParagraph"/>
              <w:spacing w:before="5" w:line="240" w:lineRule="exact"/>
              <w:ind w:left="21" w:right="2411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0" w:type="dxa"/>
            <w:tcBorders>
              <w:bottom w:val="thinThickMediumGap" w:sz="4" w:space="0" w:color="000000"/>
            </w:tcBorders>
          </w:tcPr>
          <w:p w:rsidR="00652214" w:rsidRDefault="00021BFF">
            <w:pPr>
              <w:pStyle w:val="TableParagraph"/>
              <w:spacing w:before="25"/>
              <w:ind w:left="420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173,994.2360</w:t>
            </w:r>
          </w:p>
        </w:tc>
        <w:tc>
          <w:tcPr>
            <w:tcW w:w="1557" w:type="dxa"/>
            <w:tcBorders>
              <w:bottom w:val="thinThickMediumGap" w:sz="4" w:space="0" w:color="000000"/>
            </w:tcBorders>
          </w:tcPr>
          <w:p w:rsidR="00652214" w:rsidRDefault="00021BFF">
            <w:pPr>
              <w:pStyle w:val="TableParagraph"/>
              <w:spacing w:before="25"/>
              <w:ind w:left="61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173,994.23</w:t>
            </w: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rPr>
                <w:sz w:val="18"/>
              </w:rPr>
            </w:pPr>
          </w:p>
          <w:p w:rsidR="00652214" w:rsidRDefault="00652214">
            <w:pPr>
              <w:pStyle w:val="TableParagraph"/>
              <w:spacing w:before="10"/>
              <w:rPr>
                <w:sz w:val="24"/>
              </w:rPr>
            </w:pPr>
          </w:p>
          <w:p w:rsidR="00652214" w:rsidRDefault="00021BFF">
            <w:pPr>
              <w:pStyle w:val="TableParagraph"/>
              <w:ind w:left="601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173,994.23</w:t>
            </w:r>
          </w:p>
        </w:tc>
      </w:tr>
      <w:tr w:rsidR="00652214">
        <w:trPr>
          <w:trHeight w:val="1278"/>
        </w:trPr>
        <w:tc>
          <w:tcPr>
            <w:tcW w:w="4775" w:type="dxa"/>
            <w:gridSpan w:val="6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652214" w:rsidRDefault="00021BFF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  <w:p w:rsidR="00652214" w:rsidRDefault="00021BFF">
            <w:pPr>
              <w:pStyle w:val="TableParagraph"/>
              <w:spacing w:before="118" w:line="235" w:lineRule="auto"/>
              <w:ind w:left="84" w:right="379"/>
              <w:rPr>
                <w:sz w:val="16"/>
              </w:rPr>
            </w:pPr>
            <w:r>
              <w:rPr>
                <w:sz w:val="16"/>
              </w:rPr>
              <w:t>(NOVECIENTOS CINCUENTA Y SEIS MIL NOVECIENTOS SESENTA Y OCHO COLONES 29/100)</w:t>
            </w:r>
          </w:p>
        </w:tc>
        <w:tc>
          <w:tcPr>
            <w:tcW w:w="5568" w:type="dxa"/>
            <w:gridSpan w:val="3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652214" w:rsidRDefault="00021BFF">
            <w:pPr>
              <w:pStyle w:val="TableParagraph"/>
              <w:tabs>
                <w:tab w:val="left" w:pos="4606"/>
              </w:tabs>
              <w:spacing w:before="4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  <w:r>
              <w:rPr>
                <w:b/>
                <w:sz w:val="16"/>
              </w:rPr>
              <w:tab/>
              <w:t>¢ 956,968.29</w:t>
            </w:r>
          </w:p>
          <w:p w:rsidR="00652214" w:rsidRDefault="00021BFF">
            <w:pPr>
              <w:pStyle w:val="TableParagraph"/>
              <w:tabs>
                <w:tab w:val="left" w:pos="4616"/>
              </w:tabs>
              <w:spacing w:before="7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956,968.29</w:t>
            </w:r>
          </w:p>
          <w:p w:rsidR="00652214" w:rsidRDefault="00021BFF">
            <w:pPr>
              <w:pStyle w:val="TableParagraph"/>
              <w:tabs>
                <w:tab w:val="left" w:pos="4706"/>
              </w:tabs>
              <w:spacing w:before="77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16,937.49</w:t>
            </w:r>
          </w:p>
          <w:p w:rsidR="00652214" w:rsidRDefault="00021BFF">
            <w:pPr>
              <w:pStyle w:val="TableParagraph"/>
              <w:tabs>
                <w:tab w:val="left" w:pos="4616"/>
              </w:tabs>
              <w:spacing w:before="7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NETO A CANCELAR </w:t>
            </w:r>
            <w:r>
              <w:rPr>
                <w:b/>
                <w:spacing w:val="-3"/>
                <w:sz w:val="16"/>
              </w:rPr>
              <w:t>AL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PROVEEDOR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940,030.80</w:t>
            </w:r>
          </w:p>
        </w:tc>
      </w:tr>
    </w:tbl>
    <w:p w:rsidR="00652214" w:rsidRDefault="00021BFF">
      <w:pPr>
        <w:spacing w:before="82"/>
        <w:ind w:left="5062"/>
        <w:rPr>
          <w:b/>
          <w:sz w:val="16"/>
        </w:rPr>
      </w:pPr>
      <w:r>
        <w:rPr>
          <w:b/>
          <w:sz w:val="16"/>
        </w:rPr>
        <w:t>PARA USO EXCLUSIVO DEL PODER JUDICIAL</w:t>
      </w:r>
    </w:p>
    <w:p w:rsidR="00652214" w:rsidRDefault="00652214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74"/>
      </w:tblGrid>
      <w:tr w:rsidR="00652214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652214" w:rsidRDefault="00652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2214" w:rsidRDefault="00021BFF">
            <w:pPr>
              <w:pStyle w:val="TableParagraph"/>
              <w:tabs>
                <w:tab w:val="left" w:pos="4600"/>
              </w:tabs>
              <w:spacing w:before="2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956,968.29</w:t>
            </w:r>
          </w:p>
          <w:p w:rsidR="00652214" w:rsidRDefault="00021BFF">
            <w:pPr>
              <w:pStyle w:val="TableParagraph"/>
              <w:tabs>
                <w:tab w:val="left" w:pos="4911"/>
              </w:tabs>
              <w:spacing w:before="9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887.13</w:t>
            </w:r>
          </w:p>
          <w:p w:rsidR="00652214" w:rsidRDefault="00021BFF">
            <w:pPr>
              <w:pStyle w:val="TableParagraph"/>
              <w:tabs>
                <w:tab w:val="left" w:pos="4600"/>
              </w:tabs>
              <w:spacing w:before="97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957,855.42</w:t>
            </w:r>
          </w:p>
        </w:tc>
      </w:tr>
      <w:tr w:rsidR="00652214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652214" w:rsidRDefault="00021BFF">
            <w:pPr>
              <w:pStyle w:val="TableParagraph"/>
              <w:tabs>
                <w:tab w:val="left" w:pos="3749"/>
              </w:tabs>
              <w:spacing w:before="2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846,874.59</w:t>
            </w:r>
          </w:p>
          <w:p w:rsidR="00652214" w:rsidRDefault="00021BFF">
            <w:pPr>
              <w:pStyle w:val="TableParagraph"/>
              <w:tabs>
                <w:tab w:val="left" w:pos="3757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110,093.70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2214" w:rsidRDefault="00652214">
            <w:pPr>
              <w:rPr>
                <w:sz w:val="2"/>
                <w:szCs w:val="2"/>
              </w:rPr>
            </w:pPr>
          </w:p>
        </w:tc>
      </w:tr>
    </w:tbl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sz w:val="20"/>
        </w:rPr>
        <w:sectPr w:rsidR="00652214">
          <w:pgSz w:w="11910" w:h="16840"/>
          <w:pgMar w:top="1240" w:right="600" w:bottom="3440" w:left="520" w:header="465" w:footer="3254" w:gutter="0"/>
          <w:cols w:space="720"/>
        </w:sectPr>
      </w:pPr>
    </w:p>
    <w:p w:rsidR="00652214" w:rsidRDefault="00652214">
      <w:pPr>
        <w:spacing w:before="5"/>
        <w:rPr>
          <w:b/>
        </w:rPr>
      </w:pPr>
    </w:p>
    <w:p w:rsidR="00652214" w:rsidRDefault="00021BFF">
      <w:pPr>
        <w:spacing w:line="182" w:lineRule="exact"/>
        <w:ind w:left="616" w:right="20"/>
        <w:jc w:val="center"/>
        <w:rPr>
          <w:sz w:val="16"/>
        </w:rPr>
      </w:pPr>
      <w:r>
        <w:rPr>
          <w:sz w:val="16"/>
        </w:rPr>
        <w:t>Elaborado por</w:t>
      </w:r>
    </w:p>
    <w:p w:rsidR="00652214" w:rsidRDefault="00021BF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652214" w:rsidRDefault="00021BFF">
      <w:pPr>
        <w:spacing w:before="5"/>
      </w:pPr>
      <w:r>
        <w:br w:type="column"/>
      </w:r>
    </w:p>
    <w:p w:rsidR="00652214" w:rsidRDefault="00021BFF">
      <w:pPr>
        <w:spacing w:line="182" w:lineRule="exact"/>
        <w:ind w:left="574" w:right="20"/>
        <w:jc w:val="center"/>
        <w:rPr>
          <w:sz w:val="16"/>
        </w:rPr>
      </w:pPr>
      <w:r>
        <w:rPr>
          <w:sz w:val="16"/>
        </w:rPr>
        <w:t>Aprobado por</w:t>
      </w:r>
    </w:p>
    <w:p w:rsidR="00652214" w:rsidRDefault="00021BF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652214" w:rsidRDefault="00021BFF">
      <w:pPr>
        <w:spacing w:before="8"/>
      </w:pPr>
      <w:r>
        <w:br w:type="column"/>
      </w:r>
    </w:p>
    <w:p w:rsidR="00652214" w:rsidRDefault="00021BFF">
      <w:pPr>
        <w:spacing w:line="235" w:lineRule="auto"/>
        <w:ind w:left="592" w:right="-20" w:firstLine="502"/>
        <w:rPr>
          <w:sz w:val="16"/>
        </w:rPr>
      </w:pPr>
      <w:r>
        <w:rPr>
          <w:sz w:val="16"/>
        </w:rPr>
        <w:t>Aprobado por Subproceso de Presupuesto</w:t>
      </w:r>
    </w:p>
    <w:p w:rsidR="00652214" w:rsidRDefault="00021BFF">
      <w:pPr>
        <w:spacing w:before="8"/>
      </w:pPr>
      <w:r>
        <w:br w:type="column"/>
      </w:r>
    </w:p>
    <w:p w:rsidR="00652214" w:rsidRDefault="00021BFF">
      <w:pPr>
        <w:spacing w:line="235" w:lineRule="auto"/>
        <w:ind w:left="645" w:right="371" w:hanging="218"/>
        <w:rPr>
          <w:sz w:val="16"/>
        </w:rPr>
      </w:pPr>
      <w:r>
        <w:rPr>
          <w:sz w:val="16"/>
        </w:rPr>
        <w:t>Visado por Macroproceso Financiero Contable</w:t>
      </w:r>
    </w:p>
    <w:p w:rsidR="00652214" w:rsidRDefault="00652214">
      <w:pPr>
        <w:spacing w:line="235" w:lineRule="auto"/>
        <w:rPr>
          <w:sz w:val="16"/>
        </w:rPr>
        <w:sectPr w:rsidR="00652214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p w:rsidR="00652214" w:rsidRDefault="00652214">
      <w:pPr>
        <w:spacing w:before="5"/>
        <w:rPr>
          <w:sz w:val="10"/>
        </w:rPr>
      </w:pPr>
    </w:p>
    <w:p w:rsidR="00652214" w:rsidRDefault="00021BFF">
      <w:pPr>
        <w:tabs>
          <w:tab w:val="left" w:pos="5344"/>
        </w:tabs>
        <w:spacing w:before="95"/>
        <w:ind w:left="159"/>
        <w:rPr>
          <w:sz w:val="16"/>
        </w:rPr>
      </w:pPr>
      <w:r>
        <w:rPr>
          <w:sz w:val="16"/>
        </w:rPr>
        <w:t>Nº Expediente:    2020CD-000531-PROVCM   Tipo</w:t>
      </w:r>
      <w:r>
        <w:rPr>
          <w:spacing w:val="-2"/>
          <w:sz w:val="16"/>
        </w:rPr>
        <w:t xml:space="preserve"> </w:t>
      </w:r>
      <w:r>
        <w:rPr>
          <w:sz w:val="16"/>
        </w:rPr>
        <w:t>de Procedimiento:</w:t>
      </w:r>
      <w:r>
        <w:rPr>
          <w:sz w:val="16"/>
        </w:rPr>
        <w:tab/>
        <w:t>Gobierno, Compras Menores Oficio</w:t>
      </w:r>
      <w:r>
        <w:rPr>
          <w:spacing w:val="10"/>
          <w:sz w:val="16"/>
        </w:rPr>
        <w:t xml:space="preserve"> </w:t>
      </w:r>
      <w:r>
        <w:rPr>
          <w:sz w:val="16"/>
        </w:rPr>
        <w:t>Refrendo:</w:t>
      </w:r>
    </w:p>
    <w:p w:rsidR="00652214" w:rsidRDefault="00021BFF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652214" w:rsidRDefault="00021BFF">
      <w:pPr>
        <w:tabs>
          <w:tab w:val="left" w:pos="1437"/>
          <w:tab w:val="left" w:pos="3462"/>
        </w:tabs>
        <w:spacing w:before="110"/>
        <w:ind w:left="159"/>
        <w:rPr>
          <w:sz w:val="16"/>
        </w:rPr>
      </w:pPr>
      <w:r>
        <w:rPr>
          <w:sz w:val="16"/>
        </w:rPr>
        <w:t>Contrato:</w:t>
      </w:r>
      <w:r>
        <w:rPr>
          <w:sz w:val="16"/>
        </w:rPr>
        <w:tab/>
        <w:t>-</w:t>
      </w:r>
      <w:r>
        <w:rPr>
          <w:sz w:val="16"/>
        </w:rPr>
        <w:tab/>
        <w:t>Garantía Cumplimiento: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</w:p>
    <w:p w:rsidR="00652214" w:rsidRDefault="00652214">
      <w:pPr>
        <w:rPr>
          <w:sz w:val="20"/>
        </w:rPr>
      </w:pPr>
    </w:p>
    <w:p w:rsidR="00652214" w:rsidRDefault="000073EA">
      <w:pPr>
        <w:spacing w:before="10"/>
        <w:rPr>
          <w:sz w:val="10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104775</wp:posOffset>
                </wp:positionV>
                <wp:extent cx="6669405" cy="1831340"/>
                <wp:effectExtent l="0" t="0" r="0" b="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831340"/>
                          <a:chOff x="613" y="165"/>
                          <a:chExt cx="10503" cy="2884"/>
                        </a:xfrm>
                      </wpg:grpSpPr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617" y="169"/>
                            <a:ext cx="10493" cy="281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493"/>
                              <a:gd name="T2" fmla="+- 0 170 170"/>
                              <a:gd name="T3" fmla="*/ 170 h 281"/>
                              <a:gd name="T4" fmla="+- 0 11110 618"/>
                              <a:gd name="T5" fmla="*/ T4 w 10493"/>
                              <a:gd name="T6" fmla="+- 0 170 170"/>
                              <a:gd name="T7" fmla="*/ 170 h 281"/>
                              <a:gd name="T8" fmla="+- 0 618 618"/>
                              <a:gd name="T9" fmla="*/ T8 w 10493"/>
                              <a:gd name="T10" fmla="+- 0 170 170"/>
                              <a:gd name="T11" fmla="*/ 170 h 281"/>
                              <a:gd name="T12" fmla="+- 0 618 618"/>
                              <a:gd name="T13" fmla="*/ T12 w 10493"/>
                              <a:gd name="T14" fmla="+- 0 451 170"/>
                              <a:gd name="T15" fmla="*/ 45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93" h="281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7" y="438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10" y="17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7" y="438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"/>
                        <wps:cNvSpPr>
                          <a:spLocks/>
                        </wps:cNvSpPr>
                        <wps:spPr bwMode="auto">
                          <a:xfrm>
                            <a:off x="617" y="445"/>
                            <a:ext cx="10493" cy="2598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493"/>
                              <a:gd name="T2" fmla="+- 0 446 446"/>
                              <a:gd name="T3" fmla="*/ 446 h 2598"/>
                              <a:gd name="T4" fmla="+- 0 618 618"/>
                              <a:gd name="T5" fmla="*/ T4 w 10493"/>
                              <a:gd name="T6" fmla="+- 0 3043 446"/>
                              <a:gd name="T7" fmla="*/ 3043 h 2598"/>
                              <a:gd name="T8" fmla="+- 0 618 618"/>
                              <a:gd name="T9" fmla="*/ T8 w 10493"/>
                              <a:gd name="T10" fmla="+- 0 3043 446"/>
                              <a:gd name="T11" fmla="*/ 3043 h 2598"/>
                              <a:gd name="T12" fmla="+- 0 11110 618"/>
                              <a:gd name="T13" fmla="*/ T12 w 10493"/>
                              <a:gd name="T14" fmla="+- 0 3043 446"/>
                              <a:gd name="T15" fmla="*/ 3043 h 2598"/>
                              <a:gd name="T16" fmla="+- 0 11110 618"/>
                              <a:gd name="T17" fmla="*/ T16 w 10493"/>
                              <a:gd name="T18" fmla="+- 0 446 446"/>
                              <a:gd name="T19" fmla="*/ 446 h 2598"/>
                              <a:gd name="T20" fmla="+- 0 11110 618"/>
                              <a:gd name="T21" fmla="*/ T20 w 10493"/>
                              <a:gd name="T22" fmla="+- 0 3043 446"/>
                              <a:gd name="T23" fmla="*/ 3043 h 2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93" h="2598">
                                <a:moveTo>
                                  <a:pt x="0" y="0"/>
                                </a:moveTo>
                                <a:lnTo>
                                  <a:pt x="0" y="2597"/>
                                </a:lnTo>
                                <a:moveTo>
                                  <a:pt x="0" y="2597"/>
                                </a:moveTo>
                                <a:lnTo>
                                  <a:pt x="10492" y="2597"/>
                                </a:lnTo>
                                <a:moveTo>
                                  <a:pt x="10492" y="0"/>
                                </a:moveTo>
                                <a:lnTo>
                                  <a:pt x="10492" y="25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458"/>
                            <a:ext cx="10483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214" w:rsidRDefault="00021BFF">
                              <w:pPr>
                                <w:spacing w:before="25"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Resolución N° 00808-CM-2020</w:t>
                              </w:r>
                            </w:p>
                            <w:p w:rsidR="00652214" w:rsidRDefault="00021BFF">
                              <w:pPr>
                                <w:spacing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Analista: Yenssy Chaves León</w:t>
                              </w:r>
                            </w:p>
                            <w:p w:rsidR="00652214" w:rsidRDefault="00652214">
                              <w:pPr>
                                <w:spacing w:before="3"/>
                                <w:rPr>
                                  <w:sz w:val="15"/>
                                </w:rPr>
                              </w:pPr>
                            </w:p>
                            <w:p w:rsidR="00652214" w:rsidRDefault="00021BFF">
                              <w:pPr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especies fiscales y póliza se encuentran en el expediente electrónico.</w:t>
                              </w:r>
                            </w:p>
                            <w:p w:rsidR="00652214" w:rsidRDefault="00652214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:rsidR="00652214" w:rsidRDefault="00021BFF">
                              <w:pPr>
                                <w:spacing w:line="235" w:lineRule="auto"/>
                                <w:ind w:left="30" w:righ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Actas se confeccionarán en los siguientes 3 días hábiles, una vez presentada la factura por parte de la Administración del OIJ, en coordinación co</w:t>
                              </w:r>
                              <w:r>
                                <w:rPr>
                                  <w:sz w:val="16"/>
                                </w:rPr>
                                <w:t>n la Licda. Francella Ríos V</w:t>
                              </w:r>
                              <w:hyperlink r:id="rId10">
                                <w:r>
                                  <w:rPr>
                                    <w:sz w:val="16"/>
                                  </w:rPr>
                                  <w:t xml:space="preserve">argas, correo electrónico frios@poder-judicial.go.cr,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teléfono 2284-2350.</w:t>
                              </w:r>
                            </w:p>
                            <w:p w:rsidR="00652214" w:rsidRDefault="00652214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:rsidR="00652214" w:rsidRDefault="00021BFF">
                              <w:pPr>
                                <w:ind w:left="30"/>
                                <w:rPr>
                                  <w:sz w:val="16"/>
                                </w:rPr>
                              </w:pPr>
                              <w:hyperlink r:id="rId11">
                                <w:r>
                                  <w:rPr>
                                    <w:sz w:val="16"/>
                                  </w:rPr>
                                  <w:t>Comunicar a: cramirez@ficencacr.com</w:t>
                                </w:r>
                              </w:hyperlink>
                            </w:p>
                            <w:p w:rsidR="00652214" w:rsidRDefault="00652214">
                              <w:pPr>
                                <w:spacing w:before="3"/>
                                <w:rPr>
                                  <w:sz w:val="15"/>
                                </w:rPr>
                              </w:pPr>
                            </w:p>
                            <w:p w:rsidR="00652214" w:rsidRDefault="00021BFF">
                              <w:pPr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Notificar adic</w:t>
                              </w:r>
                              <w:r>
                                <w:rPr>
                                  <w:sz w:val="16"/>
                                </w:rPr>
                                <w:t>ionalmente a la Administración del OIJ</w:t>
                              </w:r>
                            </w:p>
                            <w:p w:rsidR="00652214" w:rsidRDefault="00652214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:rsidR="00652214" w:rsidRDefault="00021BFF">
                              <w:pPr>
                                <w:spacing w:line="235" w:lineRule="auto"/>
                                <w:ind w:left="30" w:righ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casas comerciales adjudicadas deberán aportar ante esta Proveeduría los timbres fiscales o entero de gobierno correspondiente al 0.25% del monto total adjudicado para lo cual contaran con un plazo de 2 días hábil</w:t>
                              </w:r>
                              <w:r>
                                <w:rPr>
                                  <w:sz w:val="16"/>
                                </w:rPr>
                                <w:t>es después de recibido el pedido.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74"/>
                            <a:ext cx="10483" cy="264"/>
                          </a:xfrm>
                          <a:prstGeom prst="rect">
                            <a:avLst/>
                          </a:prstGeom>
                          <a:solidFill>
                            <a:srgbClr val="6F8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214" w:rsidRDefault="00021BFF">
                              <w:pPr>
                                <w:spacing w:before="25"/>
                                <w:ind w:left="4222" w:right="42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Observaciones del 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5pt;margin-top:8.25pt;width:525.15pt;height:144.2pt;z-index:-15725568;mso-wrap-distance-left:0;mso-wrap-distance-right:0;mso-position-horizontal-relative:page" coordorigin="613,165" coordsize="10503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">
                <v:shape id="AutoShape 9" o:spid="_x0000_s1027" style="position:absolute;left:617;top:169;width:10493;height:281;visibility:visible;mso-wrap-style:square;v-text-anchor:top" coordsize="1049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skMEA&#10;AADbAAAADwAAAGRycy9kb3ducmV2LnhtbERPz2vCMBS+C/4P4Q1203QeZHRGcWrBsYt1Y+e35q0t&#10;a15CEttuf705CB4/vt+rzWg60ZMPrWUFT/MMBHFldcu1gs+PYvYMIkRkjZ1lUvBHATbr6WSFubYD&#10;l9SfYy1SCIccFTQxulzKUDVkMMytI07cj/UGY4K+ltrjkMJNJxdZtpQGW04NDTraNVT9ni9GgTx9&#10;H953r3Zvy7ocv7be/Rf9m1KPD+P2BUSkMd7FN/dRK1ik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9rJDBAAAA2wAAAA8AAAAAAAAAAAAAAAAAmAIAAGRycy9kb3du&#10;cmV2LnhtbFBLBQYAAAAABAAEAPUAAACGAwAAAAA=&#10;" path="m,l10492,m,l,281e" filled="f" strokeweight=".5pt">
                  <v:path arrowok="t" o:connecttype="custom" o:connectlocs="0,170;10492,170;0,170;0,451" o:connectangles="0,0,0,0"/>
                </v:shape>
                <v:rect id="Rectangle 8" o:spid="_x0000_s1028" style="position:absolute;left:617;top:438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7" o:spid="_x0000_s1029" style="position:absolute;visibility:visible;mso-wrap-style:square" from="11110,170" to="1111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6" o:spid="_x0000_s1030" style="position:absolute;left:617;top:438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AutoShape 5" o:spid="_x0000_s1031" style="position:absolute;left:617;top:445;width:10493;height:2598;visibility:visible;mso-wrap-style:square;v-text-anchor:top" coordsize="10493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RjMQA&#10;AADbAAAADwAAAGRycy9kb3ducmV2LnhtbESP3YrCMBSE7wXfIZyFvdN0RYp0jSIrgqwi+MOKd4fm&#10;2JZtTkoTa/XpjSB4Ocx8M8x42ppSNFS7wrKCr34Egji1uuBMwWG/6I1AOI+ssbRMCm7kYDrpdsaY&#10;aHvlLTU7n4lQwi5BBbn3VSKlS3My6Pq2Ig7e2dYGfZB1JnWN11BuSjmIolgaLDgs5FjRT07p/+5i&#10;FAyy+O93flsd16dNfGjS+9zK4V6pz4929g3CU+vf4Re91IEb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kYzEAAAA2wAAAA8AAAAAAAAAAAAAAAAAmAIAAGRycy9k&#10;b3ducmV2LnhtbFBLBQYAAAAABAAEAPUAAACJAwAAAAA=&#10;" path="m,l,2597t,l10492,2597m10492,r,2597e" filled="f" strokeweight=".5pt">
                  <v:path arrowok="t" o:connecttype="custom" o:connectlocs="0,446;0,3043;0,3043;10492,3043;10492,446;10492,304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622;top:458;width:10483;height: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52214" w:rsidRDefault="00021BFF">
                        <w:pPr>
                          <w:spacing w:before="25"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Resolución N° 00808-CM-2020</w:t>
                        </w:r>
                      </w:p>
                      <w:p w:rsidR="00652214" w:rsidRDefault="00021BFF">
                        <w:pPr>
                          <w:spacing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Analista: Yenssy Chaves León</w:t>
                        </w:r>
                      </w:p>
                      <w:p w:rsidR="00652214" w:rsidRDefault="00652214">
                        <w:pPr>
                          <w:spacing w:before="3"/>
                          <w:rPr>
                            <w:sz w:val="15"/>
                          </w:rPr>
                        </w:pPr>
                      </w:p>
                      <w:p w:rsidR="00652214" w:rsidRDefault="00021BFF">
                        <w:pPr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especies fiscales y póliza se encuentran en el expediente electrónico.</w:t>
                        </w:r>
                      </w:p>
                      <w:p w:rsidR="00652214" w:rsidRDefault="00652214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:rsidR="00652214" w:rsidRDefault="00021BFF">
                        <w:pPr>
                          <w:spacing w:line="235" w:lineRule="auto"/>
                          <w:ind w:left="30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Actas se confeccionarán en los siguientes 3 días hábiles, una vez presentada la factura por parte de la Administración del OIJ, en coordinación co</w:t>
                        </w:r>
                        <w:r>
                          <w:rPr>
                            <w:sz w:val="16"/>
                          </w:rPr>
                          <w:t>n la Licda. Francella Ríos V</w:t>
                        </w:r>
                        <w:hyperlink r:id="rId12">
                          <w:r>
                            <w:rPr>
                              <w:sz w:val="16"/>
                            </w:rPr>
                            <w:t xml:space="preserve">argas, correo electrónico frios@poder-judicial.go.cr, </w:t>
                          </w:r>
                        </w:hyperlink>
                        <w:r>
                          <w:rPr>
                            <w:sz w:val="16"/>
                          </w:rPr>
                          <w:t>teléfono 2284-2350.</w:t>
                        </w:r>
                      </w:p>
                      <w:p w:rsidR="00652214" w:rsidRDefault="00652214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:rsidR="00652214" w:rsidRDefault="00021BFF">
                        <w:pPr>
                          <w:ind w:left="30"/>
                          <w:rPr>
                            <w:sz w:val="16"/>
                          </w:rPr>
                        </w:pPr>
                        <w:hyperlink r:id="rId13">
                          <w:r>
                            <w:rPr>
                              <w:sz w:val="16"/>
                            </w:rPr>
                            <w:t>Comunicar a: cramirez@ficencacr.com</w:t>
                          </w:r>
                        </w:hyperlink>
                      </w:p>
                      <w:p w:rsidR="00652214" w:rsidRDefault="00652214">
                        <w:pPr>
                          <w:spacing w:before="3"/>
                          <w:rPr>
                            <w:sz w:val="15"/>
                          </w:rPr>
                        </w:pPr>
                      </w:p>
                      <w:p w:rsidR="00652214" w:rsidRDefault="00021BFF">
                        <w:pPr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Notificar adic</w:t>
                        </w:r>
                        <w:r>
                          <w:rPr>
                            <w:sz w:val="16"/>
                          </w:rPr>
                          <w:t>ionalmente a la Administración del OIJ</w:t>
                        </w:r>
                      </w:p>
                      <w:p w:rsidR="00652214" w:rsidRDefault="00652214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:rsidR="00652214" w:rsidRDefault="00021BFF">
                        <w:pPr>
                          <w:spacing w:line="235" w:lineRule="auto"/>
                          <w:ind w:left="30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casas comerciales adjudicadas deberán aportar ante esta Proveeduría los timbres fiscales o entero de gobierno correspondiente al 0.25% del monto total adjudicado para lo cual contaran con un plazo de 2 días hábil</w:t>
                        </w:r>
                        <w:r>
                          <w:rPr>
                            <w:sz w:val="16"/>
                          </w:rPr>
                          <w:t>es después de recibido el pedido.</w:t>
                        </w:r>
                      </w:p>
                    </w:txbxContent>
                  </v:textbox>
                </v:shape>
                <v:shape id="Text Box 3" o:spid="_x0000_s1033" type="#_x0000_t202" style="position:absolute;left:622;top:174;width:104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4ecMA&#10;AADbAAAADwAAAGRycy9kb3ducmV2LnhtbESPT4vCMBTE7wt+h/AEb5oaWdFqFBEW3NOy/sPjs3m2&#10;xealNNlav/1mQdjjML+ZYZbrzlaipcaXjjWMRwkI4syZknMNx8PHcAbCB2SDlWPS8CQP61XvbYmp&#10;cQ/+pnYfchFL2KeooQihTqX0WUEW/cjVxNG7ucZiiLLJpWnwEcttJVWSTKXFkuNCgTVtC8ru+x+r&#10;YXdS5/n4GdHy6+zfLxN1/WyV1oN+t1mACNSFf/iV3hkNagp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44ecMAAADbAAAADwAAAAAAAAAAAAAAAACYAgAAZHJzL2Rv&#10;d25yZXYueG1sUEsFBgAAAAAEAAQA9QAAAIgDAAAAAA==&#10;" fillcolor="#6f8090" stroked="f">
                  <v:textbox inset="0,0,0,0">
                    <w:txbxContent>
                      <w:p w:rsidR="00652214" w:rsidRDefault="00021BFF">
                        <w:pPr>
                          <w:spacing w:before="25"/>
                          <w:ind w:left="4222" w:right="4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Observaciones del Pedido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2214" w:rsidRDefault="00652214">
      <w:pPr>
        <w:rPr>
          <w:sz w:val="18"/>
        </w:rPr>
      </w:pPr>
    </w:p>
    <w:p w:rsidR="00652214" w:rsidRDefault="00652214">
      <w:pPr>
        <w:rPr>
          <w:sz w:val="18"/>
        </w:rPr>
      </w:pPr>
    </w:p>
    <w:p w:rsidR="00652214" w:rsidRDefault="00652214">
      <w:pPr>
        <w:spacing w:before="6"/>
      </w:pPr>
    </w:p>
    <w:p w:rsidR="00652214" w:rsidRDefault="00021BFF">
      <w:pPr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652214" w:rsidRDefault="00652214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809"/>
        <w:gridCol w:w="4385"/>
        <w:gridCol w:w="1790"/>
      </w:tblGrid>
      <w:tr w:rsidR="00652214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652214" w:rsidRDefault="00021BFF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652214" w:rsidRDefault="00021BFF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80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3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652214" w:rsidRDefault="00021BFF">
            <w:pPr>
              <w:pStyle w:val="TableParagraph"/>
              <w:spacing w:before="2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652214">
        <w:trPr>
          <w:trHeight w:val="263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652214" w:rsidRDefault="00021BFF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2214" w:rsidRDefault="00021BFF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07323 - MANTENIMIENTO DE EQUIPO</w:t>
            </w:r>
          </w:p>
        </w:tc>
        <w:tc>
          <w:tcPr>
            <w:tcW w:w="4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2214" w:rsidRDefault="00021BFF">
            <w:pPr>
              <w:pStyle w:val="TableParagraph"/>
              <w:spacing w:before="25"/>
              <w:ind w:left="842"/>
              <w:rPr>
                <w:sz w:val="16"/>
              </w:rPr>
            </w:pPr>
            <w:r>
              <w:rPr>
                <w:sz w:val="16"/>
              </w:rPr>
              <w:t>948 - UNIDAD DE TALLER MECANICO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52214" w:rsidRDefault="00021BFF">
            <w:pPr>
              <w:pStyle w:val="TableParagraph"/>
              <w:spacing w:before="25"/>
              <w:ind w:left="7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52214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652214" w:rsidRDefault="00021BFF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9" w:type="dxa"/>
            <w:tcBorders>
              <w:top w:val="single" w:sz="8" w:space="0" w:color="000000"/>
              <w:left w:val="nil"/>
              <w:right w:val="nil"/>
            </w:tcBorders>
          </w:tcPr>
          <w:p w:rsidR="00652214" w:rsidRDefault="00021BFF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07323 - MANTENIMIENTO DE EQUIPO</w:t>
            </w:r>
          </w:p>
        </w:tc>
        <w:tc>
          <w:tcPr>
            <w:tcW w:w="4385" w:type="dxa"/>
            <w:tcBorders>
              <w:top w:val="single" w:sz="8" w:space="0" w:color="000000"/>
              <w:left w:val="nil"/>
              <w:right w:val="nil"/>
            </w:tcBorders>
          </w:tcPr>
          <w:p w:rsidR="00652214" w:rsidRDefault="00021BFF">
            <w:pPr>
              <w:pStyle w:val="TableParagraph"/>
              <w:spacing w:before="25"/>
              <w:ind w:left="842"/>
              <w:rPr>
                <w:sz w:val="16"/>
              </w:rPr>
            </w:pPr>
            <w:r>
              <w:rPr>
                <w:sz w:val="16"/>
              </w:rPr>
              <w:t>948 - UNIDAD DE TALLER MECANICO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</w:tcBorders>
          </w:tcPr>
          <w:p w:rsidR="00652214" w:rsidRDefault="00021BFF">
            <w:pPr>
              <w:pStyle w:val="TableParagraph"/>
              <w:spacing w:before="25"/>
              <w:ind w:left="7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rPr>
          <w:b/>
          <w:sz w:val="20"/>
        </w:rPr>
      </w:pPr>
    </w:p>
    <w:p w:rsidR="00652214" w:rsidRDefault="00652214">
      <w:pPr>
        <w:spacing w:before="6"/>
        <w:rPr>
          <w:b/>
          <w:sz w:val="16"/>
        </w:rPr>
      </w:pPr>
    </w:p>
    <w:p w:rsidR="00652214" w:rsidRDefault="00652214">
      <w:pPr>
        <w:rPr>
          <w:sz w:val="16"/>
        </w:rPr>
        <w:sectPr w:rsidR="00652214">
          <w:pgSz w:w="11910" w:h="16840"/>
          <w:pgMar w:top="1240" w:right="600" w:bottom="3440" w:left="520" w:header="465" w:footer="3254" w:gutter="0"/>
          <w:cols w:space="720"/>
        </w:sectPr>
      </w:pPr>
    </w:p>
    <w:p w:rsidR="00652214" w:rsidRDefault="00021BFF">
      <w:pPr>
        <w:spacing w:before="95" w:line="182" w:lineRule="exact"/>
        <w:ind w:left="616" w:right="20"/>
        <w:jc w:val="center"/>
        <w:rPr>
          <w:sz w:val="16"/>
        </w:rPr>
      </w:pPr>
      <w:r>
        <w:rPr>
          <w:sz w:val="16"/>
        </w:rPr>
        <w:lastRenderedPageBreak/>
        <w:t>Elaborado por</w:t>
      </w:r>
    </w:p>
    <w:p w:rsidR="00652214" w:rsidRDefault="00021BF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652214" w:rsidRDefault="00021BFF">
      <w:pPr>
        <w:spacing w:before="95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652214" w:rsidRDefault="00021BF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652214" w:rsidRDefault="00021BFF">
      <w:pPr>
        <w:spacing w:before="98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652214" w:rsidRDefault="00021BFF">
      <w:pPr>
        <w:spacing w:before="98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sectPr w:rsidR="00652214">
      <w:type w:val="continuous"/>
      <w:pgSz w:w="11910" w:h="16840"/>
      <w:pgMar w:top="1240" w:right="600" w:bottom="3240" w:left="520" w:header="720" w:footer="720" w:gutter="0"/>
      <w:cols w:num="4" w:space="720" w:equalWidth="0">
        <w:col w:w="2447" w:space="423"/>
        <w:col w:w="2447" w:space="179"/>
        <w:col w:w="2612" w:space="40"/>
        <w:col w:w="26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FF" w:rsidRDefault="00021BFF">
      <w:r>
        <w:separator/>
      </w:r>
    </w:p>
  </w:endnote>
  <w:endnote w:type="continuationSeparator" w:id="0">
    <w:p w:rsidR="00021BFF" w:rsidRDefault="0002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14" w:rsidRDefault="000073EA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652214" w:rsidRDefault="00021BFF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36.4pt;margin-top:678.9pt;width:246.9pt;height:18.9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" filled="f" stroked="f">
              <v:textbox inset="0,0,0,0">
                <w:txbxContent>
                  <w:p w:rsidR="00652214" w:rsidRDefault="00021BFF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652214" w:rsidRDefault="00021BFF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652214" w:rsidRDefault="00021BFF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PRESENTARLAS EN EL DEPTO. FINANCIERO CONTABLE PARA EL TRÁMITE DE PAGO. LA</w:t>
                          </w:r>
                          <w:r>
                            <w:t>S FACTURAS NO TENDRÁN VALIDEZ SI PRESENTAN BORRONES O TACHONES Y DEBEN TENER EL NÚMERO DE ESTE PEDIDO. TODA COMPRA DEL PODER JUDICIAL ESTÁ EXENTA DE IMPUESTOS DE VENTA Y CONSUMO POR INMUNIDAD FISCAL.</w:t>
                          </w:r>
                        </w:p>
                        <w:p w:rsidR="00652214" w:rsidRDefault="00021BFF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0" type="#_x0000_t202" style="position:absolute;margin-left:36.4pt;margin-top:706.15pt;width:522.95pt;height:48.1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Nq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" filled="f" stroked="f">
              <v:textbox inset="0,0,0,0">
                <w:txbxContent>
                  <w:p w:rsidR="00652214" w:rsidRDefault="00021BFF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652214" w:rsidRDefault="00021BFF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PRESENTARLAS EN EL DEPTO. FINANCIERO CONTABLE PARA EL TRÁMITE DE PAGO. LA</w:t>
                    </w:r>
                    <w:r>
                      <w:t>S FACTURAS NO TENDRÁN VALIDEZ SI PRESENTAN BORRONES O TACHONES Y DEBEN TENER EL NÚMERO DE ESTE PEDIDO. TODA COMPRA DEL PODER JUDICIAL ESTÁ EXENTA DE IMPUESTOS DE VENTA Y CONSUMO POR INMUNIDAD FISCAL.</w:t>
                    </w:r>
                  </w:p>
                  <w:p w:rsidR="00652214" w:rsidRDefault="00021BFF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14" w:rsidRDefault="000073EA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8864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8171815</wp:posOffset>
              </wp:positionV>
              <wp:extent cx="162052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0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7D775" id="Line 6" o:spid="_x0000_s1026" style="position:absolute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643.45pt" to="165.8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9376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8171815</wp:posOffset>
              </wp:positionV>
              <wp:extent cx="171005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6C073" id="Line 5" o:spid="_x0000_s1026" style="position:absolute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643.45pt" to="311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liHAIAAEI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9888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8171815</wp:posOffset>
              </wp:positionV>
              <wp:extent cx="144018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F197F" id="Line 4" o:spid="_x0000_s1026" style="position:absolute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5pt,643.45pt" to="436.5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ok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70400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8171815</wp:posOffset>
              </wp:positionV>
              <wp:extent cx="13500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0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A076F" id="Line 3" o:spid="_x0000_s1026" style="position:absolute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643.45pt" to="552.7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BTHA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7091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652214" w:rsidRDefault="00021BFF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36.4pt;margin-top:678.9pt;width:246.9pt;height:18.9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vYrgIAALE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" filled="f" stroked="f">
              <v:textbox inset="0,0,0,0">
                <w:txbxContent>
                  <w:p w:rsidR="00652214" w:rsidRDefault="00021BFF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652214" w:rsidRDefault="00021BFF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7142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652214" w:rsidRDefault="00021BFF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      </w:r>
                          <w:r>
                            <w:t>A COMPRA DEL PODER JUDICIAL ESTÁ EXENTA DE IMPUESTOS DE VENTA Y CONSUMO POR INMUNIDAD FISCAL.</w:t>
                          </w:r>
                        </w:p>
                        <w:p w:rsidR="00652214" w:rsidRDefault="00021BFF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36.4pt;margin-top:706.15pt;width:522.95pt;height:48.1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FHsQIAALE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" filled="f" stroked="f">
              <v:textbox inset="0,0,0,0">
                <w:txbxContent>
                  <w:p w:rsidR="00652214" w:rsidRDefault="00021BFF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652214" w:rsidRDefault="00021BFF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</w:r>
                    <w:r>
                      <w:t>A COMPRA DEL PODER JUDICIAL ESTÁ EXENTA DE IMPUESTOS DE VENTA Y CONSUMO POR INMUNIDAD FISCAL.</w:t>
                    </w:r>
                  </w:p>
                  <w:p w:rsidR="00652214" w:rsidRDefault="00021BFF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FF" w:rsidRDefault="00021BFF">
      <w:r>
        <w:separator/>
      </w:r>
    </w:p>
  </w:footnote>
  <w:footnote w:type="continuationSeparator" w:id="0">
    <w:p w:rsidR="00021BFF" w:rsidRDefault="0002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14" w:rsidRDefault="000073EA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272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652214" w:rsidRDefault="00021BFF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36.4pt;margin-top:22.25pt;width:85.55pt;height:22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I2rg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" filled="f" stroked="f">
              <v:textbox inset="0,0,0,0">
                <w:txbxContent>
                  <w:p w:rsidR="00652214" w:rsidRDefault="00021BF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652214" w:rsidRDefault="00021BFF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323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279.5pt;margin-top:22.3pt;width:36.3pt;height:14.1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sX4xTL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652214" w:rsidRDefault="00021BFF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3744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2020-004070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6" type="#_x0000_t202" style="position:absolute;margin-left:461.45pt;margin-top:22.25pt;width:69.2pt;height:11.7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VR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N8eIkxZ69EgHje7EgEAF9ek7lYDZQweGegA92NpcVXcvim8KcbGpCd/TtZSirykpIT7fvHSfPR1x&#10;lAHZ9R9FCX7IQQsLNFSyNcWDciBAhz49nXtjYilAGS2iKISbAq78MJrF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EtsONsRBLDwC0vbWs1Yc0oPyuFCf9SCmj31GjLV0PRkax62A12NIJpDHaifAIC&#10;SwEEAy7C3gOhFvIHRj3skBSr7wciKUbNBw5DYBbOJMhJ2E0C4QU8TbHGaBQ3elxMh06yfQ3I45hx&#10;sYZBqZglsZmoMYrTeMFesLmcdphZPM//rdVl065+Aw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2tmlUb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652214" w:rsidRDefault="00021BFF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2020-004070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4256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18/08/2020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475.85pt;margin-top:45.45pt;width:69pt;height:11.7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OSsgIAALE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" filled="f" stroked="f">
              <v:textbox inset="0,0,0,0">
                <w:txbxContent>
                  <w:p w:rsidR="00652214" w:rsidRDefault="00021BF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18/08/2020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476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8460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3EA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8" type="#_x0000_t202" style="position:absolute;margin-left:36.4pt;margin-top:50.6pt;width:29.8pt;height:10.9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" filled="f" stroked="f">
              <v:textbox inset="0,0,0,0">
                <w:txbxContent>
                  <w:p w:rsidR="00652214" w:rsidRDefault="00021BF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3EA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14" w:rsidRDefault="000073EA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652214" w:rsidRDefault="00021BFF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36.4pt;margin-top:22.25pt;width:85.55pt;height:22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zosgIAALI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" filled="f" stroked="f">
              <v:textbox inset="0,0,0,0">
                <w:txbxContent>
                  <w:p w:rsidR="00652214" w:rsidRDefault="00021BF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652214" w:rsidRDefault="00021BFF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279.5pt;margin-top:22.3pt;width:36.3pt;height:14.1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" filled="f" stroked="f">
              <v:textbox inset="0,0,0,0">
                <w:txbxContent>
                  <w:p w:rsidR="00652214" w:rsidRDefault="00021BFF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2020-004070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3" type="#_x0000_t202" style="position:absolute;margin-left:461.45pt;margin-top:22.25pt;width:69.2pt;height:11.7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KXsAIAAK8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" filled="f" stroked="f">
              <v:textbox inset="0,0,0,0">
                <w:txbxContent>
                  <w:p w:rsidR="00652214" w:rsidRDefault="00021BFF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2020-004070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18/08/2020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4" type="#_x0000_t202" style="position:absolute;margin-left:475.85pt;margin-top:45.45pt;width:69pt;height:11.7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4a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" filled="f" stroked="f">
              <v:textbox inset="0,0,0,0">
                <w:txbxContent>
                  <w:p w:rsidR="00652214" w:rsidRDefault="00021BF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18/08/2020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8460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14" w:rsidRDefault="00021B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3EA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5" type="#_x0000_t202" style="position:absolute;margin-left:36.4pt;margin-top:50.6pt;width:29.8pt;height:10.9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ox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" filled="f" stroked="f">
              <v:textbox inset="0,0,0,0">
                <w:txbxContent>
                  <w:p w:rsidR="00652214" w:rsidRDefault="00021BF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3EA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14"/>
    <w:rsid w:val="000073EA"/>
    <w:rsid w:val="00021BFF"/>
    <w:rsid w:val="006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69DA4-231F-467F-BCC9-4D18E2AB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182" w:lineRule="exact"/>
      <w:ind w:left="20" w:right="20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uesto">
    <w:name w:val="Title"/>
    <w:basedOn w:val="Normal"/>
    <w:uiPriority w:val="1"/>
    <w:qFormat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ramirez@ficencacr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frios@poder-judicial.go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ramirez@ficencacr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rios@poder-judicial.go.cr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2020-09-07T20:53:00Z</dcterms:created>
  <dcterms:modified xsi:type="dcterms:W3CDTF">2020-09-07T20:53:00Z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