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18" w:rsidRDefault="004B4431">
      <w:pPr>
        <w:tabs>
          <w:tab w:val="left" w:pos="592"/>
        </w:tabs>
        <w:spacing w:before="32"/>
        <w:ind w:left="208"/>
        <w:rPr>
          <w:b/>
          <w:sz w:val="23"/>
        </w:rPr>
      </w:pPr>
      <w:bookmarkStart w:id="0" w:name="_GoBack"/>
      <w:bookmarkEnd w:id="0"/>
      <w:r>
        <w:rPr>
          <w:rFonts w:ascii="Times New Roman"/>
          <w:sz w:val="20"/>
        </w:rPr>
        <w:t>1</w:t>
      </w:r>
      <w:r>
        <w:rPr>
          <w:rFonts w:ascii="Times New Roman"/>
          <w:sz w:val="20"/>
        </w:rPr>
        <w:tab/>
      </w:r>
      <w:r>
        <w:rPr>
          <w:b/>
          <w:sz w:val="23"/>
        </w:rPr>
        <w:t>************************************************************************************</w:t>
      </w:r>
    </w:p>
    <w:p w:rsidR="000D1218" w:rsidRDefault="004B4431">
      <w:pPr>
        <w:pStyle w:val="Ttulo1"/>
        <w:numPr>
          <w:ilvl w:val="0"/>
          <w:numId w:val="1"/>
        </w:numPr>
        <w:tabs>
          <w:tab w:val="left" w:pos="4020"/>
          <w:tab w:val="left" w:pos="4021"/>
        </w:tabs>
        <w:spacing w:before="43"/>
        <w:jc w:val="left"/>
      </w:pPr>
      <w:r>
        <w:t>Resolución N°</w:t>
      </w:r>
      <w:r>
        <w:rPr>
          <w:spacing w:val="-3"/>
        </w:rPr>
        <w:t xml:space="preserve"> </w:t>
      </w:r>
      <w:r>
        <w:t>001102-VH-2020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42"/>
        <w:ind w:left="592" w:hanging="385"/>
        <w:jc w:val="left"/>
      </w:pPr>
      <w:r>
        <w:t>San José, a las catorce horas y cinco minutos del siete de septiembre de dos mil</w:t>
      </w:r>
      <w:r>
        <w:rPr>
          <w:spacing w:val="-15"/>
        </w:rPr>
        <w:t xml:space="preserve"> </w:t>
      </w:r>
      <w:r>
        <w:t>veinte.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8"/>
        <w:ind w:left="592" w:hanging="385"/>
        <w:jc w:val="left"/>
      </w:pPr>
      <w:r>
        <w:t>De</w:t>
      </w:r>
      <w:r>
        <w:rPr>
          <w:spacing w:val="-7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inciso</w:t>
      </w:r>
      <w:r>
        <w:rPr>
          <w:spacing w:val="-7"/>
        </w:rPr>
        <w:t xml:space="preserve"> </w:t>
      </w:r>
      <w:r>
        <w:t>h)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Administrativa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385"/>
        <w:jc w:val="left"/>
      </w:pPr>
      <w:r>
        <w:t>así</w:t>
      </w:r>
      <w:r>
        <w:rPr>
          <w:spacing w:val="13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>86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144,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Ley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Contratación</w:t>
      </w:r>
      <w:r>
        <w:rPr>
          <w:spacing w:val="10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autorización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385"/>
        <w:jc w:val="left"/>
      </w:pPr>
      <w:r>
        <w:t>para</w:t>
      </w:r>
      <w:r>
        <w:rPr>
          <w:spacing w:val="-11"/>
        </w:rPr>
        <w:t xml:space="preserve"> </w:t>
      </w:r>
      <w:r>
        <w:t>adjudicar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contrataciones</w:t>
      </w:r>
      <w:r>
        <w:rPr>
          <w:spacing w:val="-10"/>
        </w:rPr>
        <w:t xml:space="preserve"> </w:t>
      </w:r>
      <w:r>
        <w:t>directas,</w:t>
      </w:r>
      <w:r>
        <w:rPr>
          <w:spacing w:val="-11"/>
        </w:rPr>
        <w:t xml:space="preserve"> </w:t>
      </w:r>
      <w:r>
        <w:t>otorgada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Consejo</w:t>
      </w:r>
      <w:r>
        <w:rPr>
          <w:spacing w:val="-9"/>
        </w:rPr>
        <w:t xml:space="preserve"> </w:t>
      </w:r>
      <w:r>
        <w:t>Superior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Departamento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Proveeduría,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9"/>
        <w:ind w:left="592" w:hanging="385"/>
        <w:jc w:val="left"/>
      </w:pPr>
      <w:r>
        <w:t>en la sesión Nº 23-05, con vista en los antecedentes que constan en el expediente de la Contratación</w:t>
      </w:r>
      <w:r>
        <w:rPr>
          <w:spacing w:val="-2"/>
        </w:rPr>
        <w:t xml:space="preserve"> </w:t>
      </w:r>
      <w:r>
        <w:t>Menor</w:t>
      </w:r>
    </w:p>
    <w:p w:rsidR="000D1218" w:rsidRDefault="004B4431">
      <w:pPr>
        <w:pStyle w:val="Ttulo1"/>
        <w:numPr>
          <w:ilvl w:val="0"/>
          <w:numId w:val="1"/>
        </w:numPr>
        <w:tabs>
          <w:tab w:val="left" w:pos="592"/>
          <w:tab w:val="left" w:pos="593"/>
        </w:tabs>
        <w:ind w:left="592" w:hanging="385"/>
        <w:jc w:val="left"/>
      </w:pPr>
      <w:r>
        <w:rPr>
          <w:b w:val="0"/>
        </w:rPr>
        <w:t>Nº</w:t>
      </w:r>
      <w:r>
        <w:rPr>
          <w:b w:val="0"/>
          <w:spacing w:val="29"/>
        </w:rPr>
        <w:t xml:space="preserve"> </w:t>
      </w:r>
      <w:r>
        <w:t>2020CD-000753-PROVCM</w:t>
      </w:r>
      <w:r>
        <w:rPr>
          <w:spacing w:val="28"/>
        </w:rPr>
        <w:t xml:space="preserve"> </w:t>
      </w:r>
      <w:r>
        <w:t>(Requisición</w:t>
      </w:r>
      <w:r>
        <w:rPr>
          <w:spacing w:val="27"/>
        </w:rPr>
        <w:t xml:space="preserve"> </w:t>
      </w:r>
      <w:r>
        <w:t>N°</w:t>
      </w:r>
      <w:r>
        <w:rPr>
          <w:spacing w:val="27"/>
        </w:rPr>
        <w:t xml:space="preserve"> </w:t>
      </w:r>
      <w:r>
        <w:t>005533-SR-2020)</w:t>
      </w:r>
      <w:r>
        <w:rPr>
          <w:b w:val="0"/>
        </w:rPr>
        <w:t>,</w:t>
      </w:r>
      <w:r>
        <w:rPr>
          <w:b w:val="0"/>
          <w:spacing w:val="28"/>
        </w:rPr>
        <w:t xml:space="preserve"> </w:t>
      </w:r>
      <w:r>
        <w:rPr>
          <w:b w:val="0"/>
        </w:rPr>
        <w:t>denominada:</w:t>
      </w:r>
      <w:r>
        <w:rPr>
          <w:b w:val="0"/>
          <w:spacing w:val="27"/>
        </w:rPr>
        <w:t xml:space="preserve"> </w:t>
      </w:r>
      <w:r>
        <w:t>“Repuestos</w:t>
      </w:r>
      <w:r>
        <w:rPr>
          <w:spacing w:val="28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unidad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385"/>
        <w:jc w:val="left"/>
      </w:pPr>
      <w:r>
        <w:rPr>
          <w:b/>
        </w:rPr>
        <w:t>placa</w:t>
      </w:r>
      <w:r>
        <w:rPr>
          <w:b/>
          <w:spacing w:val="-14"/>
        </w:rPr>
        <w:t xml:space="preserve"> </w:t>
      </w:r>
      <w:r>
        <w:rPr>
          <w:b/>
        </w:rPr>
        <w:t>BDV</w:t>
      </w:r>
      <w:r>
        <w:rPr>
          <w:b/>
          <w:spacing w:val="-10"/>
        </w:rPr>
        <w:t xml:space="preserve"> </w:t>
      </w:r>
      <w:r>
        <w:rPr>
          <w:b/>
        </w:rPr>
        <w:t>054,</w:t>
      </w:r>
      <w:r>
        <w:rPr>
          <w:b/>
          <w:spacing w:val="-7"/>
        </w:rPr>
        <w:t xml:space="preserve"> </w:t>
      </w:r>
      <w:r>
        <w:rPr>
          <w:b/>
        </w:rPr>
        <w:t>asignada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Localizaciones”</w:t>
      </w:r>
      <w:r>
        <w:t>,</w:t>
      </w:r>
      <w:r>
        <w:rPr>
          <w:spacing w:val="-9"/>
        </w:rPr>
        <w:t xml:space="preserve"> </w:t>
      </w:r>
      <w:r>
        <w:t>según</w:t>
      </w:r>
      <w:r>
        <w:rPr>
          <w:spacing w:val="-10"/>
        </w:rPr>
        <w:t xml:space="preserve"> </w:t>
      </w:r>
      <w:r>
        <w:t>criterio</w:t>
      </w:r>
      <w:r>
        <w:rPr>
          <w:spacing w:val="-7"/>
        </w:rPr>
        <w:t xml:space="preserve"> </w:t>
      </w:r>
      <w:r>
        <w:t>técnico</w:t>
      </w:r>
      <w:r>
        <w:rPr>
          <w:spacing w:val="-8"/>
        </w:rPr>
        <w:t xml:space="preserve"> </w:t>
      </w:r>
      <w:r>
        <w:t>vertido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Giancarlo</w:t>
      </w:r>
      <w:r>
        <w:rPr>
          <w:spacing w:val="-11"/>
        </w:rPr>
        <w:t xml:space="preserve"> </w:t>
      </w:r>
      <w:r>
        <w:t>Masís</w:t>
      </w:r>
      <w:r>
        <w:rPr>
          <w:spacing w:val="-8"/>
        </w:rPr>
        <w:t xml:space="preserve"> </w:t>
      </w:r>
      <w:r>
        <w:t>Vega,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Taller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9"/>
        <w:ind w:left="592" w:hanging="486"/>
        <w:jc w:val="left"/>
      </w:pPr>
      <w:r>
        <w:t>Mecánico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OIJ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remitido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Sr.</w:t>
      </w:r>
      <w:r>
        <w:rPr>
          <w:spacing w:val="-8"/>
        </w:rPr>
        <w:t xml:space="preserve"> </w:t>
      </w:r>
      <w:r>
        <w:t>William</w:t>
      </w:r>
      <w:r>
        <w:rPr>
          <w:spacing w:val="-7"/>
        </w:rPr>
        <w:t xml:space="preserve"> </w:t>
      </w:r>
      <w:r>
        <w:t>Rodolfo</w:t>
      </w:r>
      <w:r>
        <w:rPr>
          <w:spacing w:val="-9"/>
        </w:rPr>
        <w:t xml:space="preserve"> </w:t>
      </w:r>
      <w:r>
        <w:t>Barrantes</w:t>
      </w:r>
      <w:r>
        <w:rPr>
          <w:spacing w:val="-8"/>
        </w:rPr>
        <w:t xml:space="preserve"> </w:t>
      </w:r>
      <w:r>
        <w:t>Ramírez,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Administración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Organismo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de Investigación, mediante correo electrónico del 3 de septiembre de 2020, se</w:t>
      </w:r>
      <w:r>
        <w:rPr>
          <w:spacing w:val="-18"/>
        </w:rPr>
        <w:t xml:space="preserve"> </w:t>
      </w:r>
      <w:r>
        <w:t>concluye:</w:t>
      </w:r>
    </w:p>
    <w:p w:rsidR="000D1218" w:rsidRDefault="004B4431">
      <w:pPr>
        <w:pStyle w:val="Ttulo1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Análisis y</w:t>
      </w:r>
      <w:r>
        <w:rPr>
          <w:spacing w:val="-2"/>
        </w:rPr>
        <w:t xml:space="preserve"> </w:t>
      </w:r>
      <w:r>
        <w:t>Valoración: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En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contratación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tiene</w:t>
      </w:r>
      <w:r>
        <w:rPr>
          <w:spacing w:val="33"/>
        </w:rPr>
        <w:t xml:space="preserve"> </w:t>
      </w:r>
      <w:r>
        <w:t>como</w:t>
      </w:r>
      <w:r>
        <w:rPr>
          <w:spacing w:val="35"/>
        </w:rPr>
        <w:t xml:space="preserve"> </w:t>
      </w:r>
      <w:r>
        <w:t>primer</w:t>
      </w:r>
      <w:r>
        <w:rPr>
          <w:spacing w:val="33"/>
        </w:rPr>
        <w:t xml:space="preserve"> </w:t>
      </w:r>
      <w:r>
        <w:t>resultado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promoción</w:t>
      </w:r>
      <w:r>
        <w:rPr>
          <w:spacing w:val="3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este</w:t>
      </w:r>
      <w:r>
        <w:rPr>
          <w:spacing w:val="34"/>
        </w:rPr>
        <w:t xml:space="preserve"> </w:t>
      </w:r>
      <w:r>
        <w:t>procedimiento,</w:t>
      </w:r>
      <w:r>
        <w:rPr>
          <w:spacing w:val="34"/>
        </w:rPr>
        <w:t xml:space="preserve"> </w:t>
      </w:r>
      <w:r>
        <w:t>la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9"/>
        <w:ind w:left="592" w:hanging="486"/>
        <w:jc w:val="left"/>
      </w:pPr>
      <w:r>
        <w:t>participación de un oferente: Oferta N°1 Todo en Frenos y Clutch 2001 S. A., cédula jurídica</w:t>
      </w:r>
      <w:r>
        <w:rPr>
          <w:spacing w:val="-21"/>
        </w:rPr>
        <w:t xml:space="preserve"> </w:t>
      </w:r>
      <w:r>
        <w:t>3-101-303276.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Primeramente,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Departamento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verificó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cumplimiento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Seguridad</w:t>
      </w:r>
      <w:r>
        <w:rPr>
          <w:spacing w:val="-11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Tributarias,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direcciones</w:t>
      </w:r>
      <w:r>
        <w:rPr>
          <w:spacing w:val="-10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autorizadas</w:t>
      </w:r>
      <w:r>
        <w:rPr>
          <w:spacing w:val="-10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Caja</w:t>
      </w:r>
      <w:r>
        <w:rPr>
          <w:spacing w:val="-11"/>
        </w:rPr>
        <w:t xml:space="preserve"> </w:t>
      </w:r>
      <w:r>
        <w:t>Costarricense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Seguro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9"/>
        <w:ind w:left="592" w:hanging="486"/>
        <w:jc w:val="left"/>
      </w:pPr>
      <w:r>
        <w:t>Social y Ministerio de Hacienda, conforme las consultas visibles en el expediente electrónico, se tiene que</w:t>
      </w:r>
      <w:r>
        <w:rPr>
          <w:spacing w:val="15"/>
        </w:rPr>
        <w:t xml:space="preserve"> </w:t>
      </w:r>
      <w:r>
        <w:t>al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01/09/2020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oferente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encontraba</w:t>
      </w:r>
      <w:r>
        <w:rPr>
          <w:spacing w:val="26"/>
        </w:rPr>
        <w:t xml:space="preserve"> </w:t>
      </w:r>
      <w:r>
        <w:t>“al</w:t>
      </w:r>
      <w:r>
        <w:rPr>
          <w:spacing w:val="28"/>
        </w:rPr>
        <w:t xml:space="preserve"> </w:t>
      </w:r>
      <w:r>
        <w:t>día”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Fodesaf,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CCSS,</w:t>
      </w:r>
      <w:r>
        <w:rPr>
          <w:spacing w:val="25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si</w:t>
      </w:r>
      <w:r>
        <w:t>tuación</w:t>
      </w:r>
      <w:r>
        <w:rPr>
          <w:spacing w:val="28"/>
        </w:rPr>
        <w:t xml:space="preserve"> </w:t>
      </w:r>
      <w:r>
        <w:t>tributaria</w:t>
      </w:r>
      <w:r>
        <w:rPr>
          <w:spacing w:val="27"/>
        </w:rPr>
        <w:t xml:space="preserve"> </w:t>
      </w:r>
      <w:r>
        <w:t>ante</w:t>
      </w:r>
      <w:r>
        <w:rPr>
          <w:spacing w:val="29"/>
        </w:rPr>
        <w:t xml:space="preserve"> </w:t>
      </w:r>
      <w:r>
        <w:t>el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Ministerio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Hacienda,</w:t>
      </w:r>
      <w:r>
        <w:rPr>
          <w:spacing w:val="28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oferentes</w:t>
      </w:r>
      <w:r>
        <w:rPr>
          <w:spacing w:val="26"/>
        </w:rPr>
        <w:t xml:space="preserve"> </w:t>
      </w:r>
      <w:r>
        <w:t>cumplen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establecido</w:t>
      </w:r>
      <w:r>
        <w:rPr>
          <w:spacing w:val="24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74</w:t>
      </w:r>
      <w:r>
        <w:rPr>
          <w:spacing w:val="29"/>
        </w:rPr>
        <w:t xml:space="preserve"> </w:t>
      </w:r>
      <w:r>
        <w:t>bis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Ley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8"/>
        <w:ind w:left="592" w:hanging="486"/>
        <w:jc w:val="left"/>
      </w:pPr>
      <w:r>
        <w:t>Orgánica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CCSS,</w:t>
      </w:r>
      <w:r>
        <w:rPr>
          <w:spacing w:val="43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22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Ley</w:t>
      </w:r>
      <w:r>
        <w:rPr>
          <w:spacing w:val="41"/>
        </w:rPr>
        <w:t xml:space="preserve"> </w:t>
      </w:r>
      <w:r>
        <w:t>5602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65</w:t>
      </w:r>
      <w:r>
        <w:rPr>
          <w:spacing w:val="43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Reglamento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Contratación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42"/>
        <w:ind w:left="592" w:hanging="486"/>
        <w:jc w:val="left"/>
      </w:pPr>
      <w:r>
        <w:t>Administrativa al estar al día con los impuestos</w:t>
      </w:r>
      <w:r>
        <w:rPr>
          <w:spacing w:val="-11"/>
        </w:rPr>
        <w:t xml:space="preserve"> </w:t>
      </w:r>
      <w:r>
        <w:t>nacionales.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En este apartado se analizarán las prevenciones cursadas y el criterio técnico emitido por la Unidad de</w:t>
      </w:r>
      <w:r>
        <w:rPr>
          <w:spacing w:val="-11"/>
        </w:rPr>
        <w:t xml:space="preserve"> </w:t>
      </w:r>
      <w:r>
        <w:t>Taller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8"/>
        <w:ind w:left="592" w:hanging="486"/>
        <w:jc w:val="left"/>
      </w:pPr>
      <w:r>
        <w:t>Mecánico del OIJ, en virtud de lo anterior, se desprende lo</w:t>
      </w:r>
      <w:r>
        <w:rPr>
          <w:spacing w:val="-8"/>
        </w:rPr>
        <w:t xml:space="preserve"> </w:t>
      </w:r>
      <w:r>
        <w:t>siguiente:</w:t>
      </w:r>
    </w:p>
    <w:p w:rsidR="000D1218" w:rsidRDefault="004B4431">
      <w:pPr>
        <w:pStyle w:val="Ttulo1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Oferta N° 1 T</w:t>
      </w:r>
      <w:r>
        <w:t>odo en Frenos y Clutch 2001 S.</w:t>
      </w:r>
      <w:r>
        <w:rPr>
          <w:spacing w:val="-11"/>
        </w:rPr>
        <w:t xml:space="preserve"> </w:t>
      </w:r>
      <w:r>
        <w:t>A.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42"/>
        <w:ind w:left="592" w:hanging="486"/>
        <w:jc w:val="left"/>
      </w:pPr>
      <w:r>
        <w:t>Primeramente, en fecha 01 de septiembre se cursa prevención a fin de que se aporte la carta del</w:t>
      </w:r>
      <w:r>
        <w:rPr>
          <w:spacing w:val="13"/>
        </w:rPr>
        <w:t xml:space="preserve"> </w:t>
      </w:r>
      <w:r>
        <w:t>fabricante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8"/>
        <w:ind w:left="592" w:hanging="486"/>
        <w:jc w:val="left"/>
      </w:pPr>
      <w:r>
        <w:t>que</w:t>
      </w:r>
      <w:r>
        <w:rPr>
          <w:spacing w:val="7"/>
        </w:rPr>
        <w:t xml:space="preserve"> </w:t>
      </w:r>
      <w:r>
        <w:t>indique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son</w:t>
      </w:r>
      <w:r>
        <w:rPr>
          <w:spacing w:val="6"/>
        </w:rPr>
        <w:t xml:space="preserve"> </w:t>
      </w:r>
      <w:r>
        <w:t>distribuidores</w:t>
      </w:r>
      <w:r>
        <w:rPr>
          <w:spacing w:val="7"/>
        </w:rPr>
        <w:t xml:space="preserve"> </w:t>
      </w:r>
      <w:r>
        <w:t>autorizados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repuestos</w:t>
      </w:r>
      <w:r>
        <w:rPr>
          <w:spacing w:val="6"/>
        </w:rPr>
        <w:t xml:space="preserve"> </w:t>
      </w:r>
      <w:r>
        <w:t>genuinos,</w:t>
      </w:r>
      <w:r>
        <w:rPr>
          <w:spacing w:val="7"/>
        </w:rPr>
        <w:t xml:space="preserve"> </w:t>
      </w:r>
      <w:r>
        <w:t>producidos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propia</w:t>
      </w:r>
      <w:r>
        <w:rPr>
          <w:spacing w:val="4"/>
        </w:rPr>
        <w:t xml:space="preserve"> </w:t>
      </w:r>
      <w:r>
        <w:t>empresa</w:t>
      </w:r>
      <w:r>
        <w:rPr>
          <w:spacing w:val="5"/>
        </w:rPr>
        <w:t xml:space="preserve"> </w:t>
      </w:r>
      <w:r>
        <w:t>o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bien se mencione si son repuestos genéricos y adjunten la certificación del</w:t>
      </w:r>
      <w:r>
        <w:rPr>
          <w:spacing w:val="-13"/>
        </w:rPr>
        <w:t xml:space="preserve"> </w:t>
      </w:r>
      <w:r>
        <w:t>fabricante.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En fecha 02 de septiembre se recibe respuesta a la prevención, misma que fue recibida en tiempo, donde</w:t>
      </w:r>
      <w:r>
        <w:rPr>
          <w:spacing w:val="33"/>
        </w:rPr>
        <w:t xml:space="preserve"> </w:t>
      </w:r>
      <w:r>
        <w:t>el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9"/>
        <w:ind w:left="592" w:hanging="486"/>
        <w:jc w:val="left"/>
      </w:pPr>
      <w:r>
        <w:t>oferente</w:t>
      </w:r>
      <w:r>
        <w:rPr>
          <w:spacing w:val="15"/>
        </w:rPr>
        <w:t xml:space="preserve"> </w:t>
      </w:r>
      <w:r>
        <w:t>indica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cartas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hace</w:t>
      </w:r>
      <w:r>
        <w:rPr>
          <w:spacing w:val="14"/>
        </w:rPr>
        <w:t xml:space="preserve"> </w:t>
      </w:r>
      <w:r>
        <w:t>referencia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siguiente:</w:t>
      </w:r>
      <w:r>
        <w:rPr>
          <w:spacing w:val="16"/>
        </w:rPr>
        <w:t xml:space="preserve"> </w:t>
      </w:r>
      <w:r>
        <w:t>“Los</w:t>
      </w:r>
      <w:r>
        <w:rPr>
          <w:spacing w:val="16"/>
        </w:rPr>
        <w:t xml:space="preserve"> </w:t>
      </w:r>
      <w:r>
        <w:t>repuestos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estamos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cotizando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originales,</w:t>
      </w:r>
      <w:r>
        <w:rPr>
          <w:spacing w:val="-5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cabe</w:t>
      </w:r>
      <w:r>
        <w:rPr>
          <w:spacing w:val="-5"/>
        </w:rPr>
        <w:t xml:space="preserve"> </w:t>
      </w:r>
      <w:r>
        <w:t>destacar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próximas</w:t>
      </w:r>
      <w:r>
        <w:rPr>
          <w:spacing w:val="-6"/>
        </w:rPr>
        <w:t xml:space="preserve"> </w:t>
      </w:r>
      <w:r>
        <w:t>licitaciones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ninguna</w:t>
      </w:r>
      <w:r>
        <w:rPr>
          <w:spacing w:val="-5"/>
        </w:rPr>
        <w:t xml:space="preserve"> </w:t>
      </w:r>
      <w:r>
        <w:t>agencia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Costa</w:t>
      </w:r>
      <w:r>
        <w:rPr>
          <w:spacing w:val="-8"/>
        </w:rPr>
        <w:t xml:space="preserve"> </w:t>
      </w:r>
      <w:r>
        <w:t>Rica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puede</w:t>
      </w:r>
      <w:r>
        <w:rPr>
          <w:spacing w:val="-11"/>
        </w:rPr>
        <w:t xml:space="preserve"> </w:t>
      </w:r>
      <w:r>
        <w:t>aportar</w:t>
      </w:r>
      <w:r>
        <w:rPr>
          <w:spacing w:val="-13"/>
        </w:rPr>
        <w:t xml:space="preserve"> </w:t>
      </w:r>
      <w:r>
        <w:t>carta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fabricante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indicar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distribuidores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productos</w:t>
      </w:r>
      <w:r>
        <w:rPr>
          <w:spacing w:val="-13"/>
        </w:rPr>
        <w:t xml:space="preserve"> </w:t>
      </w:r>
      <w:r>
        <w:t>originales.</w:t>
      </w:r>
      <w:r>
        <w:rPr>
          <w:spacing w:val="-11"/>
        </w:rPr>
        <w:t xml:space="preserve"> </w:t>
      </w:r>
      <w:r>
        <w:t>Ningún</w:t>
      </w:r>
      <w:r>
        <w:rPr>
          <w:spacing w:val="-11"/>
        </w:rPr>
        <w:t xml:space="preserve"> </w:t>
      </w:r>
      <w:r>
        <w:t>Fabricante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puede autorizar a ninguna agencia de que son repuestos</w:t>
      </w:r>
      <w:r>
        <w:rPr>
          <w:spacing w:val="-8"/>
        </w:rPr>
        <w:t xml:space="preserve"> </w:t>
      </w:r>
      <w:r>
        <w:t>genuinos”.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9"/>
        <w:ind w:left="592" w:hanging="486"/>
        <w:jc w:val="left"/>
      </w:pPr>
      <w:r>
        <w:t>Por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vez</w:t>
      </w:r>
      <w:r>
        <w:rPr>
          <w:spacing w:val="23"/>
        </w:rPr>
        <w:t xml:space="preserve"> </w:t>
      </w:r>
      <w:r>
        <w:t>analizada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información</w:t>
      </w:r>
      <w:r>
        <w:rPr>
          <w:spacing w:val="22"/>
        </w:rPr>
        <w:t xml:space="preserve"> </w:t>
      </w:r>
      <w:r>
        <w:t>suministrada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ente</w:t>
      </w:r>
      <w:r>
        <w:rPr>
          <w:spacing w:val="24"/>
        </w:rPr>
        <w:t xml:space="preserve"> </w:t>
      </w:r>
      <w:r>
        <w:t>técnico,</w:t>
      </w:r>
      <w:r>
        <w:rPr>
          <w:spacing w:val="23"/>
        </w:rPr>
        <w:t xml:space="preserve"> </w:t>
      </w:r>
      <w:r>
        <w:t>señalo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dato</w:t>
      </w:r>
      <w:r>
        <w:rPr>
          <w:spacing w:val="23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t>erróneo,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porque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agencias</w:t>
      </w:r>
      <w:r>
        <w:rPr>
          <w:spacing w:val="2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cuentan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carta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fabricante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vehículos,</w:t>
      </w:r>
      <w:r>
        <w:rPr>
          <w:spacing w:val="4"/>
        </w:rPr>
        <w:t xml:space="preserve"> </w:t>
      </w:r>
      <w:r>
        <w:t>donde</w:t>
      </w:r>
      <w:r>
        <w:rPr>
          <w:spacing w:val="4"/>
        </w:rPr>
        <w:t xml:space="preserve"> </w:t>
      </w:r>
      <w:r>
        <w:t>autorizan</w:t>
      </w:r>
      <w:r>
        <w:rPr>
          <w:spacing w:val="4"/>
        </w:rPr>
        <w:t xml:space="preserve"> </w:t>
      </w:r>
      <w:r>
        <w:t>bajo</w:t>
      </w:r>
      <w:r>
        <w:rPr>
          <w:spacing w:val="5"/>
        </w:rPr>
        <w:t xml:space="preserve"> </w:t>
      </w:r>
      <w:r>
        <w:t>contrato</w:t>
      </w:r>
      <w:r>
        <w:rPr>
          <w:spacing w:val="5"/>
        </w:rPr>
        <w:t xml:space="preserve"> </w:t>
      </w:r>
      <w:r>
        <w:t>la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prestación de servicios postventa, que son la única y/o exclusiva empresa autorizada para distribuir</w:t>
      </w:r>
      <w:r>
        <w:rPr>
          <w:spacing w:val="17"/>
        </w:rPr>
        <w:t xml:space="preserve"> </w:t>
      </w:r>
      <w:r>
        <w:t>de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9"/>
        <w:ind w:left="592" w:hanging="486"/>
        <w:jc w:val="left"/>
      </w:pPr>
      <w:r>
        <w:t>repuestos</w:t>
      </w:r>
      <w:r>
        <w:rPr>
          <w:spacing w:val="-7"/>
        </w:rPr>
        <w:t xml:space="preserve"> </w:t>
      </w:r>
      <w:r>
        <w:t>originales,</w:t>
      </w:r>
      <w:r>
        <w:rPr>
          <w:spacing w:val="-6"/>
        </w:rPr>
        <w:t xml:space="preserve"> </w:t>
      </w:r>
      <w:r>
        <w:t>además</w:t>
      </w:r>
      <w:r>
        <w:rPr>
          <w:spacing w:val="-3"/>
        </w:rPr>
        <w:t xml:space="preserve"> </w:t>
      </w:r>
      <w:r>
        <w:t>determinó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excluye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concurso</w:t>
      </w:r>
      <w:r>
        <w:rPr>
          <w:spacing w:val="-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amparo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Nº83</w:t>
      </w:r>
      <w:r>
        <w:rPr>
          <w:spacing w:val="-5"/>
        </w:rPr>
        <w:t xml:space="preserve"> </w:t>
      </w:r>
      <w:r>
        <w:t>del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 xml:space="preserve">Reglamento  a la Ley  de Contratación Administrativa que  al  respecto  señala:  “Serán  declaradas  fuera </w:t>
      </w:r>
      <w:r>
        <w:rPr>
          <w:spacing w:val="11"/>
        </w:rPr>
        <w:t xml:space="preserve"> </w:t>
      </w:r>
      <w:r>
        <w:t>de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concurso, las que incumplan aspectos esenciales de las bases de la licitación o sean</w:t>
      </w:r>
      <w:r>
        <w:rPr>
          <w:spacing w:val="39"/>
        </w:rPr>
        <w:t xml:space="preserve"> </w:t>
      </w:r>
      <w:r>
        <w:t>sustancialmente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9"/>
        <w:ind w:left="592" w:hanging="486"/>
        <w:jc w:val="left"/>
      </w:pPr>
      <w:r>
        <w:t>disconformes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ordenamiento</w:t>
      </w:r>
      <w:r>
        <w:rPr>
          <w:spacing w:val="17"/>
        </w:rPr>
        <w:t xml:space="preserve"> </w:t>
      </w:r>
      <w:r>
        <w:t>jurídico”,</w:t>
      </w:r>
      <w:r>
        <w:rPr>
          <w:spacing w:val="17"/>
        </w:rPr>
        <w:t xml:space="preserve"> </w:t>
      </w:r>
      <w:r>
        <w:t>ya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incumplen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punto</w:t>
      </w:r>
      <w:r>
        <w:rPr>
          <w:spacing w:val="17"/>
        </w:rPr>
        <w:t xml:space="preserve"> </w:t>
      </w:r>
      <w:r>
        <w:t>3.6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3.7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de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admisibilidad,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necesario</w:t>
      </w:r>
      <w:r>
        <w:rPr>
          <w:spacing w:val="1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carta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fabricante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documento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certificación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nos</w:t>
      </w:r>
      <w:r>
        <w:rPr>
          <w:spacing w:val="12"/>
        </w:rPr>
        <w:t xml:space="preserve"> </w:t>
      </w:r>
      <w:r>
        <w:t>permita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confirmar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originalidad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repuestos,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razón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aportar</w:t>
      </w:r>
      <w:r>
        <w:rPr>
          <w:spacing w:val="5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requisito,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técnico</w:t>
      </w:r>
      <w:r>
        <w:rPr>
          <w:spacing w:val="8"/>
        </w:rPr>
        <w:t xml:space="preserve"> </w:t>
      </w:r>
      <w:r>
        <w:t>señala</w:t>
      </w:r>
      <w:r>
        <w:rPr>
          <w:spacing w:val="7"/>
        </w:rPr>
        <w:t xml:space="preserve"> </w:t>
      </w:r>
      <w:r>
        <w:t>que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9"/>
        <w:ind w:left="592" w:hanging="486"/>
        <w:jc w:val="left"/>
      </w:pPr>
      <w:r>
        <w:t>no se puede adjudicar las</w:t>
      </w:r>
      <w:r>
        <w:rPr>
          <w:spacing w:val="-2"/>
        </w:rPr>
        <w:t xml:space="preserve"> </w:t>
      </w:r>
      <w:r>
        <w:t>líneas.</w:t>
      </w:r>
    </w:p>
    <w:p w:rsidR="000D1218" w:rsidRDefault="000D1218">
      <w:pPr>
        <w:sectPr w:rsidR="000D1218">
          <w:type w:val="continuous"/>
          <w:pgSz w:w="12240" w:h="15840"/>
          <w:pgMar w:top="1100" w:right="1300" w:bottom="280" w:left="540" w:header="720" w:footer="720" w:gutter="0"/>
          <w:cols w:space="720"/>
        </w:sectPr>
      </w:pP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52"/>
        <w:ind w:left="592" w:hanging="486"/>
        <w:jc w:val="left"/>
      </w:pPr>
      <w:r>
        <w:lastRenderedPageBreak/>
        <w:t>Al respecto, es importante recordar que el cartel es el mecanismo mediante el cual la</w:t>
      </w:r>
      <w:r>
        <w:rPr>
          <w:spacing w:val="7"/>
        </w:rPr>
        <w:t xml:space="preserve"> </w:t>
      </w:r>
      <w:r>
        <w:t>Administración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identifica el objeto de la contratación, define las condiciones de este y es</w:t>
      </w:r>
      <w:r>
        <w:t>tablece las bases</w:t>
      </w:r>
      <w:r>
        <w:rPr>
          <w:spacing w:val="6"/>
        </w:rPr>
        <w:t xml:space="preserve"> </w:t>
      </w:r>
      <w:r>
        <w:t>para calificar y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comparar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ofertas;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ello,</w:t>
      </w:r>
      <w:r>
        <w:rPr>
          <w:spacing w:val="-1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cuartelarias</w:t>
      </w:r>
      <w:r>
        <w:rPr>
          <w:spacing w:val="-4"/>
        </w:rPr>
        <w:t xml:space="preserve"> </w:t>
      </w:r>
      <w:r>
        <w:t>resulta</w:t>
      </w:r>
      <w:r>
        <w:rPr>
          <w:spacing w:val="-3"/>
        </w:rPr>
        <w:t xml:space="preserve"> </w:t>
      </w:r>
      <w:r>
        <w:t>ineludible,</w:t>
      </w:r>
      <w:r>
        <w:rPr>
          <w:spacing w:val="-6"/>
        </w:rPr>
        <w:t xml:space="preserve"> </w:t>
      </w:r>
      <w:r>
        <w:t>y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de</w:t>
      </w:r>
      <w:r>
        <w:rPr>
          <w:spacing w:val="-1"/>
        </w:rPr>
        <w:t xml:space="preserve"> </w:t>
      </w:r>
      <w:r>
        <w:t>ahí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dice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cartel</w:t>
      </w:r>
      <w:r>
        <w:rPr>
          <w:spacing w:val="-3"/>
        </w:rPr>
        <w:t xml:space="preserve"> </w:t>
      </w:r>
      <w:r>
        <w:t>constituye la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 concurso público,</w:t>
      </w:r>
      <w:r>
        <w:rPr>
          <w:spacing w:val="-4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“el</w:t>
      </w:r>
      <w:r>
        <w:rPr>
          <w:spacing w:val="-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específico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9"/>
        <w:ind w:left="592" w:hanging="486"/>
        <w:jc w:val="left"/>
      </w:pP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contratación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promueve”,</w:t>
      </w:r>
      <w:r>
        <w:rPr>
          <w:spacing w:val="-14"/>
        </w:rPr>
        <w:t xml:space="preserve"> </w:t>
      </w:r>
      <w:r>
        <w:t>según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reiterado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Contraloría</w:t>
      </w:r>
      <w:r>
        <w:rPr>
          <w:spacing w:val="-13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República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múltiples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ocasiones (Resolución N°R-DCA-438-2006 de las 9:30 hrs. del 29 de agosto de</w:t>
      </w:r>
      <w:r>
        <w:rPr>
          <w:spacing w:val="-13"/>
        </w:rPr>
        <w:t xml:space="preserve"> </w:t>
      </w:r>
      <w:r>
        <w:t>2006).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En conclusión, la oferta es</w:t>
      </w:r>
      <w:r>
        <w:rPr>
          <w:spacing w:val="-4"/>
        </w:rPr>
        <w:t xml:space="preserve"> </w:t>
      </w:r>
      <w:r>
        <w:t>inadmisible.</w:t>
      </w:r>
    </w:p>
    <w:p w:rsidR="000D1218" w:rsidRDefault="004B4431">
      <w:pPr>
        <w:pStyle w:val="Ttulo1"/>
        <w:numPr>
          <w:ilvl w:val="0"/>
          <w:numId w:val="1"/>
        </w:numPr>
        <w:tabs>
          <w:tab w:val="left" w:pos="592"/>
          <w:tab w:val="left" w:pos="593"/>
        </w:tabs>
        <w:spacing w:before="39"/>
        <w:ind w:left="592" w:hanging="486"/>
        <w:jc w:val="left"/>
      </w:pPr>
      <w:r>
        <w:t>Conclusión: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De</w:t>
      </w:r>
      <w:r>
        <w:rPr>
          <w:spacing w:val="14"/>
        </w:rPr>
        <w:t xml:space="preserve"> </w:t>
      </w:r>
      <w:r>
        <w:t>acuerdo</w:t>
      </w:r>
      <w:r>
        <w:rPr>
          <w:spacing w:val="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análisis</w:t>
      </w:r>
      <w:r>
        <w:rPr>
          <w:spacing w:val="11"/>
        </w:rPr>
        <w:t xml:space="preserve"> </w:t>
      </w:r>
      <w:r>
        <w:t>antes</w:t>
      </w:r>
      <w:r>
        <w:rPr>
          <w:spacing w:val="13"/>
        </w:rPr>
        <w:t xml:space="preserve"> </w:t>
      </w:r>
      <w:r>
        <w:t>expuesto,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debido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existen</w:t>
      </w:r>
      <w:r>
        <w:rPr>
          <w:spacing w:val="11"/>
        </w:rPr>
        <w:t xml:space="preserve"> </w:t>
      </w:r>
      <w:r>
        <w:t>ofertas</w:t>
      </w:r>
      <w:r>
        <w:rPr>
          <w:spacing w:val="13"/>
        </w:rPr>
        <w:t xml:space="preserve"> </w:t>
      </w:r>
      <w:r>
        <w:t>susceptibles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adjudicación,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este</w:t>
      </w:r>
      <w:r>
        <w:rPr>
          <w:spacing w:val="37"/>
        </w:rPr>
        <w:t xml:space="preserve"> </w:t>
      </w:r>
      <w:r>
        <w:t>procedimiento</w:t>
      </w:r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declara</w:t>
      </w:r>
      <w:r>
        <w:rPr>
          <w:spacing w:val="36"/>
        </w:rPr>
        <w:t xml:space="preserve"> </w:t>
      </w:r>
      <w:r>
        <w:t>infructuoso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artículo</w:t>
      </w:r>
      <w:r>
        <w:rPr>
          <w:spacing w:val="38"/>
        </w:rPr>
        <w:t xml:space="preserve"> </w:t>
      </w:r>
      <w:r>
        <w:t>N°86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Reglamento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Ley</w:t>
      </w:r>
      <w:r>
        <w:rPr>
          <w:spacing w:val="36"/>
        </w:rPr>
        <w:t xml:space="preserve"> </w:t>
      </w:r>
      <w:r>
        <w:t>de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8"/>
        <w:ind w:left="592" w:hanging="486"/>
        <w:jc w:val="left"/>
      </w:pPr>
      <w:r>
        <w:t>Contratación</w:t>
      </w:r>
      <w:r>
        <w:rPr>
          <w:spacing w:val="-5"/>
        </w:rPr>
        <w:t xml:space="preserve"> </w:t>
      </w:r>
      <w:r>
        <w:t>Administrativa,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señala:</w:t>
      </w:r>
      <w:r>
        <w:rPr>
          <w:spacing w:val="-5"/>
        </w:rPr>
        <w:t xml:space="preserve"> </w:t>
      </w:r>
      <w:r>
        <w:t>“Si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concurso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presentaron</w:t>
      </w:r>
      <w:r>
        <w:rPr>
          <w:spacing w:val="-7"/>
        </w:rPr>
        <w:t xml:space="preserve"> </w:t>
      </w:r>
      <w:r>
        <w:t>ofertas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hicieron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42"/>
        <w:ind w:left="592" w:hanging="486"/>
        <w:jc w:val="left"/>
      </w:pPr>
      <w:r>
        <w:t>ajustaron a los elementos esenciales del concurso, se dictará un acto declarando infructuoso</w:t>
      </w:r>
      <w:r>
        <w:rPr>
          <w:spacing w:val="37"/>
        </w:rPr>
        <w:t xml:space="preserve"> </w:t>
      </w:r>
      <w:r>
        <w:t>el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procedimiento, justificando los incumplimientos sustanciales que presenten las</w:t>
      </w:r>
      <w:r>
        <w:rPr>
          <w:spacing w:val="-6"/>
        </w:rPr>
        <w:t xml:space="preserve"> </w:t>
      </w:r>
      <w:r>
        <w:t>ofertas”.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spacing w:before="39"/>
        <w:ind w:left="592" w:hanging="486"/>
        <w:jc w:val="left"/>
      </w:pPr>
      <w:r>
        <w:t>En virtud de lo anterior, se procederá con un nuevo</w:t>
      </w:r>
      <w:r>
        <w:rPr>
          <w:spacing w:val="-11"/>
        </w:rPr>
        <w:t xml:space="preserve"> </w:t>
      </w:r>
      <w:r>
        <w:t>trámite.</w:t>
      </w:r>
    </w:p>
    <w:p w:rsidR="000D1218" w:rsidRDefault="004B4431">
      <w:pPr>
        <w:pStyle w:val="Ttulo1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</w:pPr>
      <w:r>
        <w:t>Todo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anterior,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acuerdo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términos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condiciones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cartel.</w:t>
      </w:r>
      <w:r>
        <w:rPr>
          <w:spacing w:val="28"/>
        </w:rPr>
        <w:t xml:space="preserve"> </w:t>
      </w:r>
      <w:r>
        <w:t>MSC.</w:t>
      </w:r>
      <w:r>
        <w:rPr>
          <w:spacing w:val="28"/>
        </w:rPr>
        <w:t xml:space="preserve"> </w:t>
      </w:r>
      <w:r>
        <w:t>Sonia</w:t>
      </w:r>
      <w:r>
        <w:rPr>
          <w:spacing w:val="27"/>
        </w:rPr>
        <w:t xml:space="preserve"> </w:t>
      </w:r>
      <w:r>
        <w:t>Zeledón</w:t>
      </w:r>
      <w:r>
        <w:rPr>
          <w:spacing w:val="26"/>
        </w:rPr>
        <w:t xml:space="preserve"> </w:t>
      </w:r>
      <w:r>
        <w:t>Gutiérrez,</w:t>
      </w:r>
    </w:p>
    <w:p w:rsidR="000D1218" w:rsidRDefault="004B4431">
      <w:pPr>
        <w:pStyle w:val="Prrafodelista"/>
        <w:numPr>
          <w:ilvl w:val="0"/>
          <w:numId w:val="1"/>
        </w:numPr>
        <w:tabs>
          <w:tab w:val="left" w:pos="592"/>
          <w:tab w:val="left" w:pos="593"/>
        </w:tabs>
        <w:ind w:left="592" w:hanging="486"/>
        <w:jc w:val="left"/>
        <w:rPr>
          <w:b/>
        </w:rPr>
      </w:pPr>
      <w:r>
        <w:rPr>
          <w:b/>
        </w:rPr>
        <w:t>Coordinadora a.i., Unidad de Reparación de Vehículos, Departamento de Proveeduría.</w:t>
      </w:r>
      <w:r>
        <w:rPr>
          <w:b/>
          <w:spacing w:val="-10"/>
        </w:rPr>
        <w:t xml:space="preserve"> </w:t>
      </w:r>
      <w:r>
        <w:rPr>
          <w:b/>
        </w:rPr>
        <w:t>KAV.</w:t>
      </w:r>
    </w:p>
    <w:p w:rsidR="000D1218" w:rsidRDefault="004B4431">
      <w:pPr>
        <w:tabs>
          <w:tab w:val="left" w:pos="592"/>
        </w:tabs>
        <w:spacing w:before="39" w:line="265" w:lineRule="exact"/>
        <w:ind w:left="107"/>
        <w:rPr>
          <w:sz w:val="23"/>
        </w:rPr>
      </w:pPr>
      <w:r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1376680</wp:posOffset>
                </wp:positionH>
                <wp:positionV relativeFrom="paragraph">
                  <wp:posOffset>183515</wp:posOffset>
                </wp:positionV>
                <wp:extent cx="366395" cy="3638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363855"/>
                        </a:xfrm>
                        <a:custGeom>
                          <a:avLst/>
                          <a:gdLst>
                            <a:gd name="T0" fmla="+- 0 2173 2168"/>
                            <a:gd name="T1" fmla="*/ T0 w 577"/>
                            <a:gd name="T2" fmla="+- 0 832 289"/>
                            <a:gd name="T3" fmla="*/ 832 h 573"/>
                            <a:gd name="T4" fmla="+- 0 2216 2168"/>
                            <a:gd name="T5" fmla="*/ T4 w 577"/>
                            <a:gd name="T6" fmla="+- 0 860 289"/>
                            <a:gd name="T7" fmla="*/ 860 h 573"/>
                            <a:gd name="T8" fmla="+- 0 2233 2168"/>
                            <a:gd name="T9" fmla="*/ T8 w 577"/>
                            <a:gd name="T10" fmla="+- 0 774 289"/>
                            <a:gd name="T11" fmla="*/ 774 h 573"/>
                            <a:gd name="T12" fmla="+- 0 2398 2168"/>
                            <a:gd name="T13" fmla="*/ T12 w 577"/>
                            <a:gd name="T14" fmla="+- 0 314 289"/>
                            <a:gd name="T15" fmla="*/ 314 h 573"/>
                            <a:gd name="T16" fmla="+- 0 2397 2168"/>
                            <a:gd name="T17" fmla="*/ T16 w 577"/>
                            <a:gd name="T18" fmla="+- 0 376 289"/>
                            <a:gd name="T19" fmla="*/ 376 h 573"/>
                            <a:gd name="T20" fmla="+- 0 2407 2168"/>
                            <a:gd name="T21" fmla="*/ T20 w 577"/>
                            <a:gd name="T22" fmla="+- 0 437 289"/>
                            <a:gd name="T23" fmla="*/ 437 h 573"/>
                            <a:gd name="T24" fmla="+- 0 2372 2168"/>
                            <a:gd name="T25" fmla="*/ T24 w 577"/>
                            <a:gd name="T26" fmla="+- 0 585 289"/>
                            <a:gd name="T27" fmla="*/ 585 h 573"/>
                            <a:gd name="T28" fmla="+- 0 2179 2168"/>
                            <a:gd name="T29" fmla="*/ T28 w 577"/>
                            <a:gd name="T30" fmla="+- 0 860 289"/>
                            <a:gd name="T31" fmla="*/ 860 h 573"/>
                            <a:gd name="T32" fmla="+- 0 2285 2168"/>
                            <a:gd name="T33" fmla="*/ T32 w 577"/>
                            <a:gd name="T34" fmla="+- 0 786 289"/>
                            <a:gd name="T35" fmla="*/ 786 h 573"/>
                            <a:gd name="T36" fmla="+- 0 2370 2168"/>
                            <a:gd name="T37" fmla="*/ T36 w 577"/>
                            <a:gd name="T38" fmla="+- 0 639 289"/>
                            <a:gd name="T39" fmla="*/ 639 h 573"/>
                            <a:gd name="T40" fmla="+- 0 2446 2168"/>
                            <a:gd name="T41" fmla="*/ T40 w 577"/>
                            <a:gd name="T42" fmla="+- 0 501 289"/>
                            <a:gd name="T43" fmla="*/ 501 h 573"/>
                            <a:gd name="T44" fmla="+- 0 2419 2168"/>
                            <a:gd name="T45" fmla="*/ T44 w 577"/>
                            <a:gd name="T46" fmla="+- 0 412 289"/>
                            <a:gd name="T47" fmla="*/ 412 h 573"/>
                            <a:gd name="T48" fmla="+- 0 2411 2168"/>
                            <a:gd name="T49" fmla="*/ T48 w 577"/>
                            <a:gd name="T50" fmla="+- 0 333 289"/>
                            <a:gd name="T51" fmla="*/ 333 h 573"/>
                            <a:gd name="T52" fmla="+- 0 2438 2168"/>
                            <a:gd name="T53" fmla="*/ T52 w 577"/>
                            <a:gd name="T54" fmla="+- 0 292 289"/>
                            <a:gd name="T55" fmla="*/ 292 h 573"/>
                            <a:gd name="T56" fmla="+- 0 2723 2168"/>
                            <a:gd name="T57" fmla="*/ T56 w 577"/>
                            <a:gd name="T58" fmla="+- 0 714 289"/>
                            <a:gd name="T59" fmla="*/ 714 h 573"/>
                            <a:gd name="T60" fmla="+- 0 2739 2168"/>
                            <a:gd name="T61" fmla="*/ T60 w 577"/>
                            <a:gd name="T62" fmla="+- 0 742 289"/>
                            <a:gd name="T63" fmla="*/ 742 h 573"/>
                            <a:gd name="T64" fmla="+- 0 2719 2168"/>
                            <a:gd name="T65" fmla="*/ T64 w 577"/>
                            <a:gd name="T66" fmla="+- 0 722 289"/>
                            <a:gd name="T67" fmla="*/ 722 h 573"/>
                            <a:gd name="T68" fmla="+- 0 2742 2168"/>
                            <a:gd name="T69" fmla="*/ T68 w 577"/>
                            <a:gd name="T70" fmla="+- 0 717 289"/>
                            <a:gd name="T71" fmla="*/ 717 h 573"/>
                            <a:gd name="T72" fmla="+- 0 2737 2168"/>
                            <a:gd name="T73" fmla="*/ T72 w 577"/>
                            <a:gd name="T74" fmla="+- 0 739 289"/>
                            <a:gd name="T75" fmla="*/ 739 h 573"/>
                            <a:gd name="T76" fmla="+- 0 2742 2168"/>
                            <a:gd name="T77" fmla="*/ T76 w 577"/>
                            <a:gd name="T78" fmla="+- 0 717 289"/>
                            <a:gd name="T79" fmla="*/ 717 h 573"/>
                            <a:gd name="T80" fmla="+- 0 2728 2168"/>
                            <a:gd name="T81" fmla="*/ T80 w 577"/>
                            <a:gd name="T82" fmla="+- 0 736 289"/>
                            <a:gd name="T83" fmla="*/ 736 h 573"/>
                            <a:gd name="T84" fmla="+- 0 2733 2168"/>
                            <a:gd name="T85" fmla="*/ T84 w 577"/>
                            <a:gd name="T86" fmla="+- 0 728 289"/>
                            <a:gd name="T87" fmla="*/ 728 h 573"/>
                            <a:gd name="T88" fmla="+- 0 2736 2168"/>
                            <a:gd name="T89" fmla="*/ T88 w 577"/>
                            <a:gd name="T90" fmla="+- 0 722 289"/>
                            <a:gd name="T91" fmla="*/ 722 h 573"/>
                            <a:gd name="T92" fmla="+- 0 2732 2168"/>
                            <a:gd name="T93" fmla="*/ T92 w 577"/>
                            <a:gd name="T94" fmla="+- 0 729 289"/>
                            <a:gd name="T95" fmla="*/ 729 h 573"/>
                            <a:gd name="T96" fmla="+- 0 2737 2168"/>
                            <a:gd name="T97" fmla="*/ T96 w 577"/>
                            <a:gd name="T98" fmla="+- 0 736 289"/>
                            <a:gd name="T99" fmla="*/ 736 h 573"/>
                            <a:gd name="T100" fmla="+- 0 2736 2168"/>
                            <a:gd name="T101" fmla="*/ T100 w 577"/>
                            <a:gd name="T102" fmla="+- 0 722 289"/>
                            <a:gd name="T103" fmla="*/ 722 h 573"/>
                            <a:gd name="T104" fmla="+- 0 2732 2168"/>
                            <a:gd name="T105" fmla="*/ T104 w 577"/>
                            <a:gd name="T106" fmla="+- 0 727 289"/>
                            <a:gd name="T107" fmla="*/ 727 h 573"/>
                            <a:gd name="T108" fmla="+- 0 2446 2168"/>
                            <a:gd name="T109" fmla="*/ T108 w 577"/>
                            <a:gd name="T110" fmla="+- 0 501 289"/>
                            <a:gd name="T111" fmla="*/ 501 h 573"/>
                            <a:gd name="T112" fmla="+- 0 2521 2168"/>
                            <a:gd name="T113" fmla="*/ T112 w 577"/>
                            <a:gd name="T114" fmla="+- 0 636 289"/>
                            <a:gd name="T115" fmla="*/ 636 h 573"/>
                            <a:gd name="T116" fmla="+- 0 2383 2168"/>
                            <a:gd name="T117" fmla="*/ T116 w 577"/>
                            <a:gd name="T118" fmla="+- 0 694 289"/>
                            <a:gd name="T119" fmla="*/ 694 h 573"/>
                            <a:gd name="T120" fmla="+- 0 2444 2168"/>
                            <a:gd name="T121" fmla="*/ T120 w 577"/>
                            <a:gd name="T122" fmla="+- 0 686 289"/>
                            <a:gd name="T123" fmla="*/ 686 h 573"/>
                            <a:gd name="T124" fmla="+- 0 2602 2168"/>
                            <a:gd name="T125" fmla="*/ T124 w 577"/>
                            <a:gd name="T126" fmla="+- 0 663 289"/>
                            <a:gd name="T127" fmla="*/ 663 h 573"/>
                            <a:gd name="T128" fmla="+- 0 2696 2168"/>
                            <a:gd name="T129" fmla="*/ T128 w 577"/>
                            <a:gd name="T130" fmla="+- 0 648 289"/>
                            <a:gd name="T131" fmla="*/ 648 h 573"/>
                            <a:gd name="T132" fmla="+- 0 2536 2168"/>
                            <a:gd name="T133" fmla="*/ T132 w 577"/>
                            <a:gd name="T134" fmla="+- 0 623 289"/>
                            <a:gd name="T135" fmla="*/ 623 h 573"/>
                            <a:gd name="T136" fmla="+- 0 2449 2168"/>
                            <a:gd name="T137" fmla="*/ T136 w 577"/>
                            <a:gd name="T138" fmla="+- 0 509 289"/>
                            <a:gd name="T139" fmla="*/ 509 h 573"/>
                            <a:gd name="T140" fmla="+- 0 2606 2168"/>
                            <a:gd name="T141" fmla="*/ T140 w 577"/>
                            <a:gd name="T142" fmla="+- 0 684 289"/>
                            <a:gd name="T143" fmla="*/ 684 h 573"/>
                            <a:gd name="T144" fmla="+- 0 2727 2168"/>
                            <a:gd name="T145" fmla="*/ T144 w 577"/>
                            <a:gd name="T146" fmla="+- 0 709 289"/>
                            <a:gd name="T147" fmla="*/ 709 h 573"/>
                            <a:gd name="T148" fmla="+- 0 2698 2168"/>
                            <a:gd name="T149" fmla="*/ T148 w 577"/>
                            <a:gd name="T150" fmla="+- 0 697 289"/>
                            <a:gd name="T151" fmla="*/ 697 h 573"/>
                            <a:gd name="T152" fmla="+- 0 2739 2168"/>
                            <a:gd name="T153" fmla="*/ T152 w 577"/>
                            <a:gd name="T154" fmla="+- 0 695 289"/>
                            <a:gd name="T155" fmla="*/ 695 h 573"/>
                            <a:gd name="T156" fmla="+- 0 2739 2168"/>
                            <a:gd name="T157" fmla="*/ T156 w 577"/>
                            <a:gd name="T158" fmla="+- 0 695 289"/>
                            <a:gd name="T159" fmla="*/ 695 h 573"/>
                            <a:gd name="T160" fmla="+- 0 2726 2168"/>
                            <a:gd name="T161" fmla="*/ T160 w 577"/>
                            <a:gd name="T162" fmla="+- 0 670 289"/>
                            <a:gd name="T163" fmla="*/ 670 h 573"/>
                            <a:gd name="T164" fmla="+- 0 2745 2168"/>
                            <a:gd name="T165" fmla="*/ T164 w 577"/>
                            <a:gd name="T166" fmla="+- 0 679 289"/>
                            <a:gd name="T167" fmla="*/ 679 h 573"/>
                            <a:gd name="T168" fmla="+- 0 2631 2168"/>
                            <a:gd name="T169" fmla="*/ T168 w 577"/>
                            <a:gd name="T170" fmla="+- 0 644 289"/>
                            <a:gd name="T171" fmla="*/ 644 h 573"/>
                            <a:gd name="T172" fmla="+- 0 2687 2168"/>
                            <a:gd name="T173" fmla="*/ T172 w 577"/>
                            <a:gd name="T174" fmla="+- 0 646 289"/>
                            <a:gd name="T175" fmla="*/ 646 h 573"/>
                            <a:gd name="T176" fmla="+- 0 2436 2168"/>
                            <a:gd name="T177" fmla="*/ T176 w 577"/>
                            <a:gd name="T178" fmla="+- 0 377 289"/>
                            <a:gd name="T179" fmla="*/ 377 h 573"/>
                            <a:gd name="T180" fmla="+- 0 2438 2168"/>
                            <a:gd name="T181" fmla="*/ T180 w 577"/>
                            <a:gd name="T182" fmla="+- 0 433 289"/>
                            <a:gd name="T183" fmla="*/ 433 h 573"/>
                            <a:gd name="T184" fmla="+- 0 2438 2168"/>
                            <a:gd name="T185" fmla="*/ T184 w 577"/>
                            <a:gd name="T186" fmla="+- 0 292 289"/>
                            <a:gd name="T187" fmla="*/ 292 h 573"/>
                            <a:gd name="T188" fmla="+- 0 2443 2168"/>
                            <a:gd name="T189" fmla="*/ T188 w 577"/>
                            <a:gd name="T190" fmla="+- 0 326 289"/>
                            <a:gd name="T191" fmla="*/ 326 h 5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77" h="573">
                              <a:moveTo>
                                <a:pt x="104" y="451"/>
                              </a:moveTo>
                              <a:lnTo>
                                <a:pt x="54" y="484"/>
                              </a:lnTo>
                              <a:lnTo>
                                <a:pt x="22" y="516"/>
                              </a:lnTo>
                              <a:lnTo>
                                <a:pt x="5" y="543"/>
                              </a:lnTo>
                              <a:lnTo>
                                <a:pt x="0" y="563"/>
                              </a:lnTo>
                              <a:lnTo>
                                <a:pt x="0" y="572"/>
                              </a:lnTo>
                              <a:lnTo>
                                <a:pt x="44" y="572"/>
                              </a:lnTo>
                              <a:lnTo>
                                <a:pt x="48" y="571"/>
                              </a:lnTo>
                              <a:lnTo>
                                <a:pt x="11" y="571"/>
                              </a:lnTo>
                              <a:lnTo>
                                <a:pt x="17" y="550"/>
                              </a:lnTo>
                              <a:lnTo>
                                <a:pt x="35" y="520"/>
                              </a:lnTo>
                              <a:lnTo>
                                <a:pt x="65" y="485"/>
                              </a:lnTo>
                              <a:lnTo>
                                <a:pt x="104" y="451"/>
                              </a:lnTo>
                              <a:close/>
                              <a:moveTo>
                                <a:pt x="247" y="0"/>
                              </a:moveTo>
                              <a:lnTo>
                                <a:pt x="235" y="7"/>
                              </a:lnTo>
                              <a:lnTo>
                                <a:pt x="230" y="25"/>
                              </a:lnTo>
                              <a:lnTo>
                                <a:pt x="227" y="45"/>
                              </a:lnTo>
                              <a:lnTo>
                                <a:pt x="227" y="65"/>
                              </a:lnTo>
                              <a:lnTo>
                                <a:pt x="227" y="73"/>
                              </a:lnTo>
                              <a:lnTo>
                                <a:pt x="229" y="87"/>
                              </a:lnTo>
                              <a:lnTo>
                                <a:pt x="230" y="101"/>
                              </a:lnTo>
                              <a:lnTo>
                                <a:pt x="233" y="117"/>
                              </a:lnTo>
                              <a:lnTo>
                                <a:pt x="236" y="132"/>
                              </a:lnTo>
                              <a:lnTo>
                                <a:pt x="239" y="148"/>
                              </a:lnTo>
                              <a:lnTo>
                                <a:pt x="243" y="164"/>
                              </a:lnTo>
                              <a:lnTo>
                                <a:pt x="247" y="180"/>
                              </a:lnTo>
                              <a:lnTo>
                                <a:pt x="235" y="220"/>
                              </a:lnTo>
                              <a:lnTo>
                                <a:pt x="204" y="296"/>
                              </a:lnTo>
                              <a:lnTo>
                                <a:pt x="160" y="388"/>
                              </a:lnTo>
                              <a:lnTo>
                                <a:pt x="109" y="477"/>
                              </a:lnTo>
                              <a:lnTo>
                                <a:pt x="58" y="544"/>
                              </a:lnTo>
                              <a:lnTo>
                                <a:pt x="11" y="571"/>
                              </a:lnTo>
                              <a:lnTo>
                                <a:pt x="48" y="571"/>
                              </a:lnTo>
                              <a:lnTo>
                                <a:pt x="50" y="571"/>
                              </a:lnTo>
                              <a:lnTo>
                                <a:pt x="80" y="544"/>
                              </a:lnTo>
                              <a:lnTo>
                                <a:pt x="117" y="497"/>
                              </a:lnTo>
                              <a:lnTo>
                                <a:pt x="161" y="428"/>
                              </a:lnTo>
                              <a:lnTo>
                                <a:pt x="166" y="426"/>
                              </a:lnTo>
                              <a:lnTo>
                                <a:pt x="161" y="426"/>
                              </a:lnTo>
                              <a:lnTo>
                                <a:pt x="202" y="350"/>
                              </a:lnTo>
                              <a:lnTo>
                                <a:pt x="230" y="291"/>
                              </a:lnTo>
                              <a:lnTo>
                                <a:pt x="247" y="247"/>
                              </a:lnTo>
                              <a:lnTo>
                                <a:pt x="258" y="212"/>
                              </a:lnTo>
                              <a:lnTo>
                                <a:pt x="278" y="212"/>
                              </a:lnTo>
                              <a:lnTo>
                                <a:pt x="265" y="178"/>
                              </a:lnTo>
                              <a:lnTo>
                                <a:pt x="269" y="148"/>
                              </a:lnTo>
                              <a:lnTo>
                                <a:pt x="258" y="148"/>
                              </a:lnTo>
                              <a:lnTo>
                                <a:pt x="251" y="123"/>
                              </a:lnTo>
                              <a:lnTo>
                                <a:pt x="246" y="98"/>
                              </a:lnTo>
                              <a:lnTo>
                                <a:pt x="244" y="74"/>
                              </a:lnTo>
                              <a:lnTo>
                                <a:pt x="243" y="53"/>
                              </a:lnTo>
                              <a:lnTo>
                                <a:pt x="243" y="44"/>
                              </a:lnTo>
                              <a:lnTo>
                                <a:pt x="244" y="29"/>
                              </a:lnTo>
                              <a:lnTo>
                                <a:pt x="248" y="14"/>
                              </a:lnTo>
                              <a:lnTo>
                                <a:pt x="255" y="3"/>
                              </a:lnTo>
                              <a:lnTo>
                                <a:pt x="270" y="3"/>
                              </a:lnTo>
                              <a:lnTo>
                                <a:pt x="262" y="0"/>
                              </a:lnTo>
                              <a:lnTo>
                                <a:pt x="247" y="0"/>
                              </a:lnTo>
                              <a:close/>
                              <a:moveTo>
                                <a:pt x="571" y="425"/>
                              </a:moveTo>
                              <a:lnTo>
                                <a:pt x="555" y="425"/>
                              </a:lnTo>
                              <a:lnTo>
                                <a:pt x="548" y="431"/>
                              </a:lnTo>
                              <a:lnTo>
                                <a:pt x="548" y="447"/>
                              </a:lnTo>
                              <a:lnTo>
                                <a:pt x="555" y="453"/>
                              </a:lnTo>
                              <a:lnTo>
                                <a:pt x="571" y="453"/>
                              </a:lnTo>
                              <a:lnTo>
                                <a:pt x="574" y="450"/>
                              </a:lnTo>
                              <a:lnTo>
                                <a:pt x="557" y="450"/>
                              </a:lnTo>
                              <a:lnTo>
                                <a:pt x="551" y="445"/>
                              </a:lnTo>
                              <a:lnTo>
                                <a:pt x="551" y="433"/>
                              </a:lnTo>
                              <a:lnTo>
                                <a:pt x="557" y="428"/>
                              </a:lnTo>
                              <a:lnTo>
                                <a:pt x="574" y="428"/>
                              </a:lnTo>
                              <a:lnTo>
                                <a:pt x="571" y="425"/>
                              </a:lnTo>
                              <a:close/>
                              <a:moveTo>
                                <a:pt x="574" y="428"/>
                              </a:moveTo>
                              <a:lnTo>
                                <a:pt x="569" y="428"/>
                              </a:lnTo>
                              <a:lnTo>
                                <a:pt x="574" y="433"/>
                              </a:lnTo>
                              <a:lnTo>
                                <a:pt x="574" y="445"/>
                              </a:lnTo>
                              <a:lnTo>
                                <a:pt x="569" y="450"/>
                              </a:lnTo>
                              <a:lnTo>
                                <a:pt x="574" y="450"/>
                              </a:lnTo>
                              <a:lnTo>
                                <a:pt x="577" y="447"/>
                              </a:lnTo>
                              <a:lnTo>
                                <a:pt x="577" y="431"/>
                              </a:lnTo>
                              <a:lnTo>
                                <a:pt x="574" y="428"/>
                              </a:lnTo>
                              <a:close/>
                              <a:moveTo>
                                <a:pt x="566" y="430"/>
                              </a:moveTo>
                              <a:lnTo>
                                <a:pt x="557" y="430"/>
                              </a:lnTo>
                              <a:lnTo>
                                <a:pt x="557" y="447"/>
                              </a:lnTo>
                              <a:lnTo>
                                <a:pt x="560" y="447"/>
                              </a:lnTo>
                              <a:lnTo>
                                <a:pt x="560" y="440"/>
                              </a:lnTo>
                              <a:lnTo>
                                <a:pt x="567" y="440"/>
                              </a:lnTo>
                              <a:lnTo>
                                <a:pt x="565" y="439"/>
                              </a:lnTo>
                              <a:lnTo>
                                <a:pt x="569" y="438"/>
                              </a:lnTo>
                              <a:lnTo>
                                <a:pt x="560" y="438"/>
                              </a:lnTo>
                              <a:lnTo>
                                <a:pt x="560" y="433"/>
                              </a:lnTo>
                              <a:lnTo>
                                <a:pt x="568" y="433"/>
                              </a:lnTo>
                              <a:lnTo>
                                <a:pt x="568" y="432"/>
                              </a:lnTo>
                              <a:lnTo>
                                <a:pt x="566" y="430"/>
                              </a:lnTo>
                              <a:close/>
                              <a:moveTo>
                                <a:pt x="567" y="440"/>
                              </a:moveTo>
                              <a:lnTo>
                                <a:pt x="564" y="440"/>
                              </a:lnTo>
                              <a:lnTo>
                                <a:pt x="565" y="442"/>
                              </a:lnTo>
                              <a:lnTo>
                                <a:pt x="565" y="444"/>
                              </a:lnTo>
                              <a:lnTo>
                                <a:pt x="566" y="447"/>
                              </a:lnTo>
                              <a:lnTo>
                                <a:pt x="569" y="447"/>
                              </a:lnTo>
                              <a:lnTo>
                                <a:pt x="568" y="444"/>
                              </a:lnTo>
                              <a:lnTo>
                                <a:pt x="568" y="441"/>
                              </a:lnTo>
                              <a:lnTo>
                                <a:pt x="567" y="440"/>
                              </a:lnTo>
                              <a:close/>
                              <a:moveTo>
                                <a:pt x="568" y="433"/>
                              </a:moveTo>
                              <a:lnTo>
                                <a:pt x="564" y="433"/>
                              </a:lnTo>
                              <a:lnTo>
                                <a:pt x="565" y="434"/>
                              </a:lnTo>
                              <a:lnTo>
                                <a:pt x="565" y="437"/>
                              </a:lnTo>
                              <a:lnTo>
                                <a:pt x="564" y="438"/>
                              </a:lnTo>
                              <a:lnTo>
                                <a:pt x="569" y="438"/>
                              </a:lnTo>
                              <a:lnTo>
                                <a:pt x="569" y="436"/>
                              </a:lnTo>
                              <a:lnTo>
                                <a:pt x="568" y="433"/>
                              </a:lnTo>
                              <a:close/>
                              <a:moveTo>
                                <a:pt x="278" y="212"/>
                              </a:moveTo>
                              <a:lnTo>
                                <a:pt x="258" y="212"/>
                              </a:lnTo>
                              <a:lnTo>
                                <a:pt x="289" y="276"/>
                              </a:lnTo>
                              <a:lnTo>
                                <a:pt x="322" y="319"/>
                              </a:lnTo>
                              <a:lnTo>
                                <a:pt x="353" y="347"/>
                              </a:lnTo>
                              <a:lnTo>
                                <a:pt x="378" y="363"/>
                              </a:lnTo>
                              <a:lnTo>
                                <a:pt x="325" y="374"/>
                              </a:lnTo>
                              <a:lnTo>
                                <a:pt x="270" y="388"/>
                              </a:lnTo>
                              <a:lnTo>
                                <a:pt x="215" y="405"/>
                              </a:lnTo>
                              <a:lnTo>
                                <a:pt x="161" y="426"/>
                              </a:lnTo>
                              <a:lnTo>
                                <a:pt x="166" y="426"/>
                              </a:lnTo>
                              <a:lnTo>
                                <a:pt x="216" y="411"/>
                              </a:lnTo>
                              <a:lnTo>
                                <a:pt x="276" y="397"/>
                              </a:lnTo>
                              <a:lnTo>
                                <a:pt x="338" y="386"/>
                              </a:lnTo>
                              <a:lnTo>
                                <a:pt x="400" y="378"/>
                              </a:lnTo>
                              <a:lnTo>
                                <a:pt x="444" y="378"/>
                              </a:lnTo>
                              <a:lnTo>
                                <a:pt x="434" y="374"/>
                              </a:lnTo>
                              <a:lnTo>
                                <a:pt x="474" y="372"/>
                              </a:lnTo>
                              <a:lnTo>
                                <a:pt x="565" y="372"/>
                              </a:lnTo>
                              <a:lnTo>
                                <a:pt x="550" y="364"/>
                              </a:lnTo>
                              <a:lnTo>
                                <a:pt x="528" y="359"/>
                              </a:lnTo>
                              <a:lnTo>
                                <a:pt x="409" y="359"/>
                              </a:lnTo>
                              <a:lnTo>
                                <a:pt x="395" y="351"/>
                              </a:lnTo>
                              <a:lnTo>
                                <a:pt x="381" y="343"/>
                              </a:lnTo>
                              <a:lnTo>
                                <a:pt x="368" y="334"/>
                              </a:lnTo>
                              <a:lnTo>
                                <a:pt x="356" y="325"/>
                              </a:lnTo>
                              <a:lnTo>
                                <a:pt x="326" y="295"/>
                              </a:lnTo>
                              <a:lnTo>
                                <a:pt x="302" y="260"/>
                              </a:lnTo>
                              <a:lnTo>
                                <a:pt x="281" y="220"/>
                              </a:lnTo>
                              <a:lnTo>
                                <a:pt x="278" y="212"/>
                              </a:lnTo>
                              <a:close/>
                              <a:moveTo>
                                <a:pt x="444" y="378"/>
                              </a:moveTo>
                              <a:lnTo>
                                <a:pt x="400" y="378"/>
                              </a:lnTo>
                              <a:lnTo>
                                <a:pt x="438" y="395"/>
                              </a:lnTo>
                              <a:lnTo>
                                <a:pt x="476" y="408"/>
                              </a:lnTo>
                              <a:lnTo>
                                <a:pt x="511" y="417"/>
                              </a:lnTo>
                              <a:lnTo>
                                <a:pt x="541" y="420"/>
                              </a:lnTo>
                              <a:lnTo>
                                <a:pt x="559" y="420"/>
                              </a:lnTo>
                              <a:lnTo>
                                <a:pt x="569" y="416"/>
                              </a:lnTo>
                              <a:lnTo>
                                <a:pt x="570" y="410"/>
                              </a:lnTo>
                              <a:lnTo>
                                <a:pt x="553" y="410"/>
                              </a:lnTo>
                              <a:lnTo>
                                <a:pt x="530" y="408"/>
                              </a:lnTo>
                              <a:lnTo>
                                <a:pt x="501" y="400"/>
                              </a:lnTo>
                              <a:lnTo>
                                <a:pt x="468" y="389"/>
                              </a:lnTo>
                              <a:lnTo>
                                <a:pt x="444" y="378"/>
                              </a:lnTo>
                              <a:close/>
                              <a:moveTo>
                                <a:pt x="571" y="406"/>
                              </a:moveTo>
                              <a:lnTo>
                                <a:pt x="567" y="408"/>
                              </a:lnTo>
                              <a:lnTo>
                                <a:pt x="561" y="410"/>
                              </a:lnTo>
                              <a:lnTo>
                                <a:pt x="570" y="410"/>
                              </a:lnTo>
                              <a:lnTo>
                                <a:pt x="571" y="406"/>
                              </a:lnTo>
                              <a:close/>
                              <a:moveTo>
                                <a:pt x="565" y="372"/>
                              </a:moveTo>
                              <a:lnTo>
                                <a:pt x="474" y="372"/>
                              </a:lnTo>
                              <a:lnTo>
                                <a:pt x="520" y="373"/>
                              </a:lnTo>
                              <a:lnTo>
                                <a:pt x="558" y="381"/>
                              </a:lnTo>
                              <a:lnTo>
                                <a:pt x="574" y="400"/>
                              </a:lnTo>
                              <a:lnTo>
                                <a:pt x="575" y="396"/>
                              </a:lnTo>
                              <a:lnTo>
                                <a:pt x="577" y="394"/>
                              </a:lnTo>
                              <a:lnTo>
                                <a:pt x="577" y="390"/>
                              </a:lnTo>
                              <a:lnTo>
                                <a:pt x="570" y="375"/>
                              </a:lnTo>
                              <a:lnTo>
                                <a:pt x="565" y="372"/>
                              </a:lnTo>
                              <a:close/>
                              <a:moveTo>
                                <a:pt x="479" y="355"/>
                              </a:moveTo>
                              <a:lnTo>
                                <a:pt x="463" y="355"/>
                              </a:lnTo>
                              <a:lnTo>
                                <a:pt x="446" y="356"/>
                              </a:lnTo>
                              <a:lnTo>
                                <a:pt x="409" y="359"/>
                              </a:lnTo>
                              <a:lnTo>
                                <a:pt x="528" y="359"/>
                              </a:lnTo>
                              <a:lnTo>
                                <a:pt x="519" y="357"/>
                              </a:lnTo>
                              <a:lnTo>
                                <a:pt x="479" y="355"/>
                              </a:lnTo>
                              <a:close/>
                              <a:moveTo>
                                <a:pt x="275" y="48"/>
                              </a:moveTo>
                              <a:lnTo>
                                <a:pt x="272" y="65"/>
                              </a:lnTo>
                              <a:lnTo>
                                <a:pt x="268" y="88"/>
                              </a:lnTo>
                              <a:lnTo>
                                <a:pt x="264" y="115"/>
                              </a:lnTo>
                              <a:lnTo>
                                <a:pt x="258" y="148"/>
                              </a:lnTo>
                              <a:lnTo>
                                <a:pt x="269" y="148"/>
                              </a:lnTo>
                              <a:lnTo>
                                <a:pt x="270" y="144"/>
                              </a:lnTo>
                              <a:lnTo>
                                <a:pt x="273" y="112"/>
                              </a:lnTo>
                              <a:lnTo>
                                <a:pt x="274" y="80"/>
                              </a:lnTo>
                              <a:lnTo>
                                <a:pt x="275" y="48"/>
                              </a:lnTo>
                              <a:close/>
                              <a:moveTo>
                                <a:pt x="270" y="3"/>
                              </a:moveTo>
                              <a:lnTo>
                                <a:pt x="255" y="3"/>
                              </a:lnTo>
                              <a:lnTo>
                                <a:pt x="263" y="7"/>
                              </a:lnTo>
                              <a:lnTo>
                                <a:pt x="273" y="16"/>
                              </a:lnTo>
                              <a:lnTo>
                                <a:pt x="275" y="37"/>
                              </a:lnTo>
                              <a:lnTo>
                                <a:pt x="277" y="16"/>
                              </a:lnTo>
                              <a:lnTo>
                                <a:pt x="273" y="4"/>
                              </a:lnTo>
                              <a:lnTo>
                                <a:pt x="27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68BFD" id="AutoShape 2" o:spid="_x0000_s1026" style="position:absolute;margin-left:108.4pt;margin-top:14.45pt;width:28.85pt;height:2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" path="m104,451l54,484,22,516,5,543,,563r,9l44,572r4,-1l11,571r6,-21l35,520,65,485r39,-34xm247,l235,7r-5,18l227,45r,20l227,73r2,14l230,101r3,16l236,132r3,16l243,164r4,16l235,220r-31,76l160,388r-51,89l58,544,11,571r37,l50,571,80,544r37,-47l161,428r5,-2l161,426r41,-76l230,291r17,-44l258,212r20,l265,178r4,-30l258,148r-7,-25l246,98,244,74,243,53r,-9l244,29r4,-15l255,3r15,l262,,247,xm571,425r-16,l548,431r,16l555,453r16,l574,450r-17,l551,445r,-12l557,428r17,l571,425xm574,428r-5,l574,433r,12l569,450r5,l577,447r,-16l574,428xm566,430r-9,l557,447r3,l560,440r7,l565,439r4,-1l560,438r,-5l568,433r,-1l566,430xm567,440r-3,l565,442r,2l566,447r3,l568,444r,-3l567,440xm568,433r-4,l565,434r,3l564,438r5,l569,436r-1,-3xm278,212r-20,l289,276r33,43l353,347r25,16l325,374r-55,14l215,405r-54,21l166,426r50,-15l276,397r62,-11l400,378r44,l434,374r40,-2l565,372r-15,-8l528,359r-119,l395,351r-14,-8l368,334r-12,-9l326,295,302,260,281,220r-3,-8xm444,378r-44,l438,395r38,13l511,417r30,3l559,420r10,-4l570,410r-17,l530,408r-29,-8l468,389,444,378xm571,406r-4,2l561,410r9,l571,406xm565,372r-91,l520,373r38,8l574,400r1,-4l577,394r,-4l570,375r-5,-3xm479,355r-16,l446,356r-37,3l528,359r-9,-2l479,355xm275,48r-3,17l268,88r-4,27l258,148r11,l270,144r3,-32l274,80r1,-32xm270,3r-15,l263,7r10,9l275,37r2,-21l273,4,270,3xe" fillcolor="#ffd8d8" stroked="f">
                <v:path arrowok="t" o:connecttype="custom" o:connectlocs="3175,528320;30480,546100;41275,491490;146050,199390;145415,238760;151765,277495;129540,371475;6985,546100;74295,499110;128270,405765;176530,318135;159385,261620;154305,211455;171450,185420;352425,453390;362585,471170;349885,458470;364490,455295;361315,469265;364490,455295;355600,467360;358775,462280;360680,458470;358140,462915;361315,467360;360680,458470;358140,461645;176530,318135;224155,403860;136525,440690;175260,435610;275590,421005;335280,411480;233680,395605;178435,323215;278130,434340;354965,450215;336550,442595;362585,441325;362585,441325;354330,425450;366395,431165;294005,408940;329565,410210;170180,239395;171450,274955;171450,185420;174625,20701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/>
          <w:sz w:val="20"/>
        </w:rPr>
        <w:t>59</w:t>
      </w:r>
      <w:r>
        <w:rPr>
          <w:rFonts w:ascii="Times New Roman"/>
          <w:sz w:val="20"/>
        </w:rPr>
        <w:tab/>
      </w:r>
      <w:r>
        <w:rPr>
          <w:sz w:val="23"/>
        </w:rPr>
        <w:t>************************************************************************************</w:t>
      </w:r>
    </w:p>
    <w:p w:rsidR="000D1218" w:rsidRDefault="004B4431">
      <w:pPr>
        <w:spacing w:line="69" w:lineRule="exact"/>
        <w:ind w:left="1939"/>
        <w:rPr>
          <w:sz w:val="9"/>
        </w:rPr>
      </w:pPr>
      <w:r>
        <w:rPr>
          <w:w w:val="105"/>
          <w:sz w:val="9"/>
        </w:rPr>
        <w:t>Firmado digitalmente por</w:t>
      </w:r>
    </w:p>
    <w:p w:rsidR="000D1218" w:rsidRDefault="000D1218">
      <w:pPr>
        <w:spacing w:line="69" w:lineRule="exact"/>
        <w:rPr>
          <w:sz w:val="9"/>
        </w:rPr>
        <w:sectPr w:rsidR="000D1218">
          <w:pgSz w:w="12240" w:h="15840"/>
          <w:pgMar w:top="1080" w:right="1300" w:bottom="280" w:left="540" w:header="720" w:footer="720" w:gutter="0"/>
          <w:cols w:space="720"/>
        </w:sectPr>
      </w:pPr>
    </w:p>
    <w:p w:rsidR="000D1218" w:rsidRDefault="004B4431">
      <w:pPr>
        <w:spacing w:before="6" w:line="182" w:lineRule="exact"/>
        <w:ind w:left="632"/>
        <w:rPr>
          <w:sz w:val="15"/>
        </w:rPr>
      </w:pPr>
      <w:r>
        <w:rPr>
          <w:w w:val="110"/>
          <w:sz w:val="15"/>
        </w:rPr>
        <w:lastRenderedPageBreak/>
        <w:t xml:space="preserve">SONIA </w:t>
      </w:r>
      <w:r>
        <w:rPr>
          <w:spacing w:val="-3"/>
          <w:w w:val="110"/>
          <w:sz w:val="15"/>
        </w:rPr>
        <w:t>ZELEDON</w:t>
      </w:r>
    </w:p>
    <w:p w:rsidR="000D1218" w:rsidRDefault="004B4431">
      <w:pPr>
        <w:spacing w:before="26" w:line="110" w:lineRule="atLeast"/>
        <w:ind w:left="182" w:right="7093"/>
        <w:rPr>
          <w:sz w:val="9"/>
        </w:rPr>
      </w:pPr>
      <w:r>
        <w:br w:type="column"/>
      </w:r>
      <w:r>
        <w:rPr>
          <w:w w:val="105"/>
          <w:sz w:val="9"/>
        </w:rPr>
        <w:lastRenderedPageBreak/>
        <w:t>SONIA ZELEDON GUTIERREZ (FIRMA)</w:t>
      </w:r>
    </w:p>
    <w:p w:rsidR="000D1218" w:rsidRDefault="000D1218">
      <w:pPr>
        <w:spacing w:line="110" w:lineRule="atLeast"/>
        <w:rPr>
          <w:sz w:val="9"/>
        </w:rPr>
        <w:sectPr w:rsidR="000D1218">
          <w:type w:val="continuous"/>
          <w:pgSz w:w="12240" w:h="15840"/>
          <w:pgMar w:top="1100" w:right="1300" w:bottom="280" w:left="540" w:header="720" w:footer="720" w:gutter="0"/>
          <w:cols w:num="2" w:space="720" w:equalWidth="0">
            <w:col w:w="1718" w:space="40"/>
            <w:col w:w="8642"/>
          </w:cols>
        </w:sectPr>
      </w:pPr>
    </w:p>
    <w:p w:rsidR="000D1218" w:rsidRDefault="004B4431">
      <w:pPr>
        <w:spacing w:line="124" w:lineRule="exact"/>
        <w:ind w:left="632"/>
        <w:rPr>
          <w:sz w:val="9"/>
        </w:rPr>
      </w:pPr>
      <w:r>
        <w:rPr>
          <w:w w:val="105"/>
          <w:sz w:val="15"/>
        </w:rPr>
        <w:lastRenderedPageBreak/>
        <w:t xml:space="preserve">GUTIERREZ (FIRMA) </w:t>
      </w:r>
      <w:r>
        <w:rPr>
          <w:w w:val="105"/>
          <w:sz w:val="9"/>
        </w:rPr>
        <w:t>Fecha: 2020.09.08 14:28:58</w:t>
      </w:r>
    </w:p>
    <w:p w:rsidR="000D1218" w:rsidRDefault="004B4431">
      <w:pPr>
        <w:spacing w:line="102" w:lineRule="exact"/>
        <w:ind w:left="1939"/>
        <w:rPr>
          <w:sz w:val="9"/>
        </w:rPr>
      </w:pPr>
      <w:r>
        <w:rPr>
          <w:sz w:val="9"/>
        </w:rPr>
        <w:t>-06'00'</w:t>
      </w:r>
    </w:p>
    <w:sectPr w:rsidR="000D1218">
      <w:type w:val="continuous"/>
      <w:pgSz w:w="12240" w:h="15840"/>
      <w:pgMar w:top="1100" w:right="13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30DAE"/>
    <w:multiLevelType w:val="hybridMultilevel"/>
    <w:tmpl w:val="1D9C4ADE"/>
    <w:lvl w:ilvl="0" w:tplc="B46AE9F8">
      <w:start w:val="2"/>
      <w:numFmt w:val="decimal"/>
      <w:lvlText w:val="%1"/>
      <w:lvlJc w:val="left"/>
      <w:pPr>
        <w:ind w:left="4021" w:hanging="3813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s-ES" w:bidi="es-ES"/>
      </w:rPr>
    </w:lvl>
    <w:lvl w:ilvl="1" w:tplc="65CCCC3C">
      <w:numFmt w:val="bullet"/>
      <w:lvlText w:val="•"/>
      <w:lvlJc w:val="left"/>
      <w:pPr>
        <w:ind w:left="4658" w:hanging="3813"/>
      </w:pPr>
      <w:rPr>
        <w:rFonts w:hint="default"/>
        <w:lang w:val="es-ES" w:eastAsia="es-ES" w:bidi="es-ES"/>
      </w:rPr>
    </w:lvl>
    <w:lvl w:ilvl="2" w:tplc="A178183A">
      <w:numFmt w:val="bullet"/>
      <w:lvlText w:val="•"/>
      <w:lvlJc w:val="left"/>
      <w:pPr>
        <w:ind w:left="5296" w:hanging="3813"/>
      </w:pPr>
      <w:rPr>
        <w:rFonts w:hint="default"/>
        <w:lang w:val="es-ES" w:eastAsia="es-ES" w:bidi="es-ES"/>
      </w:rPr>
    </w:lvl>
    <w:lvl w:ilvl="3" w:tplc="C546B870">
      <w:numFmt w:val="bullet"/>
      <w:lvlText w:val="•"/>
      <w:lvlJc w:val="left"/>
      <w:pPr>
        <w:ind w:left="5934" w:hanging="3813"/>
      </w:pPr>
      <w:rPr>
        <w:rFonts w:hint="default"/>
        <w:lang w:val="es-ES" w:eastAsia="es-ES" w:bidi="es-ES"/>
      </w:rPr>
    </w:lvl>
    <w:lvl w:ilvl="4" w:tplc="46209572">
      <w:numFmt w:val="bullet"/>
      <w:lvlText w:val="•"/>
      <w:lvlJc w:val="left"/>
      <w:pPr>
        <w:ind w:left="6572" w:hanging="3813"/>
      </w:pPr>
      <w:rPr>
        <w:rFonts w:hint="default"/>
        <w:lang w:val="es-ES" w:eastAsia="es-ES" w:bidi="es-ES"/>
      </w:rPr>
    </w:lvl>
    <w:lvl w:ilvl="5" w:tplc="DE0E3E52">
      <w:numFmt w:val="bullet"/>
      <w:lvlText w:val="•"/>
      <w:lvlJc w:val="left"/>
      <w:pPr>
        <w:ind w:left="7210" w:hanging="3813"/>
      </w:pPr>
      <w:rPr>
        <w:rFonts w:hint="default"/>
        <w:lang w:val="es-ES" w:eastAsia="es-ES" w:bidi="es-ES"/>
      </w:rPr>
    </w:lvl>
    <w:lvl w:ilvl="6" w:tplc="3BCC8C3C">
      <w:numFmt w:val="bullet"/>
      <w:lvlText w:val="•"/>
      <w:lvlJc w:val="left"/>
      <w:pPr>
        <w:ind w:left="7848" w:hanging="3813"/>
      </w:pPr>
      <w:rPr>
        <w:rFonts w:hint="default"/>
        <w:lang w:val="es-ES" w:eastAsia="es-ES" w:bidi="es-ES"/>
      </w:rPr>
    </w:lvl>
    <w:lvl w:ilvl="7" w:tplc="3C96A112">
      <w:numFmt w:val="bullet"/>
      <w:lvlText w:val="•"/>
      <w:lvlJc w:val="left"/>
      <w:pPr>
        <w:ind w:left="8486" w:hanging="3813"/>
      </w:pPr>
      <w:rPr>
        <w:rFonts w:hint="default"/>
        <w:lang w:val="es-ES" w:eastAsia="es-ES" w:bidi="es-ES"/>
      </w:rPr>
    </w:lvl>
    <w:lvl w:ilvl="8" w:tplc="B9F22F12">
      <w:numFmt w:val="bullet"/>
      <w:lvlText w:val="•"/>
      <w:lvlJc w:val="left"/>
      <w:pPr>
        <w:ind w:left="9124" w:hanging="3813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18"/>
    <w:rsid w:val="000D1218"/>
    <w:rsid w:val="004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A43D0-32FB-4383-ADC5-42AFF899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41"/>
      <w:ind w:left="592" w:hanging="48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1"/>
      <w:ind w:left="592" w:hanging="486"/>
    </w:pPr>
  </w:style>
  <w:style w:type="paragraph" w:styleId="Prrafodelista">
    <w:name w:val="List Paragraph"/>
    <w:basedOn w:val="Normal"/>
    <w:uiPriority w:val="1"/>
    <w:qFormat/>
    <w:pPr>
      <w:spacing w:before="41"/>
      <w:ind w:left="592" w:hanging="4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JUCIAL</vt:lpstr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JUCIAL</dc:title>
  <dc:creator>mzunigaji</dc:creator>
  <cp:lastModifiedBy>Cuenta Microsoft</cp:lastModifiedBy>
  <cp:revision>2</cp:revision>
  <dcterms:created xsi:type="dcterms:W3CDTF">2020-10-16T15:26:00Z</dcterms:created>
  <dcterms:modified xsi:type="dcterms:W3CDTF">2020-10-16T15:26:00Z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2020-10-16T00:00:00Z</vt:filetime>
  </property>
</Properties>
</file>