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DCF" w:rsidRDefault="00C271B7">
      <w:pPr>
        <w:pStyle w:val="Textoindependiente"/>
        <w:rPr>
          <w:rFonts w:ascii="Times New Roman"/>
        </w:rPr>
      </w:pPr>
      <w:bookmarkStart w:id="0" w:name="_GoBack"/>
      <w:bookmarkEnd w:id="0"/>
      <w:r>
        <w:rPr>
          <w:noProof/>
          <w:lang w:val="es-CR" w:eastAsia="es-CR" w:bidi="ar-SA"/>
        </w:rPr>
        <mc:AlternateContent>
          <mc:Choice Requires="wpg">
            <w:drawing>
              <wp:anchor distT="0" distB="0" distL="114300" distR="114300" simplePos="0" relativeHeight="249743360" behindDoc="1" locked="0" layoutInCell="1" allowOverlap="1">
                <wp:simplePos x="0" y="0"/>
                <wp:positionH relativeFrom="page">
                  <wp:posOffset>0</wp:posOffset>
                </wp:positionH>
                <wp:positionV relativeFrom="page">
                  <wp:posOffset>9525</wp:posOffset>
                </wp:positionV>
                <wp:extent cx="7762875" cy="10029825"/>
                <wp:effectExtent l="0" t="0" r="0" b="0"/>
                <wp:wrapNone/>
                <wp:docPr id="6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10029825"/>
                          <a:chOff x="0" y="15"/>
                          <a:chExt cx="12225" cy="15795"/>
                        </a:xfrm>
                      </wpg:grpSpPr>
                      <pic:pic xmlns:pic="http://schemas.openxmlformats.org/drawingml/2006/picture">
                        <pic:nvPicPr>
                          <pic:cNvPr id="61"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5"/>
                            <a:ext cx="12225" cy="1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129" y="200"/>
                            <a:ext cx="3855" cy="1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980" y="13706"/>
                            <a:ext cx="3870" cy="1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097C9E" id="Group 34" o:spid="_x0000_s1026" style="position:absolute;margin-left:0;margin-top:.75pt;width:611.25pt;height:789.75pt;z-index:-253573120;mso-position-horizontal-relative:page;mso-position-vertical-relative:page" coordorigin=",15" coordsize="12225,157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q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top:15;width:12225;height:15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zEAAAA2wAAAA8AAABkcnMvZG93bnJldi54bWxEj92KwjAUhO8F3yEcwTtN/UGkaxQRBRHB&#10;tS4se3dojm2xOSlNtPXtjbDg5TAz3zCLVWtK8aDaFZYVjIYRCOLU6oIzBT+X3WAOwnlkjaVlUvAk&#10;B6tlt7PAWNuGz/RIfCYChF2MCnLvq1hKl+Zk0A1tRRy8q60N+iDrTOoamwA3pRxH0UwaLDgs5FjR&#10;Jqf0ltyNgnGVHbbz0y39tsk+av6mk3tz/FWq32vXXyA8tf4T/m/vtYLZCN5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uzEAAAA2wAAAA8AAAAAAAAAAAAAAAAA&#10;nwIAAGRycy9kb3ducmV2LnhtbFBLBQYAAAAABAAEAPcAAACQAwAAAAA=&#10;">
                  <v:imagedata r:id="rId10" o:title=""/>
                </v:shape>
                <v:shape id="Picture 36" o:spid="_x0000_s1028" type="#_x0000_t75" style="position:absolute;left:8129;top:200;width:3855;height: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cZHEAAAA2wAAAA8AAABkcnMvZG93bnJldi54bWxEj0FrwkAUhO+F/oflFXprNnrQkGaVYiuV&#10;eor2EG+P7DMbmn0bsqvG/nq3UPA4zMw3TLEcbSfONPjWsYJJkoIgrp1uuVHwvV+/ZCB8QNbYOSYF&#10;V/KwXDw+FJhrd+GSzrvQiAhhn6MCE0KfS+lrQxZ94nri6B3dYDFEOTRSD3iJcNvJaZrOpMWW44LB&#10;nlaG6p/dySrwXx80vpefWzMnnvvfQ9WZrFLq+Wl8ewURaAz38H97oxXMpvD3Jf4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BcZHEAAAA2wAAAA8AAAAAAAAAAAAAAAAA&#10;nwIAAGRycy9kb3ducmV2LnhtbFBLBQYAAAAABAAEAPcAAACQAwAAAAA=&#10;">
                  <v:imagedata r:id="rId11" o:title=""/>
                </v:shape>
                <v:shape id="Picture 35" o:spid="_x0000_s1029" type="#_x0000_t75" style="position:absolute;left:7980;top:13706;width:3870;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BNrDAAAA2wAAAA8AAABkcnMvZG93bnJldi54bWxEj0FrwkAUhO+F/oflFXqrG61Kja4ShRTx&#10;Vlvo9ZF9ZqPZtyG7mtRf7wpCj8PMfMMsVr2txYVaXzlWMBwkIIgLpysuFfx8528fIHxA1lg7JgV/&#10;5GG1fH5aYKpdx1902YdSRAj7FBWYEJpUSl8YsugHriGO3sG1FkOUbSl1i12E21qOkmQqLVYcFww2&#10;tDFUnPZnq6CbZZxl9po3a4O/u0l+3H2Or0q9vvTZHESgPvyHH+2tVjB9h/uX+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E2sMAAADbAAAADwAAAAAAAAAAAAAAAACf&#10;AgAAZHJzL2Rvd25yZXYueG1sUEsFBgAAAAAEAAQA9wAAAI8DAAAAAA==&#10;">
                  <v:imagedata r:id="rId12" o:title=""/>
                </v:shape>
                <w10:wrap anchorx="page" anchory="page"/>
              </v:group>
            </w:pict>
          </mc:Fallback>
        </mc:AlternateContent>
      </w:r>
    </w:p>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A61DCF">
      <w:pPr>
        <w:pStyle w:val="Textoindependiente"/>
        <w:rPr>
          <w:rFonts w:ascii="Times New Roman"/>
          <w:sz w:val="29"/>
        </w:rPr>
      </w:pPr>
    </w:p>
    <w:p w:rsidR="00A61DCF" w:rsidRDefault="0097533C">
      <w:pPr>
        <w:spacing w:line="1078" w:lineRule="exact"/>
        <w:ind w:left="107"/>
        <w:rPr>
          <w:b/>
          <w:sz w:val="96"/>
        </w:rPr>
      </w:pPr>
      <w:r>
        <w:rPr>
          <w:b/>
          <w:color w:val="FFFFFF"/>
          <w:sz w:val="96"/>
        </w:rPr>
        <w:t>Oferta Económica</w:t>
      </w:r>
    </w:p>
    <w:p w:rsidR="00A61DCF" w:rsidRDefault="00A61DCF">
      <w:pPr>
        <w:pStyle w:val="Textoindependiente"/>
        <w:rPr>
          <w:b/>
          <w:sz w:val="96"/>
        </w:rPr>
      </w:pPr>
    </w:p>
    <w:p w:rsidR="00A61DCF" w:rsidRDefault="00A61DCF">
      <w:pPr>
        <w:pStyle w:val="Textoindependiente"/>
        <w:rPr>
          <w:b/>
          <w:sz w:val="96"/>
        </w:rPr>
      </w:pPr>
    </w:p>
    <w:p w:rsidR="00A61DCF" w:rsidRDefault="00A61DCF">
      <w:pPr>
        <w:pStyle w:val="Textoindependiente"/>
        <w:spacing w:before="10"/>
        <w:rPr>
          <w:b/>
          <w:sz w:val="130"/>
        </w:rPr>
      </w:pPr>
    </w:p>
    <w:p w:rsidR="00A61DCF" w:rsidRDefault="0097533C">
      <w:pPr>
        <w:ind w:left="1694" w:right="2335"/>
        <w:jc w:val="center"/>
        <w:rPr>
          <w:b/>
          <w:sz w:val="40"/>
        </w:rPr>
      </w:pPr>
      <w:r>
        <w:rPr>
          <w:b/>
          <w:sz w:val="40"/>
        </w:rPr>
        <w:t>“Sistema de Circuito Cerrado de Televisión, Delegación Regional O.I.J. Heredia”</w:t>
      </w:r>
    </w:p>
    <w:p w:rsidR="00A61DCF" w:rsidRDefault="00A61DCF">
      <w:pPr>
        <w:pStyle w:val="Textoindependiente"/>
        <w:spacing w:before="2"/>
        <w:rPr>
          <w:b/>
          <w:sz w:val="40"/>
        </w:rPr>
      </w:pPr>
    </w:p>
    <w:p w:rsidR="00A61DCF" w:rsidRDefault="0097533C">
      <w:pPr>
        <w:ind w:left="1698" w:right="2335"/>
        <w:jc w:val="center"/>
        <w:rPr>
          <w:b/>
          <w:sz w:val="36"/>
        </w:rPr>
      </w:pPr>
      <w:r>
        <w:rPr>
          <w:b/>
          <w:sz w:val="36"/>
        </w:rPr>
        <w:t>Contratación Directa: 2020CD-000034-UARHCM</w:t>
      </w: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spacing w:before="6"/>
        <w:rPr>
          <w:b/>
          <w:sz w:val="28"/>
        </w:rPr>
      </w:pPr>
    </w:p>
    <w:p w:rsidR="00A61DCF" w:rsidRDefault="0097533C">
      <w:pPr>
        <w:spacing w:before="44"/>
        <w:ind w:left="2510"/>
        <w:rPr>
          <w:sz w:val="28"/>
        </w:rPr>
      </w:pPr>
      <w:r>
        <w:rPr>
          <w:b/>
          <w:sz w:val="28"/>
        </w:rPr>
        <w:t xml:space="preserve">Vencimiento de la oferta: </w:t>
      </w:r>
      <w:r>
        <w:rPr>
          <w:sz w:val="28"/>
        </w:rPr>
        <w:t>25 Días Hábiles.</w:t>
      </w:r>
    </w:p>
    <w:p w:rsidR="00A61DCF" w:rsidRDefault="00A61DCF">
      <w:pPr>
        <w:rPr>
          <w:sz w:val="28"/>
        </w:rPr>
        <w:sectPr w:rsidR="00A61DCF">
          <w:type w:val="continuous"/>
          <w:pgSz w:w="12240" w:h="15840"/>
          <w:pgMar w:top="1500" w:right="200" w:bottom="280" w:left="840" w:header="720" w:footer="720" w:gutter="0"/>
          <w:cols w:space="720"/>
        </w:sectPr>
      </w:pPr>
    </w:p>
    <w:p w:rsidR="00A61DCF" w:rsidRDefault="00A61DCF">
      <w:pPr>
        <w:pStyle w:val="Textoindependiente"/>
        <w:spacing w:before="3"/>
        <w:rPr>
          <w:sz w:val="28"/>
        </w:rPr>
      </w:pPr>
    </w:p>
    <w:p w:rsidR="00A61DCF" w:rsidRDefault="0097533C">
      <w:pPr>
        <w:pStyle w:val="Ttulo1"/>
        <w:spacing w:before="35"/>
        <w:ind w:left="600" w:right="0"/>
        <w:jc w:val="left"/>
      </w:pPr>
      <w:r>
        <w:t>Datos del oferente</w:t>
      </w: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spacing w:before="11"/>
        <w:rPr>
          <w:b/>
          <w:sz w:val="10"/>
        </w:r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5523"/>
      </w:tblGrid>
      <w:tr w:rsidR="00A61DCF">
        <w:trPr>
          <w:trHeight w:val="424"/>
        </w:trPr>
        <w:tc>
          <w:tcPr>
            <w:tcW w:w="3087" w:type="dxa"/>
          </w:tcPr>
          <w:p w:rsidR="00A61DCF" w:rsidRDefault="0097533C">
            <w:pPr>
              <w:pStyle w:val="TableParagraph"/>
              <w:spacing w:line="243" w:lineRule="exact"/>
              <w:rPr>
                <w:sz w:val="20"/>
              </w:rPr>
            </w:pPr>
            <w:r>
              <w:rPr>
                <w:sz w:val="20"/>
              </w:rPr>
              <w:t>Nombre del o la oferente</w:t>
            </w:r>
          </w:p>
        </w:tc>
        <w:tc>
          <w:tcPr>
            <w:tcW w:w="5523" w:type="dxa"/>
            <w:shd w:val="clear" w:color="auto" w:fill="E6E6E6"/>
          </w:tcPr>
          <w:p w:rsidR="00A61DCF" w:rsidRDefault="0097533C">
            <w:pPr>
              <w:pStyle w:val="TableParagraph"/>
              <w:spacing w:line="243" w:lineRule="exact"/>
              <w:ind w:left="105"/>
              <w:rPr>
                <w:sz w:val="20"/>
              </w:rPr>
            </w:pPr>
            <w:r>
              <w:rPr>
                <w:sz w:val="20"/>
              </w:rPr>
              <w:t>Electrik Consultants S.A</w:t>
            </w:r>
          </w:p>
        </w:tc>
      </w:tr>
      <w:tr w:rsidR="00A61DCF">
        <w:trPr>
          <w:trHeight w:val="422"/>
        </w:trPr>
        <w:tc>
          <w:tcPr>
            <w:tcW w:w="3087" w:type="dxa"/>
          </w:tcPr>
          <w:p w:rsidR="00A61DCF" w:rsidRDefault="0097533C">
            <w:pPr>
              <w:pStyle w:val="TableParagraph"/>
              <w:spacing w:line="243" w:lineRule="exact"/>
              <w:rPr>
                <w:sz w:val="20"/>
              </w:rPr>
            </w:pPr>
            <w:r>
              <w:rPr>
                <w:sz w:val="20"/>
              </w:rPr>
              <w:t>Cédula jurídica/cédula física</w:t>
            </w:r>
          </w:p>
        </w:tc>
        <w:tc>
          <w:tcPr>
            <w:tcW w:w="5523" w:type="dxa"/>
            <w:shd w:val="clear" w:color="auto" w:fill="E6E6E6"/>
          </w:tcPr>
          <w:p w:rsidR="00A61DCF" w:rsidRDefault="0097533C">
            <w:pPr>
              <w:pStyle w:val="TableParagraph"/>
              <w:spacing w:line="243" w:lineRule="exact"/>
              <w:ind w:left="105"/>
              <w:rPr>
                <w:sz w:val="20"/>
              </w:rPr>
            </w:pPr>
            <w:r>
              <w:rPr>
                <w:sz w:val="20"/>
              </w:rPr>
              <w:t>3-101-735844</w:t>
            </w:r>
          </w:p>
        </w:tc>
      </w:tr>
      <w:tr w:rsidR="00A61DCF">
        <w:trPr>
          <w:trHeight w:val="689"/>
        </w:trPr>
        <w:tc>
          <w:tcPr>
            <w:tcW w:w="3087" w:type="dxa"/>
          </w:tcPr>
          <w:p w:rsidR="00A61DCF" w:rsidRDefault="0097533C">
            <w:pPr>
              <w:pStyle w:val="TableParagraph"/>
              <w:spacing w:before="3" w:line="254" w:lineRule="auto"/>
              <w:ind w:right="98"/>
              <w:rPr>
                <w:sz w:val="20"/>
              </w:rPr>
            </w:pPr>
            <w:r>
              <w:rPr>
                <w:sz w:val="20"/>
              </w:rPr>
              <w:t>Nombre del o la representante legal</w:t>
            </w:r>
          </w:p>
        </w:tc>
        <w:tc>
          <w:tcPr>
            <w:tcW w:w="5523" w:type="dxa"/>
            <w:shd w:val="clear" w:color="auto" w:fill="E6E6E6"/>
          </w:tcPr>
          <w:p w:rsidR="00A61DCF" w:rsidRDefault="0097533C">
            <w:pPr>
              <w:pStyle w:val="TableParagraph"/>
              <w:spacing w:before="1"/>
              <w:ind w:left="105"/>
              <w:rPr>
                <w:sz w:val="20"/>
              </w:rPr>
            </w:pPr>
            <w:r>
              <w:rPr>
                <w:sz w:val="20"/>
              </w:rPr>
              <w:t>Oldemar Segura Segura</w:t>
            </w:r>
          </w:p>
        </w:tc>
      </w:tr>
      <w:tr w:rsidR="00A61DCF">
        <w:trPr>
          <w:trHeight w:val="422"/>
        </w:trPr>
        <w:tc>
          <w:tcPr>
            <w:tcW w:w="3087" w:type="dxa"/>
          </w:tcPr>
          <w:p w:rsidR="00A61DCF" w:rsidRDefault="0097533C">
            <w:pPr>
              <w:pStyle w:val="TableParagraph"/>
              <w:spacing w:line="243" w:lineRule="exact"/>
              <w:rPr>
                <w:sz w:val="20"/>
              </w:rPr>
            </w:pPr>
            <w:r>
              <w:rPr>
                <w:sz w:val="20"/>
              </w:rPr>
              <w:t>Número de teléfono</w:t>
            </w:r>
          </w:p>
        </w:tc>
        <w:tc>
          <w:tcPr>
            <w:tcW w:w="5523" w:type="dxa"/>
            <w:shd w:val="clear" w:color="auto" w:fill="E6E6E6"/>
          </w:tcPr>
          <w:p w:rsidR="00A61DCF" w:rsidRDefault="0097533C">
            <w:pPr>
              <w:pStyle w:val="TableParagraph"/>
              <w:spacing w:line="243" w:lineRule="exact"/>
              <w:ind w:left="105"/>
              <w:rPr>
                <w:sz w:val="20"/>
              </w:rPr>
            </w:pPr>
            <w:r>
              <w:rPr>
                <w:sz w:val="20"/>
              </w:rPr>
              <w:t>8810-1136 / 8899-7710 / 2279-9428</w:t>
            </w:r>
          </w:p>
        </w:tc>
      </w:tr>
      <w:tr w:rsidR="00A61DCF">
        <w:trPr>
          <w:trHeight w:val="424"/>
        </w:trPr>
        <w:tc>
          <w:tcPr>
            <w:tcW w:w="3087" w:type="dxa"/>
          </w:tcPr>
          <w:p w:rsidR="00A61DCF" w:rsidRDefault="0097533C">
            <w:pPr>
              <w:pStyle w:val="TableParagraph"/>
              <w:spacing w:before="1"/>
              <w:rPr>
                <w:sz w:val="20"/>
              </w:rPr>
            </w:pPr>
            <w:r>
              <w:rPr>
                <w:sz w:val="20"/>
              </w:rPr>
              <w:t>Correo electrónico</w:t>
            </w:r>
          </w:p>
        </w:tc>
        <w:tc>
          <w:tcPr>
            <w:tcW w:w="5523" w:type="dxa"/>
            <w:shd w:val="clear" w:color="auto" w:fill="E6E6E6"/>
          </w:tcPr>
          <w:p w:rsidR="00A61DCF" w:rsidRDefault="0097533C">
            <w:pPr>
              <w:pStyle w:val="TableParagraph"/>
              <w:spacing w:before="1"/>
              <w:ind w:left="105"/>
              <w:rPr>
                <w:sz w:val="20"/>
              </w:rPr>
            </w:pPr>
            <w:hyperlink r:id="rId13">
              <w:r>
                <w:rPr>
                  <w:sz w:val="20"/>
                </w:rPr>
                <w:t>Ventas@electrikconsultants.com</w:t>
              </w:r>
            </w:hyperlink>
          </w:p>
        </w:tc>
      </w:tr>
      <w:tr w:rsidR="00A61DCF">
        <w:trPr>
          <w:trHeight w:val="424"/>
        </w:trPr>
        <w:tc>
          <w:tcPr>
            <w:tcW w:w="3087" w:type="dxa"/>
          </w:tcPr>
          <w:p w:rsidR="00A61DCF" w:rsidRDefault="0097533C">
            <w:pPr>
              <w:pStyle w:val="TableParagraph"/>
              <w:spacing w:line="243" w:lineRule="exact"/>
              <w:rPr>
                <w:sz w:val="20"/>
              </w:rPr>
            </w:pPr>
            <w:r>
              <w:rPr>
                <w:sz w:val="20"/>
              </w:rPr>
              <w:t>Medio oficial de notificación</w:t>
            </w:r>
          </w:p>
        </w:tc>
        <w:tc>
          <w:tcPr>
            <w:tcW w:w="5523" w:type="dxa"/>
            <w:shd w:val="clear" w:color="auto" w:fill="E6E6E6"/>
          </w:tcPr>
          <w:p w:rsidR="00A61DCF" w:rsidRDefault="0097533C">
            <w:pPr>
              <w:pStyle w:val="TableParagraph"/>
              <w:spacing w:line="243" w:lineRule="exact"/>
              <w:ind w:left="105"/>
              <w:rPr>
                <w:sz w:val="20"/>
              </w:rPr>
            </w:pPr>
            <w:hyperlink r:id="rId14">
              <w:r>
                <w:rPr>
                  <w:color w:val="0000FF"/>
                  <w:sz w:val="20"/>
                  <w:u w:val="single" w:color="0000FF"/>
                </w:rPr>
                <w:t>Ventas@electrikconsultants.com</w:t>
              </w:r>
            </w:hyperlink>
          </w:p>
        </w:tc>
      </w:tr>
      <w:tr w:rsidR="00A61DCF">
        <w:trPr>
          <w:trHeight w:val="421"/>
        </w:trPr>
        <w:tc>
          <w:tcPr>
            <w:tcW w:w="3087" w:type="dxa"/>
          </w:tcPr>
          <w:p w:rsidR="00A61DCF" w:rsidRDefault="0097533C">
            <w:pPr>
              <w:pStyle w:val="TableParagraph"/>
              <w:spacing w:line="243" w:lineRule="exact"/>
              <w:rPr>
                <w:sz w:val="20"/>
              </w:rPr>
            </w:pPr>
            <w:r>
              <w:rPr>
                <w:sz w:val="20"/>
              </w:rPr>
              <w:t>Número de fax</w:t>
            </w:r>
          </w:p>
        </w:tc>
        <w:tc>
          <w:tcPr>
            <w:tcW w:w="5523" w:type="dxa"/>
            <w:shd w:val="clear" w:color="auto" w:fill="E6E6E6"/>
          </w:tcPr>
          <w:p w:rsidR="00A61DCF" w:rsidRDefault="00A61DCF">
            <w:pPr>
              <w:pStyle w:val="TableParagraph"/>
              <w:ind w:left="0"/>
              <w:rPr>
                <w:rFonts w:ascii="Times New Roman"/>
                <w:sz w:val="20"/>
              </w:rPr>
            </w:pPr>
          </w:p>
        </w:tc>
      </w:tr>
      <w:tr w:rsidR="00A61DCF">
        <w:trPr>
          <w:trHeight w:val="688"/>
        </w:trPr>
        <w:tc>
          <w:tcPr>
            <w:tcW w:w="3087" w:type="dxa"/>
          </w:tcPr>
          <w:p w:rsidR="00A61DCF" w:rsidRDefault="0097533C">
            <w:pPr>
              <w:pStyle w:val="TableParagraph"/>
              <w:spacing w:before="1" w:line="256" w:lineRule="auto"/>
              <w:ind w:right="98"/>
              <w:rPr>
                <w:sz w:val="20"/>
              </w:rPr>
            </w:pPr>
            <w:r>
              <w:rPr>
                <w:sz w:val="20"/>
              </w:rPr>
              <w:t>Nombre de la persona encargada del procedimiento</w:t>
            </w:r>
          </w:p>
        </w:tc>
        <w:tc>
          <w:tcPr>
            <w:tcW w:w="5523" w:type="dxa"/>
            <w:shd w:val="clear" w:color="auto" w:fill="E6E6E6"/>
          </w:tcPr>
          <w:p w:rsidR="00A61DCF" w:rsidRDefault="0097533C">
            <w:pPr>
              <w:pStyle w:val="TableParagraph"/>
              <w:spacing w:line="243" w:lineRule="exact"/>
              <w:ind w:left="105"/>
              <w:rPr>
                <w:sz w:val="20"/>
              </w:rPr>
            </w:pPr>
            <w:r>
              <w:rPr>
                <w:sz w:val="20"/>
              </w:rPr>
              <w:t>Jose Andres Segura Segura</w:t>
            </w:r>
          </w:p>
        </w:tc>
      </w:tr>
      <w:tr w:rsidR="00A61DCF">
        <w:trPr>
          <w:trHeight w:val="686"/>
        </w:trPr>
        <w:tc>
          <w:tcPr>
            <w:tcW w:w="3087" w:type="dxa"/>
          </w:tcPr>
          <w:p w:rsidR="00A61DCF" w:rsidRDefault="0097533C">
            <w:pPr>
              <w:pStyle w:val="TableParagraph"/>
              <w:spacing w:before="1" w:line="256" w:lineRule="auto"/>
              <w:rPr>
                <w:sz w:val="20"/>
              </w:rPr>
            </w:pPr>
            <w:r>
              <w:rPr>
                <w:sz w:val="20"/>
              </w:rPr>
              <w:t>Número de teléfono de la persona encargada del procedimiento</w:t>
            </w:r>
          </w:p>
        </w:tc>
        <w:tc>
          <w:tcPr>
            <w:tcW w:w="5523" w:type="dxa"/>
            <w:shd w:val="clear" w:color="auto" w:fill="E6E6E6"/>
          </w:tcPr>
          <w:p w:rsidR="00A61DCF" w:rsidRDefault="0097533C">
            <w:pPr>
              <w:pStyle w:val="TableParagraph"/>
              <w:spacing w:line="243" w:lineRule="exact"/>
              <w:ind w:left="105"/>
              <w:rPr>
                <w:sz w:val="20"/>
              </w:rPr>
            </w:pPr>
            <w:r>
              <w:rPr>
                <w:sz w:val="20"/>
              </w:rPr>
              <w:t>8899-7710</w:t>
            </w:r>
          </w:p>
        </w:tc>
      </w:tr>
      <w:tr w:rsidR="00A61DCF">
        <w:trPr>
          <w:trHeight w:val="688"/>
        </w:trPr>
        <w:tc>
          <w:tcPr>
            <w:tcW w:w="3087" w:type="dxa"/>
          </w:tcPr>
          <w:p w:rsidR="00A61DCF" w:rsidRDefault="0097533C">
            <w:pPr>
              <w:pStyle w:val="TableParagraph"/>
              <w:spacing w:line="244" w:lineRule="exact"/>
              <w:rPr>
                <w:sz w:val="20"/>
              </w:rPr>
            </w:pPr>
            <w:r>
              <w:rPr>
                <w:sz w:val="20"/>
              </w:rPr>
              <w:t>Dirección exacta de la empresa</w:t>
            </w:r>
          </w:p>
        </w:tc>
        <w:tc>
          <w:tcPr>
            <w:tcW w:w="5523" w:type="dxa"/>
            <w:shd w:val="clear" w:color="auto" w:fill="E6E6E6"/>
          </w:tcPr>
          <w:p w:rsidR="00A61DCF" w:rsidRDefault="0097533C">
            <w:pPr>
              <w:pStyle w:val="TableParagraph"/>
              <w:spacing w:before="1" w:line="256" w:lineRule="auto"/>
              <w:ind w:left="105"/>
              <w:rPr>
                <w:sz w:val="20"/>
              </w:rPr>
            </w:pPr>
            <w:r>
              <w:rPr>
                <w:sz w:val="20"/>
              </w:rPr>
              <w:t>400m Norte y 260m Este de la entrada del Residencial La Antigua, Tres Ríos, La Unión, Cartago</w:t>
            </w:r>
          </w:p>
        </w:tc>
      </w:tr>
    </w:tbl>
    <w:p w:rsidR="00A61DCF" w:rsidRDefault="00A61DCF">
      <w:pPr>
        <w:spacing w:line="256" w:lineRule="auto"/>
        <w:rPr>
          <w:sz w:val="20"/>
        </w:rPr>
        <w:sectPr w:rsidR="00A61DCF">
          <w:footerReference w:type="default" r:id="rId15"/>
          <w:pgSz w:w="12240" w:h="15840"/>
          <w:pgMar w:top="1500" w:right="200" w:bottom="1180" w:left="840" w:header="0" w:footer="983" w:gutter="0"/>
          <w:pgNumType w:start="2"/>
          <w:cols w:space="720"/>
        </w:sectPr>
      </w:pPr>
    </w:p>
    <w:p w:rsidR="00A61DCF" w:rsidRDefault="00A61DCF">
      <w:pPr>
        <w:pStyle w:val="Textoindependiente"/>
        <w:spacing w:before="5"/>
        <w:rPr>
          <w:b/>
          <w:sz w:val="26"/>
        </w:rPr>
      </w:pPr>
    </w:p>
    <w:p w:rsidR="00A61DCF" w:rsidRDefault="0097533C">
      <w:pPr>
        <w:pStyle w:val="Ttulo6"/>
        <w:spacing w:before="56"/>
        <w:ind w:left="0" w:right="1233"/>
        <w:jc w:val="right"/>
      </w:pPr>
      <w:r>
        <w:t>21 de Septiembre del 2020</w:t>
      </w:r>
    </w:p>
    <w:p w:rsidR="00A61DCF" w:rsidRDefault="00A61DCF">
      <w:pPr>
        <w:pStyle w:val="Textoindependiente"/>
        <w:rPr>
          <w:b/>
        </w:rPr>
      </w:pPr>
    </w:p>
    <w:p w:rsidR="00A61DCF" w:rsidRDefault="00A61DCF">
      <w:pPr>
        <w:pStyle w:val="Textoindependiente"/>
        <w:spacing w:before="7"/>
        <w:rPr>
          <w:b/>
          <w:sz w:val="23"/>
        </w:rPr>
      </w:pPr>
    </w:p>
    <w:p w:rsidR="00A61DCF" w:rsidRDefault="0097533C">
      <w:pPr>
        <w:spacing w:before="57"/>
        <w:ind w:left="600"/>
        <w:rPr>
          <w:b/>
        </w:rPr>
      </w:pPr>
      <w:r>
        <w:rPr>
          <w:b/>
        </w:rPr>
        <w:t>Señores</w:t>
      </w:r>
    </w:p>
    <w:p w:rsidR="00A61DCF" w:rsidRDefault="0097533C">
      <w:pPr>
        <w:ind w:left="600" w:right="7453"/>
        <w:rPr>
          <w:b/>
        </w:rPr>
      </w:pPr>
      <w:r>
        <w:rPr>
          <w:b/>
        </w:rPr>
        <w:t>Delegación Regional O.I.J. Heredia Departamento De Proveeduría</w:t>
      </w:r>
    </w:p>
    <w:p w:rsidR="00A61DCF" w:rsidRDefault="00A61DCF">
      <w:pPr>
        <w:pStyle w:val="Textoindependiente"/>
        <w:rPr>
          <w:b/>
          <w:sz w:val="22"/>
        </w:rPr>
      </w:pPr>
    </w:p>
    <w:p w:rsidR="00A61DCF" w:rsidRDefault="00A61DCF">
      <w:pPr>
        <w:pStyle w:val="Textoindependiente"/>
        <w:spacing w:before="1"/>
        <w:rPr>
          <w:b/>
          <w:sz w:val="22"/>
        </w:rPr>
      </w:pPr>
    </w:p>
    <w:p w:rsidR="00A61DCF" w:rsidRDefault="0097533C">
      <w:pPr>
        <w:ind w:left="600"/>
      </w:pPr>
      <w:r>
        <w:t>Estimados señores:</w:t>
      </w:r>
    </w:p>
    <w:p w:rsidR="00A61DCF" w:rsidRDefault="0097533C">
      <w:pPr>
        <w:spacing w:before="158" w:line="259" w:lineRule="auto"/>
        <w:ind w:left="600" w:right="1165"/>
      </w:pPr>
      <w:r>
        <w:t>Electrik Consultants S.A es una empresa dedicada a la consultoría, diseño e instalación de proyectos en el área de la Ingeniería Eléctrica, Electrónica y Electromec</w:t>
      </w:r>
      <w:r>
        <w:t>ánica en el mercado nacional.</w:t>
      </w:r>
    </w:p>
    <w:p w:rsidR="00A61DCF" w:rsidRDefault="0097533C">
      <w:pPr>
        <w:spacing w:before="163" w:line="256" w:lineRule="auto"/>
        <w:ind w:left="600" w:right="1165"/>
      </w:pPr>
      <w:r>
        <w:t>Electrik Consultants S.A con cedula jurídica 3-101-735844 se complace en presentar la siguiente oferta, respecto a las especificaciones establecidas en el cartel de licitación 2020CD-000034-UARHCM.</w:t>
      </w:r>
    </w:p>
    <w:p w:rsidR="00A61DCF" w:rsidRDefault="0097533C">
      <w:pPr>
        <w:spacing w:before="164" w:line="259" w:lineRule="auto"/>
        <w:ind w:left="600" w:right="1165"/>
        <w:rPr>
          <w:b/>
        </w:rPr>
      </w:pPr>
      <w:r>
        <w:rPr>
          <w:b/>
          <w:u w:val="single"/>
        </w:rPr>
        <w:t>ELECTRIK CONSULTANTS S.A, AC</w:t>
      </w:r>
      <w:r>
        <w:rPr>
          <w:b/>
          <w:u w:val="single"/>
        </w:rPr>
        <w:t>EPTA Y ENTIENDE TODO LO DESCRITO EN LAS ESPECIFICACIONES</w:t>
      </w:r>
      <w:r>
        <w:rPr>
          <w:b/>
        </w:rPr>
        <w:t xml:space="preserve"> </w:t>
      </w:r>
      <w:r>
        <w:rPr>
          <w:b/>
          <w:u w:val="single"/>
        </w:rPr>
        <w:t>SOLICITADAS.</w:t>
      </w:r>
    </w:p>
    <w:p w:rsidR="00A61DCF" w:rsidRDefault="00A61DCF">
      <w:pPr>
        <w:pStyle w:val="Textoindependiente"/>
        <w:spacing w:before="5"/>
        <w:rPr>
          <w:b/>
          <w:sz w:val="8"/>
        </w:rPr>
      </w:pPr>
    </w:p>
    <w:p w:rsidR="00A61DCF" w:rsidRDefault="0097533C">
      <w:pPr>
        <w:spacing w:before="57" w:line="259" w:lineRule="auto"/>
        <w:ind w:left="600" w:right="1299"/>
      </w:pPr>
      <w:r>
        <w:t>Agradecemos la confianza depositada en nuestro equipo y procedemos a desglosar nuestra propuesta a continuación.</w:t>
      </w: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sectPr w:rsidR="00A61DCF">
          <w:pgSz w:w="12240" w:h="15840"/>
          <w:pgMar w:top="1500" w:right="200" w:bottom="2240" w:left="840" w:header="0" w:footer="983" w:gutter="0"/>
          <w:cols w:space="720"/>
        </w:sectPr>
      </w:pPr>
    </w:p>
    <w:p w:rsidR="00A61DCF" w:rsidRDefault="00A61DCF">
      <w:pPr>
        <w:pStyle w:val="Textoindependiente"/>
        <w:spacing w:before="6"/>
        <w:rPr>
          <w:sz w:val="36"/>
        </w:rPr>
      </w:pPr>
    </w:p>
    <w:p w:rsidR="00A61DCF" w:rsidRDefault="0097533C">
      <w:pPr>
        <w:spacing w:line="235" w:lineRule="auto"/>
        <w:ind w:left="3146" w:right="-7"/>
        <w:rPr>
          <w:sz w:val="31"/>
        </w:rPr>
      </w:pPr>
      <w:r>
        <w:rPr>
          <w:w w:val="105"/>
          <w:sz w:val="31"/>
        </w:rPr>
        <w:t>OLDEMAR JESUS</w:t>
      </w:r>
      <w:r>
        <w:rPr>
          <w:spacing w:val="-29"/>
          <w:w w:val="105"/>
          <w:sz w:val="31"/>
        </w:rPr>
        <w:t xml:space="preserve"> </w:t>
      </w:r>
      <w:r>
        <w:rPr>
          <w:spacing w:val="-4"/>
          <w:w w:val="105"/>
          <w:sz w:val="31"/>
        </w:rPr>
        <w:t>SEGURA</w:t>
      </w:r>
    </w:p>
    <w:p w:rsidR="00A61DCF" w:rsidRDefault="0097533C">
      <w:pPr>
        <w:pStyle w:val="Textoindependiente"/>
        <w:spacing w:before="3"/>
        <w:rPr>
          <w:sz w:val="22"/>
        </w:rPr>
      </w:pPr>
      <w:r>
        <w:br w:type="column"/>
      </w:r>
    </w:p>
    <w:p w:rsidR="00A61DCF" w:rsidRDefault="0097533C">
      <w:pPr>
        <w:pStyle w:val="Textoindependiente"/>
        <w:spacing w:before="1" w:line="240" w:lineRule="atLeast"/>
        <w:ind w:left="237" w:right="3783"/>
      </w:pPr>
      <w:r>
        <w:rPr>
          <w:w w:val="105"/>
        </w:rPr>
        <w:t>Digitally signed by OLDEMAR JESUS SEGURA SEGURA (FIRMA)</w:t>
      </w:r>
    </w:p>
    <w:p w:rsidR="00A61DCF" w:rsidRDefault="00A61DCF">
      <w:pPr>
        <w:spacing w:line="240" w:lineRule="atLeast"/>
        <w:sectPr w:rsidR="00A61DCF">
          <w:type w:val="continuous"/>
          <w:pgSz w:w="12240" w:h="15840"/>
          <w:pgMar w:top="1500" w:right="200" w:bottom="280" w:left="840" w:header="720" w:footer="720" w:gutter="0"/>
          <w:cols w:num="2" w:space="720" w:equalWidth="0">
            <w:col w:w="5039" w:space="40"/>
            <w:col w:w="6121"/>
          </w:cols>
        </w:sectPr>
      </w:pPr>
    </w:p>
    <w:p w:rsidR="00A61DCF" w:rsidRDefault="00C271B7">
      <w:pPr>
        <w:spacing w:line="277" w:lineRule="exact"/>
        <w:ind w:left="3146"/>
        <w:rPr>
          <w:sz w:val="20"/>
        </w:rPr>
      </w:pPr>
      <w:r>
        <w:rPr>
          <w:noProof/>
          <w:lang w:val="es-CR" w:eastAsia="es-CR" w:bidi="ar-SA"/>
        </w:rPr>
        <w:lastRenderedPageBreak/>
        <mc:AlternateContent>
          <mc:Choice Requires="wps">
            <w:drawing>
              <wp:anchor distT="0" distB="0" distL="114300" distR="114300" simplePos="0" relativeHeight="249744384" behindDoc="1" locked="0" layoutInCell="1" allowOverlap="1">
                <wp:simplePos x="0" y="0"/>
                <wp:positionH relativeFrom="page">
                  <wp:posOffset>3411855</wp:posOffset>
                </wp:positionH>
                <wp:positionV relativeFrom="page">
                  <wp:posOffset>6062345</wp:posOffset>
                </wp:positionV>
                <wp:extent cx="948055" cy="941070"/>
                <wp:effectExtent l="0" t="0" r="0" b="0"/>
                <wp:wrapNone/>
                <wp:docPr id="5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941070"/>
                        </a:xfrm>
                        <a:custGeom>
                          <a:avLst/>
                          <a:gdLst>
                            <a:gd name="T0" fmla="+- 0 5408 5373"/>
                            <a:gd name="T1" fmla="*/ T0 w 1493"/>
                            <a:gd name="T2" fmla="+- 0 10912 9547"/>
                            <a:gd name="T3" fmla="*/ 10912 h 1482"/>
                            <a:gd name="T4" fmla="+- 0 5391 5373"/>
                            <a:gd name="T5" fmla="*/ T4 w 1493"/>
                            <a:gd name="T6" fmla="+- 0 11029 9547"/>
                            <a:gd name="T7" fmla="*/ 11029 h 1482"/>
                            <a:gd name="T8" fmla="+- 0 5410 5373"/>
                            <a:gd name="T9" fmla="*/ T8 w 1493"/>
                            <a:gd name="T10" fmla="+- 0 10984 9547"/>
                            <a:gd name="T11" fmla="*/ 10984 h 1482"/>
                            <a:gd name="T12" fmla="+- 0 5642 5373"/>
                            <a:gd name="T13" fmla="*/ T12 w 1493"/>
                            <a:gd name="T14" fmla="+- 0 10716 9547"/>
                            <a:gd name="T15" fmla="*/ 10716 h 1482"/>
                            <a:gd name="T16" fmla="+- 0 5961 5373"/>
                            <a:gd name="T17" fmla="*/ T16 w 1493"/>
                            <a:gd name="T18" fmla="+- 0 9665 9547"/>
                            <a:gd name="T19" fmla="*/ 9665 h 1482"/>
                            <a:gd name="T20" fmla="+- 0 5969 5373"/>
                            <a:gd name="T21" fmla="*/ T20 w 1493"/>
                            <a:gd name="T22" fmla="+- 0 9810 9547"/>
                            <a:gd name="T23" fmla="*/ 9810 h 1482"/>
                            <a:gd name="T24" fmla="+- 0 6001 5373"/>
                            <a:gd name="T25" fmla="*/ T24 w 1493"/>
                            <a:gd name="T26" fmla="+- 0 9972 9547"/>
                            <a:gd name="T27" fmla="*/ 9972 h 1482"/>
                            <a:gd name="T28" fmla="+- 0 5974 5373"/>
                            <a:gd name="T29" fmla="*/ T28 w 1493"/>
                            <a:gd name="T30" fmla="+- 0 10138 9547"/>
                            <a:gd name="T31" fmla="*/ 10138 h 1482"/>
                            <a:gd name="T32" fmla="+- 0 5833 5373"/>
                            <a:gd name="T33" fmla="*/ T32 w 1493"/>
                            <a:gd name="T34" fmla="+- 0 10460 9547"/>
                            <a:gd name="T35" fmla="*/ 10460 h 1482"/>
                            <a:gd name="T36" fmla="+- 0 5638 5373"/>
                            <a:gd name="T37" fmla="*/ T36 w 1493"/>
                            <a:gd name="T38" fmla="+- 0 10808 9547"/>
                            <a:gd name="T39" fmla="*/ 10808 h 1482"/>
                            <a:gd name="T40" fmla="+- 0 5444 5373"/>
                            <a:gd name="T41" fmla="*/ T40 w 1493"/>
                            <a:gd name="T42" fmla="+- 0 11015 9547"/>
                            <a:gd name="T43" fmla="*/ 11015 h 1482"/>
                            <a:gd name="T44" fmla="+- 0 5556 5373"/>
                            <a:gd name="T45" fmla="*/ T44 w 1493"/>
                            <a:gd name="T46" fmla="+- 0 10980 9547"/>
                            <a:gd name="T47" fmla="*/ 10980 h 1482"/>
                            <a:gd name="T48" fmla="+- 0 5788 5373"/>
                            <a:gd name="T49" fmla="*/ T48 w 1493"/>
                            <a:gd name="T50" fmla="+- 0 10655 9547"/>
                            <a:gd name="T51" fmla="*/ 10655 h 1482"/>
                            <a:gd name="T52" fmla="+- 0 5896 5373"/>
                            <a:gd name="T53" fmla="*/ T52 w 1493"/>
                            <a:gd name="T54" fmla="+- 0 10453 9547"/>
                            <a:gd name="T55" fmla="*/ 10453 h 1482"/>
                            <a:gd name="T56" fmla="+- 0 6012 5373"/>
                            <a:gd name="T57" fmla="*/ T56 w 1493"/>
                            <a:gd name="T58" fmla="+- 0 10186 9547"/>
                            <a:gd name="T59" fmla="*/ 10186 h 1482"/>
                            <a:gd name="T60" fmla="+- 0 6085 5373"/>
                            <a:gd name="T61" fmla="*/ T60 w 1493"/>
                            <a:gd name="T62" fmla="+- 0 10081 9547"/>
                            <a:gd name="T63" fmla="*/ 10081 h 1482"/>
                            <a:gd name="T64" fmla="+- 0 6022 5373"/>
                            <a:gd name="T65" fmla="*/ T64 w 1493"/>
                            <a:gd name="T66" fmla="+- 0 9865 9547"/>
                            <a:gd name="T67" fmla="*/ 9865 h 1482"/>
                            <a:gd name="T68" fmla="+- 0 6002 5373"/>
                            <a:gd name="T69" fmla="*/ T68 w 1493"/>
                            <a:gd name="T70" fmla="+- 0 9662 9547"/>
                            <a:gd name="T71" fmla="*/ 9662 h 1482"/>
                            <a:gd name="T72" fmla="+- 0 6070 5373"/>
                            <a:gd name="T73" fmla="*/ T72 w 1493"/>
                            <a:gd name="T74" fmla="+- 0 9556 9547"/>
                            <a:gd name="T75" fmla="*/ 9556 h 1482"/>
                            <a:gd name="T76" fmla="+- 0 6814 5373"/>
                            <a:gd name="T77" fmla="*/ T76 w 1493"/>
                            <a:gd name="T78" fmla="+- 0 10650 9547"/>
                            <a:gd name="T79" fmla="*/ 10650 h 1482"/>
                            <a:gd name="T80" fmla="+- 0 6794 5373"/>
                            <a:gd name="T81" fmla="*/ T80 w 1493"/>
                            <a:gd name="T82" fmla="+- 0 10698 9547"/>
                            <a:gd name="T83" fmla="*/ 10698 h 1482"/>
                            <a:gd name="T84" fmla="+- 0 6843 5373"/>
                            <a:gd name="T85" fmla="*/ T84 w 1493"/>
                            <a:gd name="T86" fmla="+- 0 10716 9547"/>
                            <a:gd name="T87" fmla="*/ 10716 h 1482"/>
                            <a:gd name="T88" fmla="+- 0 6799 5373"/>
                            <a:gd name="T89" fmla="*/ T88 w 1493"/>
                            <a:gd name="T90" fmla="+- 0 10684 9547"/>
                            <a:gd name="T91" fmla="*/ 10684 h 1482"/>
                            <a:gd name="T92" fmla="+- 0 6828 5373"/>
                            <a:gd name="T93" fmla="*/ T92 w 1493"/>
                            <a:gd name="T94" fmla="+- 0 10655 9547"/>
                            <a:gd name="T95" fmla="*/ 10655 h 1482"/>
                            <a:gd name="T96" fmla="+- 0 6851 5373"/>
                            <a:gd name="T97" fmla="*/ T96 w 1493"/>
                            <a:gd name="T98" fmla="+- 0 10655 9547"/>
                            <a:gd name="T99" fmla="*/ 10655 h 1482"/>
                            <a:gd name="T100" fmla="+- 0 6855 5373"/>
                            <a:gd name="T101" fmla="*/ T100 w 1493"/>
                            <a:gd name="T102" fmla="+- 0 10672 9547"/>
                            <a:gd name="T103" fmla="*/ 10672 h 1482"/>
                            <a:gd name="T104" fmla="+- 0 6851 5373"/>
                            <a:gd name="T105" fmla="*/ T104 w 1493"/>
                            <a:gd name="T106" fmla="+- 0 10711 9547"/>
                            <a:gd name="T107" fmla="*/ 10711 h 1482"/>
                            <a:gd name="T108" fmla="+- 0 6863 5373"/>
                            <a:gd name="T109" fmla="*/ T108 w 1493"/>
                            <a:gd name="T110" fmla="+- 0 10669 9547"/>
                            <a:gd name="T111" fmla="*/ 10669 h 1482"/>
                            <a:gd name="T112" fmla="+- 0 6814 5373"/>
                            <a:gd name="T113" fmla="*/ T112 w 1493"/>
                            <a:gd name="T114" fmla="+- 0 10659 9547"/>
                            <a:gd name="T115" fmla="*/ 10659 h 1482"/>
                            <a:gd name="T116" fmla="+- 0 6841 5373"/>
                            <a:gd name="T117" fmla="*/ T116 w 1493"/>
                            <a:gd name="T118" fmla="+- 0 10687 9547"/>
                            <a:gd name="T119" fmla="*/ 10687 h 1482"/>
                            <a:gd name="T120" fmla="+- 0 6822 5373"/>
                            <a:gd name="T121" fmla="*/ T120 w 1493"/>
                            <a:gd name="T122" fmla="+- 0 10681 9547"/>
                            <a:gd name="T123" fmla="*/ 10681 h 1482"/>
                            <a:gd name="T124" fmla="+- 0 6838 5373"/>
                            <a:gd name="T125" fmla="*/ T124 w 1493"/>
                            <a:gd name="T126" fmla="+- 0 10659 9547"/>
                            <a:gd name="T127" fmla="*/ 10659 h 1482"/>
                            <a:gd name="T128" fmla="+- 0 6835 5373"/>
                            <a:gd name="T129" fmla="*/ T128 w 1493"/>
                            <a:gd name="T130" fmla="+- 0 10696 9547"/>
                            <a:gd name="T131" fmla="*/ 10696 h 1482"/>
                            <a:gd name="T132" fmla="+- 0 6843 5373"/>
                            <a:gd name="T133" fmla="*/ T132 w 1493"/>
                            <a:gd name="T134" fmla="+- 0 10690 9547"/>
                            <a:gd name="T135" fmla="*/ 10690 h 1482"/>
                            <a:gd name="T136" fmla="+- 0 6835 5373"/>
                            <a:gd name="T137" fmla="*/ T136 w 1493"/>
                            <a:gd name="T138" fmla="+- 0 10670 9547"/>
                            <a:gd name="T139" fmla="*/ 10670 h 1482"/>
                            <a:gd name="T140" fmla="+- 0 6845 5373"/>
                            <a:gd name="T141" fmla="*/ T140 w 1493"/>
                            <a:gd name="T142" fmla="+- 0 10675 9547"/>
                            <a:gd name="T143" fmla="*/ 10675 h 1482"/>
                            <a:gd name="T144" fmla="+- 0 6085 5373"/>
                            <a:gd name="T145" fmla="*/ T144 w 1493"/>
                            <a:gd name="T146" fmla="+- 0 10198 9547"/>
                            <a:gd name="T147" fmla="*/ 10198 h 1482"/>
                            <a:gd name="T148" fmla="+- 0 6275 5373"/>
                            <a:gd name="T149" fmla="*/ T148 w 1493"/>
                            <a:gd name="T150" fmla="+- 0 10437 9547"/>
                            <a:gd name="T151" fmla="*/ 10437 h 1482"/>
                            <a:gd name="T152" fmla="+- 0 6194 5373"/>
                            <a:gd name="T153" fmla="*/ T152 w 1493"/>
                            <a:gd name="T154" fmla="+- 0 10519 9547"/>
                            <a:gd name="T155" fmla="*/ 10519 h 1482"/>
                            <a:gd name="T156" fmla="+- 0 5868 5373"/>
                            <a:gd name="T157" fmla="*/ T156 w 1493"/>
                            <a:gd name="T158" fmla="+- 0 10618 9547"/>
                            <a:gd name="T159" fmla="*/ 10618 h 1482"/>
                            <a:gd name="T160" fmla="+- 0 5931 5373"/>
                            <a:gd name="T161" fmla="*/ T160 w 1493"/>
                            <a:gd name="T162" fmla="+- 0 10611 9547"/>
                            <a:gd name="T163" fmla="*/ 10611 h 1482"/>
                            <a:gd name="T164" fmla="+- 0 6247 5373"/>
                            <a:gd name="T165" fmla="*/ T164 w 1493"/>
                            <a:gd name="T166" fmla="+- 0 10546 9547"/>
                            <a:gd name="T167" fmla="*/ 10546 h 1482"/>
                            <a:gd name="T168" fmla="+- 0 6497 5373"/>
                            <a:gd name="T169" fmla="*/ T168 w 1493"/>
                            <a:gd name="T170" fmla="+- 0 10515 9547"/>
                            <a:gd name="T171" fmla="*/ 10515 h 1482"/>
                            <a:gd name="T172" fmla="+- 0 6795 5373"/>
                            <a:gd name="T173" fmla="*/ T172 w 1493"/>
                            <a:gd name="T174" fmla="+- 0 10489 9547"/>
                            <a:gd name="T175" fmla="*/ 10489 h 1482"/>
                            <a:gd name="T176" fmla="+- 0 6360 5373"/>
                            <a:gd name="T177" fmla="*/ T176 w 1493"/>
                            <a:gd name="T178" fmla="+- 0 10435 9547"/>
                            <a:gd name="T179" fmla="*/ 10435 h 1482"/>
                            <a:gd name="T180" fmla="+- 0 6195 5373"/>
                            <a:gd name="T181" fmla="*/ T180 w 1493"/>
                            <a:gd name="T182" fmla="+- 0 10283 9547"/>
                            <a:gd name="T183" fmla="*/ 10283 h 1482"/>
                            <a:gd name="T184" fmla="+- 0 6521 5373"/>
                            <a:gd name="T185" fmla="*/ T184 w 1493"/>
                            <a:gd name="T186" fmla="+- 0 10526 9547"/>
                            <a:gd name="T187" fmla="*/ 10526 h 1482"/>
                            <a:gd name="T188" fmla="+- 0 6643 5373"/>
                            <a:gd name="T189" fmla="*/ T188 w 1493"/>
                            <a:gd name="T190" fmla="+- 0 10615 9547"/>
                            <a:gd name="T191" fmla="*/ 10615 h 1482"/>
                            <a:gd name="T192" fmla="+- 0 6827 5373"/>
                            <a:gd name="T193" fmla="*/ T192 w 1493"/>
                            <a:gd name="T194" fmla="+- 0 10625 9547"/>
                            <a:gd name="T195" fmla="*/ 10625 h 1482"/>
                            <a:gd name="T196" fmla="+- 0 6743 5373"/>
                            <a:gd name="T197" fmla="*/ T196 w 1493"/>
                            <a:gd name="T198" fmla="+- 0 10602 9547"/>
                            <a:gd name="T199" fmla="*/ 10602 h 1482"/>
                            <a:gd name="T200" fmla="+- 0 6851 5373"/>
                            <a:gd name="T201" fmla="*/ T200 w 1493"/>
                            <a:gd name="T202" fmla="+- 0 10599 9547"/>
                            <a:gd name="T203" fmla="*/ 10599 h 1482"/>
                            <a:gd name="T204" fmla="+- 0 6804 5373"/>
                            <a:gd name="T205" fmla="*/ T204 w 1493"/>
                            <a:gd name="T206" fmla="+- 0 10609 9547"/>
                            <a:gd name="T207" fmla="*/ 10609 h 1482"/>
                            <a:gd name="T208" fmla="+- 0 6640 5373"/>
                            <a:gd name="T209" fmla="*/ T208 w 1493"/>
                            <a:gd name="T210" fmla="+- 0 10510 9547"/>
                            <a:gd name="T211" fmla="*/ 10510 h 1482"/>
                            <a:gd name="T212" fmla="+- 0 6857 5373"/>
                            <a:gd name="T213" fmla="*/ T212 w 1493"/>
                            <a:gd name="T214" fmla="+- 0 10582 9547"/>
                            <a:gd name="T215" fmla="*/ 10582 h 1482"/>
                            <a:gd name="T216" fmla="+- 0 6847 5373"/>
                            <a:gd name="T217" fmla="*/ T216 w 1493"/>
                            <a:gd name="T218" fmla="+- 0 10517 9547"/>
                            <a:gd name="T219" fmla="*/ 10517 h 1482"/>
                            <a:gd name="T220" fmla="+- 0 6527 5373"/>
                            <a:gd name="T221" fmla="*/ T220 w 1493"/>
                            <a:gd name="T222" fmla="+- 0 10470 9547"/>
                            <a:gd name="T223" fmla="*/ 10470 h 1482"/>
                            <a:gd name="T224" fmla="+- 0 6612 5373"/>
                            <a:gd name="T225" fmla="*/ T224 w 1493"/>
                            <a:gd name="T226" fmla="+- 0 10466 9547"/>
                            <a:gd name="T227" fmla="*/ 10466 h 1482"/>
                            <a:gd name="T228" fmla="+- 0 6055 5373"/>
                            <a:gd name="T229" fmla="*/ T228 w 1493"/>
                            <a:gd name="T230" fmla="+- 0 9845 9547"/>
                            <a:gd name="T231" fmla="*/ 9845 h 1482"/>
                            <a:gd name="T232" fmla="+- 0 6078 5373"/>
                            <a:gd name="T233" fmla="*/ T232 w 1493"/>
                            <a:gd name="T234" fmla="+- 0 9838 9547"/>
                            <a:gd name="T235" fmla="*/ 9838 h 1482"/>
                            <a:gd name="T236" fmla="+- 0 6033 5373"/>
                            <a:gd name="T237" fmla="*/ T236 w 1493"/>
                            <a:gd name="T238" fmla="+- 0 9556 9547"/>
                            <a:gd name="T239" fmla="*/ 9556 h 1482"/>
                            <a:gd name="T240" fmla="+- 0 6085 5373"/>
                            <a:gd name="T241" fmla="*/ T240 w 1493"/>
                            <a:gd name="T242" fmla="+- 0 9644 9547"/>
                            <a:gd name="T243" fmla="*/ 9644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93" h="1482">
                              <a:moveTo>
                                <a:pt x="269" y="1169"/>
                              </a:moveTo>
                              <a:lnTo>
                                <a:pt x="161" y="1236"/>
                              </a:lnTo>
                              <a:lnTo>
                                <a:pt x="85" y="1303"/>
                              </a:lnTo>
                              <a:lnTo>
                                <a:pt x="35" y="1365"/>
                              </a:lnTo>
                              <a:lnTo>
                                <a:pt x="8" y="1418"/>
                              </a:lnTo>
                              <a:lnTo>
                                <a:pt x="0" y="1457"/>
                              </a:lnTo>
                              <a:lnTo>
                                <a:pt x="10" y="1477"/>
                              </a:lnTo>
                              <a:lnTo>
                                <a:pt x="18" y="1482"/>
                              </a:lnTo>
                              <a:lnTo>
                                <a:pt x="117" y="1482"/>
                              </a:lnTo>
                              <a:lnTo>
                                <a:pt x="123" y="1479"/>
                              </a:lnTo>
                              <a:lnTo>
                                <a:pt x="29" y="1479"/>
                              </a:lnTo>
                              <a:lnTo>
                                <a:pt x="37" y="1437"/>
                              </a:lnTo>
                              <a:lnTo>
                                <a:pt x="68" y="1379"/>
                              </a:lnTo>
                              <a:lnTo>
                                <a:pt x="119" y="1310"/>
                              </a:lnTo>
                              <a:lnTo>
                                <a:pt x="187" y="1238"/>
                              </a:lnTo>
                              <a:lnTo>
                                <a:pt x="269" y="1169"/>
                              </a:lnTo>
                              <a:close/>
                              <a:moveTo>
                                <a:pt x="639" y="0"/>
                              </a:moveTo>
                              <a:lnTo>
                                <a:pt x="609" y="20"/>
                              </a:lnTo>
                              <a:lnTo>
                                <a:pt x="593" y="66"/>
                              </a:lnTo>
                              <a:lnTo>
                                <a:pt x="588" y="118"/>
                              </a:lnTo>
                              <a:lnTo>
                                <a:pt x="587" y="155"/>
                              </a:lnTo>
                              <a:lnTo>
                                <a:pt x="588" y="188"/>
                              </a:lnTo>
                              <a:lnTo>
                                <a:pt x="591" y="225"/>
                              </a:lnTo>
                              <a:lnTo>
                                <a:pt x="596" y="263"/>
                              </a:lnTo>
                              <a:lnTo>
                                <a:pt x="602" y="302"/>
                              </a:lnTo>
                              <a:lnTo>
                                <a:pt x="610" y="342"/>
                              </a:lnTo>
                              <a:lnTo>
                                <a:pt x="618" y="383"/>
                              </a:lnTo>
                              <a:lnTo>
                                <a:pt x="628" y="425"/>
                              </a:lnTo>
                              <a:lnTo>
                                <a:pt x="639" y="466"/>
                              </a:lnTo>
                              <a:lnTo>
                                <a:pt x="634" y="492"/>
                              </a:lnTo>
                              <a:lnTo>
                                <a:pt x="621" y="534"/>
                              </a:lnTo>
                              <a:lnTo>
                                <a:pt x="601" y="591"/>
                              </a:lnTo>
                              <a:lnTo>
                                <a:pt x="574" y="660"/>
                              </a:lnTo>
                              <a:lnTo>
                                <a:pt x="540" y="738"/>
                              </a:lnTo>
                              <a:lnTo>
                                <a:pt x="502" y="823"/>
                              </a:lnTo>
                              <a:lnTo>
                                <a:pt x="460" y="913"/>
                              </a:lnTo>
                              <a:lnTo>
                                <a:pt x="414" y="1004"/>
                              </a:lnTo>
                              <a:lnTo>
                                <a:pt x="366" y="1094"/>
                              </a:lnTo>
                              <a:lnTo>
                                <a:pt x="316" y="1180"/>
                              </a:lnTo>
                              <a:lnTo>
                                <a:pt x="265" y="1261"/>
                              </a:lnTo>
                              <a:lnTo>
                                <a:pt x="215" y="1332"/>
                              </a:lnTo>
                              <a:lnTo>
                                <a:pt x="165" y="1392"/>
                              </a:lnTo>
                              <a:lnTo>
                                <a:pt x="117" y="1439"/>
                              </a:lnTo>
                              <a:lnTo>
                                <a:pt x="71" y="1468"/>
                              </a:lnTo>
                              <a:lnTo>
                                <a:pt x="29" y="1479"/>
                              </a:lnTo>
                              <a:lnTo>
                                <a:pt x="123" y="1479"/>
                              </a:lnTo>
                              <a:lnTo>
                                <a:pt x="138" y="1470"/>
                              </a:lnTo>
                              <a:lnTo>
                                <a:pt x="183" y="1433"/>
                              </a:lnTo>
                              <a:lnTo>
                                <a:pt x="232" y="1380"/>
                              </a:lnTo>
                              <a:lnTo>
                                <a:pt x="288" y="1308"/>
                              </a:lnTo>
                              <a:lnTo>
                                <a:pt x="348" y="1218"/>
                              </a:lnTo>
                              <a:lnTo>
                                <a:pt x="415" y="1108"/>
                              </a:lnTo>
                              <a:lnTo>
                                <a:pt x="429" y="1103"/>
                              </a:lnTo>
                              <a:lnTo>
                                <a:pt x="415" y="1103"/>
                              </a:lnTo>
                              <a:lnTo>
                                <a:pt x="474" y="998"/>
                              </a:lnTo>
                              <a:lnTo>
                                <a:pt x="523" y="906"/>
                              </a:lnTo>
                              <a:lnTo>
                                <a:pt x="563" y="825"/>
                              </a:lnTo>
                              <a:lnTo>
                                <a:pt x="595" y="754"/>
                              </a:lnTo>
                              <a:lnTo>
                                <a:pt x="620" y="693"/>
                              </a:lnTo>
                              <a:lnTo>
                                <a:pt x="639" y="639"/>
                              </a:lnTo>
                              <a:lnTo>
                                <a:pt x="654" y="592"/>
                              </a:lnTo>
                              <a:lnTo>
                                <a:pt x="666" y="550"/>
                              </a:lnTo>
                              <a:lnTo>
                                <a:pt x="719" y="550"/>
                              </a:lnTo>
                              <a:lnTo>
                                <a:pt x="712" y="534"/>
                              </a:lnTo>
                              <a:lnTo>
                                <a:pt x="686" y="462"/>
                              </a:lnTo>
                              <a:lnTo>
                                <a:pt x="697" y="384"/>
                              </a:lnTo>
                              <a:lnTo>
                                <a:pt x="666" y="384"/>
                              </a:lnTo>
                              <a:lnTo>
                                <a:pt x="649" y="318"/>
                              </a:lnTo>
                              <a:lnTo>
                                <a:pt x="637" y="253"/>
                              </a:lnTo>
                              <a:lnTo>
                                <a:pt x="630" y="193"/>
                              </a:lnTo>
                              <a:lnTo>
                                <a:pt x="628" y="138"/>
                              </a:lnTo>
                              <a:lnTo>
                                <a:pt x="629" y="115"/>
                              </a:lnTo>
                              <a:lnTo>
                                <a:pt x="632" y="76"/>
                              </a:lnTo>
                              <a:lnTo>
                                <a:pt x="641" y="36"/>
                              </a:lnTo>
                              <a:lnTo>
                                <a:pt x="660" y="9"/>
                              </a:lnTo>
                              <a:lnTo>
                                <a:pt x="697" y="9"/>
                              </a:lnTo>
                              <a:lnTo>
                                <a:pt x="677" y="1"/>
                              </a:lnTo>
                              <a:lnTo>
                                <a:pt x="639" y="0"/>
                              </a:lnTo>
                              <a:close/>
                              <a:moveTo>
                                <a:pt x="1455" y="1100"/>
                              </a:moveTo>
                              <a:lnTo>
                                <a:pt x="1441" y="1103"/>
                              </a:lnTo>
                              <a:lnTo>
                                <a:pt x="1429" y="1111"/>
                              </a:lnTo>
                              <a:lnTo>
                                <a:pt x="1421" y="1122"/>
                              </a:lnTo>
                              <a:lnTo>
                                <a:pt x="1418" y="1137"/>
                              </a:lnTo>
                              <a:lnTo>
                                <a:pt x="1421" y="1151"/>
                              </a:lnTo>
                              <a:lnTo>
                                <a:pt x="1429" y="1162"/>
                              </a:lnTo>
                              <a:lnTo>
                                <a:pt x="1441" y="1169"/>
                              </a:lnTo>
                              <a:lnTo>
                                <a:pt x="1455" y="1172"/>
                              </a:lnTo>
                              <a:lnTo>
                                <a:pt x="1470" y="1169"/>
                              </a:lnTo>
                              <a:lnTo>
                                <a:pt x="1478" y="1164"/>
                              </a:lnTo>
                              <a:lnTo>
                                <a:pt x="1440" y="1164"/>
                              </a:lnTo>
                              <a:lnTo>
                                <a:pt x="1426" y="1152"/>
                              </a:lnTo>
                              <a:lnTo>
                                <a:pt x="1426" y="1137"/>
                              </a:lnTo>
                              <a:lnTo>
                                <a:pt x="1428" y="1125"/>
                              </a:lnTo>
                              <a:lnTo>
                                <a:pt x="1435" y="1116"/>
                              </a:lnTo>
                              <a:lnTo>
                                <a:pt x="1444" y="1110"/>
                              </a:lnTo>
                              <a:lnTo>
                                <a:pt x="1455" y="1108"/>
                              </a:lnTo>
                              <a:lnTo>
                                <a:pt x="1478" y="1108"/>
                              </a:lnTo>
                              <a:lnTo>
                                <a:pt x="1470" y="1103"/>
                              </a:lnTo>
                              <a:lnTo>
                                <a:pt x="1455" y="1100"/>
                              </a:lnTo>
                              <a:close/>
                              <a:moveTo>
                                <a:pt x="1478" y="1108"/>
                              </a:moveTo>
                              <a:lnTo>
                                <a:pt x="1455" y="1108"/>
                              </a:lnTo>
                              <a:lnTo>
                                <a:pt x="1467" y="1110"/>
                              </a:lnTo>
                              <a:lnTo>
                                <a:pt x="1476" y="1116"/>
                              </a:lnTo>
                              <a:lnTo>
                                <a:pt x="1482" y="1125"/>
                              </a:lnTo>
                              <a:lnTo>
                                <a:pt x="1484" y="1137"/>
                              </a:lnTo>
                              <a:lnTo>
                                <a:pt x="1484" y="1152"/>
                              </a:lnTo>
                              <a:lnTo>
                                <a:pt x="1473" y="1164"/>
                              </a:lnTo>
                              <a:lnTo>
                                <a:pt x="1478" y="1164"/>
                              </a:lnTo>
                              <a:lnTo>
                                <a:pt x="1482" y="1162"/>
                              </a:lnTo>
                              <a:lnTo>
                                <a:pt x="1490" y="1151"/>
                              </a:lnTo>
                              <a:lnTo>
                                <a:pt x="1493" y="1137"/>
                              </a:lnTo>
                              <a:lnTo>
                                <a:pt x="1490" y="1122"/>
                              </a:lnTo>
                              <a:lnTo>
                                <a:pt x="1482" y="1111"/>
                              </a:lnTo>
                              <a:lnTo>
                                <a:pt x="1478" y="1108"/>
                              </a:lnTo>
                              <a:close/>
                              <a:moveTo>
                                <a:pt x="1465" y="1112"/>
                              </a:moveTo>
                              <a:lnTo>
                                <a:pt x="1441" y="1112"/>
                              </a:lnTo>
                              <a:lnTo>
                                <a:pt x="1441" y="1157"/>
                              </a:lnTo>
                              <a:lnTo>
                                <a:pt x="1449" y="1157"/>
                              </a:lnTo>
                              <a:lnTo>
                                <a:pt x="1449" y="1140"/>
                              </a:lnTo>
                              <a:lnTo>
                                <a:pt x="1468" y="1140"/>
                              </a:lnTo>
                              <a:lnTo>
                                <a:pt x="1467" y="1138"/>
                              </a:lnTo>
                              <a:lnTo>
                                <a:pt x="1462" y="1137"/>
                              </a:lnTo>
                              <a:lnTo>
                                <a:pt x="1472" y="1134"/>
                              </a:lnTo>
                              <a:lnTo>
                                <a:pt x="1449" y="1134"/>
                              </a:lnTo>
                              <a:lnTo>
                                <a:pt x="1449" y="1122"/>
                              </a:lnTo>
                              <a:lnTo>
                                <a:pt x="1471" y="1122"/>
                              </a:lnTo>
                              <a:lnTo>
                                <a:pt x="1470" y="1119"/>
                              </a:lnTo>
                              <a:lnTo>
                                <a:pt x="1465" y="1112"/>
                              </a:lnTo>
                              <a:close/>
                              <a:moveTo>
                                <a:pt x="1468" y="1140"/>
                              </a:moveTo>
                              <a:lnTo>
                                <a:pt x="1458" y="1140"/>
                              </a:lnTo>
                              <a:lnTo>
                                <a:pt x="1461" y="1144"/>
                              </a:lnTo>
                              <a:lnTo>
                                <a:pt x="1462" y="1149"/>
                              </a:lnTo>
                              <a:lnTo>
                                <a:pt x="1464" y="1157"/>
                              </a:lnTo>
                              <a:lnTo>
                                <a:pt x="1472" y="1157"/>
                              </a:lnTo>
                              <a:lnTo>
                                <a:pt x="1470" y="1149"/>
                              </a:lnTo>
                              <a:lnTo>
                                <a:pt x="1470" y="1143"/>
                              </a:lnTo>
                              <a:lnTo>
                                <a:pt x="1468" y="1140"/>
                              </a:lnTo>
                              <a:close/>
                              <a:moveTo>
                                <a:pt x="1471" y="1122"/>
                              </a:moveTo>
                              <a:lnTo>
                                <a:pt x="1459" y="1122"/>
                              </a:lnTo>
                              <a:lnTo>
                                <a:pt x="1462" y="1123"/>
                              </a:lnTo>
                              <a:lnTo>
                                <a:pt x="1462" y="1132"/>
                              </a:lnTo>
                              <a:lnTo>
                                <a:pt x="1458" y="1134"/>
                              </a:lnTo>
                              <a:lnTo>
                                <a:pt x="1472" y="1134"/>
                              </a:lnTo>
                              <a:lnTo>
                                <a:pt x="1472" y="1128"/>
                              </a:lnTo>
                              <a:lnTo>
                                <a:pt x="1471" y="1122"/>
                              </a:lnTo>
                              <a:close/>
                              <a:moveTo>
                                <a:pt x="719" y="550"/>
                              </a:moveTo>
                              <a:lnTo>
                                <a:pt x="666" y="550"/>
                              </a:lnTo>
                              <a:lnTo>
                                <a:pt x="712" y="651"/>
                              </a:lnTo>
                              <a:lnTo>
                                <a:pt x="760" y="734"/>
                              </a:lnTo>
                              <a:lnTo>
                                <a:pt x="809" y="800"/>
                              </a:lnTo>
                              <a:lnTo>
                                <a:pt x="857" y="851"/>
                              </a:lnTo>
                              <a:lnTo>
                                <a:pt x="902" y="890"/>
                              </a:lnTo>
                              <a:lnTo>
                                <a:pt x="943" y="919"/>
                              </a:lnTo>
                              <a:lnTo>
                                <a:pt x="978" y="941"/>
                              </a:lnTo>
                              <a:lnTo>
                                <a:pt x="900" y="955"/>
                              </a:lnTo>
                              <a:lnTo>
                                <a:pt x="821" y="972"/>
                              </a:lnTo>
                              <a:lnTo>
                                <a:pt x="740" y="993"/>
                              </a:lnTo>
                              <a:lnTo>
                                <a:pt x="658" y="1016"/>
                              </a:lnTo>
                              <a:lnTo>
                                <a:pt x="576" y="1042"/>
                              </a:lnTo>
                              <a:lnTo>
                                <a:pt x="495" y="1071"/>
                              </a:lnTo>
                              <a:lnTo>
                                <a:pt x="415" y="1103"/>
                              </a:lnTo>
                              <a:lnTo>
                                <a:pt x="429" y="1103"/>
                              </a:lnTo>
                              <a:lnTo>
                                <a:pt x="484" y="1085"/>
                              </a:lnTo>
                              <a:lnTo>
                                <a:pt x="558" y="1064"/>
                              </a:lnTo>
                              <a:lnTo>
                                <a:pt x="634" y="1045"/>
                              </a:lnTo>
                              <a:lnTo>
                                <a:pt x="713" y="1028"/>
                              </a:lnTo>
                              <a:lnTo>
                                <a:pt x="793" y="1012"/>
                              </a:lnTo>
                              <a:lnTo>
                                <a:pt x="874" y="999"/>
                              </a:lnTo>
                              <a:lnTo>
                                <a:pt x="955" y="988"/>
                              </a:lnTo>
                              <a:lnTo>
                                <a:pt x="1034" y="979"/>
                              </a:lnTo>
                              <a:lnTo>
                                <a:pt x="1148" y="979"/>
                              </a:lnTo>
                              <a:lnTo>
                                <a:pt x="1124" y="968"/>
                              </a:lnTo>
                              <a:lnTo>
                                <a:pt x="1188" y="964"/>
                              </a:lnTo>
                              <a:lnTo>
                                <a:pt x="1267" y="963"/>
                              </a:lnTo>
                              <a:lnTo>
                                <a:pt x="1461" y="963"/>
                              </a:lnTo>
                              <a:lnTo>
                                <a:pt x="1422" y="942"/>
                              </a:lnTo>
                              <a:lnTo>
                                <a:pt x="1366" y="930"/>
                              </a:lnTo>
                              <a:lnTo>
                                <a:pt x="1057" y="930"/>
                              </a:lnTo>
                              <a:lnTo>
                                <a:pt x="1021" y="910"/>
                              </a:lnTo>
                              <a:lnTo>
                                <a:pt x="987" y="888"/>
                              </a:lnTo>
                              <a:lnTo>
                                <a:pt x="953" y="865"/>
                              </a:lnTo>
                              <a:lnTo>
                                <a:pt x="920" y="842"/>
                              </a:lnTo>
                              <a:lnTo>
                                <a:pt x="868" y="793"/>
                              </a:lnTo>
                              <a:lnTo>
                                <a:pt x="822" y="736"/>
                              </a:lnTo>
                              <a:lnTo>
                                <a:pt x="780" y="673"/>
                              </a:lnTo>
                              <a:lnTo>
                                <a:pt x="743" y="605"/>
                              </a:lnTo>
                              <a:lnTo>
                                <a:pt x="719" y="550"/>
                              </a:lnTo>
                              <a:close/>
                              <a:moveTo>
                                <a:pt x="1148" y="979"/>
                              </a:moveTo>
                              <a:lnTo>
                                <a:pt x="1034" y="979"/>
                              </a:lnTo>
                              <a:lnTo>
                                <a:pt x="1113" y="1016"/>
                              </a:lnTo>
                              <a:lnTo>
                                <a:pt x="1193" y="1046"/>
                              </a:lnTo>
                              <a:lnTo>
                                <a:pt x="1270" y="1068"/>
                              </a:lnTo>
                              <a:lnTo>
                                <a:pt x="1339" y="1082"/>
                              </a:lnTo>
                              <a:lnTo>
                                <a:pt x="1399" y="1087"/>
                              </a:lnTo>
                              <a:lnTo>
                                <a:pt x="1430" y="1085"/>
                              </a:lnTo>
                              <a:lnTo>
                                <a:pt x="1454" y="1078"/>
                              </a:lnTo>
                              <a:lnTo>
                                <a:pt x="1469" y="1067"/>
                              </a:lnTo>
                              <a:lnTo>
                                <a:pt x="1472" y="1062"/>
                              </a:lnTo>
                              <a:lnTo>
                                <a:pt x="1431" y="1062"/>
                              </a:lnTo>
                              <a:lnTo>
                                <a:pt x="1370" y="1055"/>
                              </a:lnTo>
                              <a:lnTo>
                                <a:pt x="1296" y="1036"/>
                              </a:lnTo>
                              <a:lnTo>
                                <a:pt x="1212" y="1006"/>
                              </a:lnTo>
                              <a:lnTo>
                                <a:pt x="1148" y="979"/>
                              </a:lnTo>
                              <a:close/>
                              <a:moveTo>
                                <a:pt x="1478" y="1052"/>
                              </a:moveTo>
                              <a:lnTo>
                                <a:pt x="1469" y="1055"/>
                              </a:lnTo>
                              <a:lnTo>
                                <a:pt x="1458" y="1059"/>
                              </a:lnTo>
                              <a:lnTo>
                                <a:pt x="1445" y="1061"/>
                              </a:lnTo>
                              <a:lnTo>
                                <a:pt x="1431" y="1062"/>
                              </a:lnTo>
                              <a:lnTo>
                                <a:pt x="1472" y="1062"/>
                              </a:lnTo>
                              <a:lnTo>
                                <a:pt x="1478" y="1052"/>
                              </a:lnTo>
                              <a:close/>
                              <a:moveTo>
                                <a:pt x="1461" y="963"/>
                              </a:moveTo>
                              <a:lnTo>
                                <a:pt x="1267" y="963"/>
                              </a:lnTo>
                              <a:lnTo>
                                <a:pt x="1346" y="967"/>
                              </a:lnTo>
                              <a:lnTo>
                                <a:pt x="1417" y="978"/>
                              </a:lnTo>
                              <a:lnTo>
                                <a:pt x="1466" y="1000"/>
                              </a:lnTo>
                              <a:lnTo>
                                <a:pt x="1484" y="1035"/>
                              </a:lnTo>
                              <a:lnTo>
                                <a:pt x="1488" y="1024"/>
                              </a:lnTo>
                              <a:lnTo>
                                <a:pt x="1493" y="1020"/>
                              </a:lnTo>
                              <a:lnTo>
                                <a:pt x="1493" y="1009"/>
                              </a:lnTo>
                              <a:lnTo>
                                <a:pt x="1474" y="970"/>
                              </a:lnTo>
                              <a:lnTo>
                                <a:pt x="1461" y="963"/>
                              </a:lnTo>
                              <a:close/>
                              <a:moveTo>
                                <a:pt x="1239" y="919"/>
                              </a:moveTo>
                              <a:lnTo>
                                <a:pt x="1198" y="920"/>
                              </a:lnTo>
                              <a:lnTo>
                                <a:pt x="1154" y="923"/>
                              </a:lnTo>
                              <a:lnTo>
                                <a:pt x="1057" y="930"/>
                              </a:lnTo>
                              <a:lnTo>
                                <a:pt x="1366" y="930"/>
                              </a:lnTo>
                              <a:lnTo>
                                <a:pt x="1342" y="925"/>
                              </a:lnTo>
                              <a:lnTo>
                                <a:pt x="1239" y="919"/>
                              </a:lnTo>
                              <a:close/>
                              <a:moveTo>
                                <a:pt x="712" y="124"/>
                              </a:moveTo>
                              <a:lnTo>
                                <a:pt x="703" y="169"/>
                              </a:lnTo>
                              <a:lnTo>
                                <a:pt x="694" y="227"/>
                              </a:lnTo>
                              <a:lnTo>
                                <a:pt x="682" y="298"/>
                              </a:lnTo>
                              <a:lnTo>
                                <a:pt x="666" y="384"/>
                              </a:lnTo>
                              <a:lnTo>
                                <a:pt x="697" y="384"/>
                              </a:lnTo>
                              <a:lnTo>
                                <a:pt x="698" y="375"/>
                              </a:lnTo>
                              <a:lnTo>
                                <a:pt x="705" y="291"/>
                              </a:lnTo>
                              <a:lnTo>
                                <a:pt x="709" y="208"/>
                              </a:lnTo>
                              <a:lnTo>
                                <a:pt x="712" y="124"/>
                              </a:lnTo>
                              <a:close/>
                              <a:moveTo>
                                <a:pt x="697" y="9"/>
                              </a:moveTo>
                              <a:lnTo>
                                <a:pt x="660" y="9"/>
                              </a:lnTo>
                              <a:lnTo>
                                <a:pt x="676" y="19"/>
                              </a:lnTo>
                              <a:lnTo>
                                <a:pt x="692" y="36"/>
                              </a:lnTo>
                              <a:lnTo>
                                <a:pt x="705" y="61"/>
                              </a:lnTo>
                              <a:lnTo>
                                <a:pt x="712" y="97"/>
                              </a:lnTo>
                              <a:lnTo>
                                <a:pt x="717" y="41"/>
                              </a:lnTo>
                              <a:lnTo>
                                <a:pt x="705" y="12"/>
                              </a:lnTo>
                              <a:lnTo>
                                <a:pt x="697" y="9"/>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AA3A" id="AutoShape 33" o:spid="_x0000_s1026" style="position:absolute;margin-left:268.65pt;margin-top:477.35pt;width:74.65pt;height:74.1pt;z-index:-2535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3,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" path="m269,1169r-108,67l85,1303r-50,62l8,1418,,1457r10,20l18,1482r99,l123,1479r-94,l37,1437r31,-58l119,1310r68,-72l269,1169xm639,l609,20,593,66r-5,52l587,155r1,33l591,225r5,38l602,302r8,40l618,383r10,42l639,466r-5,26l621,534r-20,57l574,660r-34,78l502,823r-42,90l414,1004r-48,90l316,1180r-51,81l215,1332r-50,60l117,1439r-46,29l29,1479r94,l138,1470r45,-37l232,1380r56,-72l348,1218r67,-110l429,1103r-14,l474,998r49,-92l563,825r32,-71l620,693r19,-54l654,592r12,-42l719,550r-7,-16l686,462r11,-78l666,384,649,318,637,253r-7,-60l628,138r1,-23l632,76r9,-40l660,9r37,l677,1,639,xm1455,1100r-14,3l1429,1111r-8,11l1418,1137r3,14l1429,1162r12,7l1455,1172r15,-3l1478,1164r-38,l1426,1152r,-15l1428,1125r7,-9l1444,1110r11,-2l1478,1108r-8,-5l1455,1100xm1478,1108r-23,l1467,1110r9,6l1482,1125r2,12l1484,1152r-11,12l1478,1164r4,-2l1490,1151r3,-14l1490,1122r-8,-11l1478,1108xm1465,1112r-24,l1441,1157r8,l1449,1140r19,l1467,1138r-5,-1l1472,1134r-23,l1449,1122r22,l1470,1119r-5,-7xm1468,1140r-10,l1461,1144r1,5l1464,1157r8,l1470,1149r,-6l1468,1140xm1471,1122r-12,l1462,1123r,9l1458,1134r14,l1472,1128r-1,-6xm719,550r-53,l712,651r48,83l809,800r48,51l902,890r41,29l978,941r-78,14l821,972r-81,21l658,1016r-82,26l495,1071r-80,32l429,1103r55,-18l558,1064r76,-19l713,1028r80,-16l874,999r81,-11l1034,979r114,l1124,968r64,-4l1267,963r194,l1422,942r-56,-12l1057,930r-36,-20l987,888,953,865,920,842,868,793,822,736,780,673,743,605,719,550xm1148,979r-114,l1113,1016r80,30l1270,1068r69,14l1399,1087r31,-2l1454,1078r15,-11l1472,1062r-41,l1370,1055r-74,-19l1212,1006r-64,-27xm1478,1052r-9,3l1458,1059r-13,2l1431,1062r41,l1478,1052xm1461,963r-194,l1346,967r71,11l1466,1000r18,35l1488,1024r5,-4l1493,1009r-19,-39l1461,963xm1239,919r-41,1l1154,923r-97,7l1366,930r-24,-5l1239,919xm712,124r-9,45l694,227r-12,71l666,384r31,l698,375r7,-84l709,208r3,-84xm697,9r-37,l676,19r16,17l705,61r7,36l717,41,705,12,697,9xe" fillcolor="#ffd8d8" stroked="f">
                <v:path arrowok="t" o:connecttype="custom" o:connectlocs="22225,6929120;11430,7003415;23495,6974840;170815,6804660;373380,6137275;378460,6229350;398780,6332220;381635,6437630;292100,6642100;168275,6863080;45085,6994525;116205,6972300;263525,6765925;332105,6637655;405765,6468110;452120,6401435;412115,6264275;399415,6135370;442595,6068060;915035,6762750;902335,6793230;933450,6804660;905510,6784340;923925,6765925;938530,6765925;941070,6776720;938530,6801485;946150,6774815;915035,6768465;932180,6786245;920115,6782435;930275,6768465;928370,6791960;933450,6788150;928370,6775450;934720,6778625;452120,6475730;572770,6627495;521335,6679565;314325,6742430;354330,6737985;554990,6696710;713740,6677025;902970,6660515;626745,6626225;521970,6529705;728980,6684010;806450,6740525;923290,6746875;869950,6732270;938530,6730365;908685,6736715;804545,6673850;942340,6719570;935990,6678295;732790,6648450;786765,6645910;433070,6251575;447675,6247130;419100,6068060;452120,6123940" o:connectangles="0,0,0,0,0,0,0,0,0,0,0,0,0,0,0,0,0,0,0,0,0,0,0,0,0,0,0,0,0,0,0,0,0,0,0,0,0,0,0,0,0,0,0,0,0,0,0,0,0,0,0,0,0,0,0,0,0,0,0,0,0"/>
                <w10:wrap anchorx="page" anchory="page"/>
              </v:shape>
            </w:pict>
          </mc:Fallback>
        </mc:AlternateContent>
      </w:r>
      <w:r w:rsidR="0097533C">
        <w:rPr>
          <w:position w:val="-2"/>
          <w:sz w:val="31"/>
        </w:rPr>
        <w:t xml:space="preserve">SEGURA (FIRMA) </w:t>
      </w:r>
      <w:r w:rsidR="0097533C">
        <w:rPr>
          <w:sz w:val="20"/>
        </w:rPr>
        <w:t>Date: 2020.09.22</w:t>
      </w:r>
    </w:p>
    <w:p w:rsidR="00A61DCF" w:rsidRDefault="0097533C">
      <w:pPr>
        <w:pStyle w:val="Textoindependiente"/>
        <w:spacing w:line="215" w:lineRule="exact"/>
        <w:ind w:left="1698" w:right="952"/>
        <w:jc w:val="center"/>
      </w:pPr>
      <w:r>
        <w:t>10:45:53 -06'00'</w:t>
      </w:r>
    </w:p>
    <w:p w:rsidR="00A61DCF" w:rsidRDefault="0097533C">
      <w:pPr>
        <w:spacing w:before="168" w:line="400" w:lineRule="auto"/>
        <w:ind w:left="3291" w:right="3908" w:firstLine="938"/>
      </w:pPr>
      <w:r>
        <w:t>Oldemar Segura Segura Representante Legal Electrik Consultants S.A</w:t>
      </w:r>
    </w:p>
    <w:p w:rsidR="00A61DCF" w:rsidRDefault="00A61DCF">
      <w:pPr>
        <w:spacing w:line="400" w:lineRule="auto"/>
        <w:sectPr w:rsidR="00A61DCF">
          <w:type w:val="continuous"/>
          <w:pgSz w:w="12240" w:h="15840"/>
          <w:pgMar w:top="1500" w:right="200" w:bottom="280" w:left="840" w:header="720" w:footer="720" w:gutter="0"/>
          <w:cols w:space="720"/>
        </w:sectPr>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spacing w:before="11"/>
        <w:rPr>
          <w:sz w:val="25"/>
        </w:rPr>
      </w:pPr>
    </w:p>
    <w:p w:rsidR="00A61DCF" w:rsidRDefault="0097533C">
      <w:pPr>
        <w:spacing w:line="1567" w:lineRule="exact"/>
        <w:ind w:left="1697" w:right="2335"/>
        <w:jc w:val="center"/>
        <w:rPr>
          <w:sz w:val="144"/>
        </w:rPr>
      </w:pPr>
      <w:r>
        <w:rPr>
          <w:sz w:val="144"/>
        </w:rPr>
        <w:t>Cartel</w:t>
      </w:r>
    </w:p>
    <w:p w:rsidR="00A61DCF" w:rsidRDefault="00A61DCF">
      <w:pPr>
        <w:spacing w:line="1567" w:lineRule="exact"/>
        <w:jc w:val="center"/>
        <w:rPr>
          <w:sz w:val="144"/>
        </w:rPr>
        <w:sectPr w:rsidR="00A61DCF">
          <w:pgSz w:w="12240" w:h="15840"/>
          <w:pgMar w:top="1500" w:right="200" w:bottom="2240" w:left="840" w:header="0" w:footer="983" w:gutter="0"/>
          <w:cols w:space="720"/>
        </w:sectPr>
      </w:pPr>
    </w:p>
    <w:p w:rsidR="00A61DCF" w:rsidRDefault="00A61DCF">
      <w:pPr>
        <w:pStyle w:val="Textoindependiente"/>
        <w:spacing w:before="5"/>
        <w:rPr>
          <w:sz w:val="26"/>
        </w:rPr>
      </w:pPr>
    </w:p>
    <w:p w:rsidR="00A61DCF" w:rsidRDefault="0097533C">
      <w:pPr>
        <w:pStyle w:val="Ttulo6"/>
        <w:spacing w:before="56"/>
        <w:ind w:left="1698" w:right="2332"/>
        <w:jc w:val="center"/>
      </w:pPr>
      <w:r>
        <w:t>Contratación Menor 2020CD-000034-UARHCM</w:t>
      </w:r>
    </w:p>
    <w:p w:rsidR="00A61DCF" w:rsidRDefault="00A61DCF">
      <w:pPr>
        <w:pStyle w:val="Textoindependiente"/>
        <w:spacing w:before="3"/>
        <w:rPr>
          <w:b/>
        </w:rPr>
      </w:pPr>
    </w:p>
    <w:p w:rsidR="00A61DCF" w:rsidRDefault="0097533C">
      <w:pPr>
        <w:ind w:left="794" w:right="1441"/>
        <w:jc w:val="center"/>
        <w:rPr>
          <w:b/>
          <w:sz w:val="20"/>
        </w:rPr>
      </w:pPr>
      <w:r>
        <w:rPr>
          <w:sz w:val="20"/>
        </w:rPr>
        <w:t xml:space="preserve">El Poder Judicial recibirá ofertas para la contratación de Sistema de Circuito Cerrado de Televisión, Delegación Regional O.I.J. Heredia, hasta </w:t>
      </w:r>
      <w:r>
        <w:rPr>
          <w:b/>
          <w:sz w:val="20"/>
        </w:rPr>
        <w:t>las 15:00 horas del 22 de setiembre de 2020.</w:t>
      </w:r>
    </w:p>
    <w:p w:rsidR="00A61DCF" w:rsidRDefault="00A61DCF">
      <w:pPr>
        <w:pStyle w:val="Textoindependiente"/>
        <w:spacing w:before="11"/>
        <w:rPr>
          <w:b/>
          <w:sz w:val="23"/>
        </w:rPr>
      </w:pPr>
    </w:p>
    <w:p w:rsidR="00A61DCF" w:rsidRDefault="0097533C">
      <w:pPr>
        <w:ind w:left="600" w:right="1235"/>
        <w:jc w:val="both"/>
        <w:rPr>
          <w:b/>
          <w:sz w:val="20"/>
        </w:rPr>
      </w:pPr>
      <w:r>
        <w:rPr>
          <w:sz w:val="20"/>
        </w:rPr>
        <w:t>Las ofertas pueden entregarse en sobre cerrado en la Administración Regional de los Tribunales de Justicia de Heredia en el segundo piso, sito al costado sur de la Parroquia La Inmaculada en Heredia, para este caso es indispensable</w:t>
      </w:r>
      <w:r>
        <w:rPr>
          <w:spacing w:val="-11"/>
          <w:sz w:val="20"/>
        </w:rPr>
        <w:t xml:space="preserve"> </w:t>
      </w:r>
      <w:r>
        <w:rPr>
          <w:sz w:val="20"/>
        </w:rPr>
        <w:t>que</w:t>
      </w:r>
      <w:r>
        <w:rPr>
          <w:spacing w:val="-10"/>
          <w:sz w:val="20"/>
        </w:rPr>
        <w:t xml:space="preserve"> </w:t>
      </w:r>
      <w:r>
        <w:rPr>
          <w:sz w:val="20"/>
        </w:rPr>
        <w:t>en</w:t>
      </w:r>
      <w:r>
        <w:rPr>
          <w:spacing w:val="-7"/>
          <w:sz w:val="20"/>
        </w:rPr>
        <w:t xml:space="preserve"> </w:t>
      </w:r>
      <w:r>
        <w:rPr>
          <w:sz w:val="20"/>
        </w:rPr>
        <w:t>el</w:t>
      </w:r>
      <w:r>
        <w:rPr>
          <w:spacing w:val="-9"/>
          <w:sz w:val="20"/>
        </w:rPr>
        <w:t xml:space="preserve"> </w:t>
      </w:r>
      <w:r>
        <w:rPr>
          <w:sz w:val="20"/>
        </w:rPr>
        <w:t>sobre</w:t>
      </w:r>
      <w:r>
        <w:rPr>
          <w:spacing w:val="-9"/>
          <w:sz w:val="20"/>
        </w:rPr>
        <w:t xml:space="preserve"> </w:t>
      </w:r>
      <w:r>
        <w:rPr>
          <w:sz w:val="20"/>
        </w:rPr>
        <w:t>se</w:t>
      </w:r>
      <w:r>
        <w:rPr>
          <w:spacing w:val="-10"/>
          <w:sz w:val="20"/>
        </w:rPr>
        <w:t xml:space="preserve"> </w:t>
      </w:r>
      <w:r>
        <w:rPr>
          <w:sz w:val="20"/>
        </w:rPr>
        <w:t>especifique</w:t>
      </w:r>
      <w:r>
        <w:rPr>
          <w:spacing w:val="-10"/>
          <w:sz w:val="20"/>
        </w:rPr>
        <w:t xml:space="preserve"> </w:t>
      </w:r>
      <w:r>
        <w:rPr>
          <w:sz w:val="20"/>
        </w:rPr>
        <w:t>el</w:t>
      </w:r>
      <w:r>
        <w:rPr>
          <w:spacing w:val="-10"/>
          <w:sz w:val="20"/>
        </w:rPr>
        <w:t xml:space="preserve"> </w:t>
      </w:r>
      <w:r>
        <w:rPr>
          <w:sz w:val="20"/>
        </w:rPr>
        <w:t>nombre,</w:t>
      </w:r>
      <w:r>
        <w:rPr>
          <w:spacing w:val="-9"/>
          <w:sz w:val="20"/>
        </w:rPr>
        <w:t xml:space="preserve"> </w:t>
      </w:r>
      <w:r>
        <w:rPr>
          <w:sz w:val="20"/>
        </w:rPr>
        <w:t>cédula</w:t>
      </w:r>
      <w:r>
        <w:rPr>
          <w:spacing w:val="-9"/>
          <w:sz w:val="20"/>
        </w:rPr>
        <w:t xml:space="preserve"> </w:t>
      </w:r>
      <w:r>
        <w:rPr>
          <w:sz w:val="20"/>
        </w:rPr>
        <w:t>del</w:t>
      </w:r>
      <w:r>
        <w:rPr>
          <w:spacing w:val="-10"/>
          <w:sz w:val="20"/>
        </w:rPr>
        <w:t xml:space="preserve"> </w:t>
      </w:r>
      <w:r>
        <w:rPr>
          <w:sz w:val="20"/>
        </w:rPr>
        <w:t>oferente</w:t>
      </w:r>
      <w:r>
        <w:rPr>
          <w:spacing w:val="-10"/>
          <w:sz w:val="20"/>
        </w:rPr>
        <w:t xml:space="preserve"> </w:t>
      </w:r>
      <w:r>
        <w:rPr>
          <w:sz w:val="20"/>
        </w:rPr>
        <w:t>y</w:t>
      </w:r>
      <w:r>
        <w:rPr>
          <w:spacing w:val="-9"/>
          <w:sz w:val="20"/>
        </w:rPr>
        <w:t xml:space="preserve"> </w:t>
      </w:r>
      <w:r>
        <w:rPr>
          <w:sz w:val="20"/>
        </w:rPr>
        <w:t>número</w:t>
      </w:r>
      <w:r>
        <w:rPr>
          <w:spacing w:val="-9"/>
          <w:sz w:val="20"/>
        </w:rPr>
        <w:t xml:space="preserve"> </w:t>
      </w:r>
      <w:r>
        <w:rPr>
          <w:sz w:val="20"/>
        </w:rPr>
        <w:t>de</w:t>
      </w:r>
      <w:r>
        <w:rPr>
          <w:spacing w:val="-10"/>
          <w:sz w:val="20"/>
        </w:rPr>
        <w:t xml:space="preserve"> </w:t>
      </w:r>
      <w:r>
        <w:rPr>
          <w:sz w:val="20"/>
        </w:rPr>
        <w:t>contratación</w:t>
      </w:r>
      <w:r>
        <w:rPr>
          <w:spacing w:val="-2"/>
          <w:sz w:val="20"/>
        </w:rPr>
        <w:t xml:space="preserve"> </w:t>
      </w:r>
      <w:r>
        <w:rPr>
          <w:b/>
          <w:sz w:val="20"/>
        </w:rPr>
        <w:t>o</w:t>
      </w:r>
      <w:r>
        <w:rPr>
          <w:b/>
          <w:spacing w:val="27"/>
          <w:sz w:val="20"/>
        </w:rPr>
        <w:t xml:space="preserve"> </w:t>
      </w:r>
      <w:r>
        <w:rPr>
          <w:b/>
          <w:sz w:val="20"/>
        </w:rPr>
        <w:t>bien</w:t>
      </w:r>
      <w:r>
        <w:rPr>
          <w:b/>
          <w:spacing w:val="-11"/>
          <w:sz w:val="20"/>
        </w:rPr>
        <w:t xml:space="preserve"> </w:t>
      </w:r>
      <w:r>
        <w:rPr>
          <w:b/>
          <w:sz w:val="20"/>
        </w:rPr>
        <w:t xml:space="preserve">puede por correo electrónico siempre y cuando el documento sea firmado digitalmente, </w:t>
      </w:r>
      <w:r>
        <w:rPr>
          <w:sz w:val="20"/>
        </w:rPr>
        <w:t>en este último caso se debe considerar</w:t>
      </w:r>
      <w:r>
        <w:rPr>
          <w:spacing w:val="-5"/>
          <w:sz w:val="20"/>
        </w:rPr>
        <w:t xml:space="preserve"> </w:t>
      </w:r>
      <w:r>
        <w:rPr>
          <w:sz w:val="20"/>
        </w:rPr>
        <w:t>que</w:t>
      </w:r>
      <w:r>
        <w:rPr>
          <w:spacing w:val="-5"/>
          <w:sz w:val="20"/>
        </w:rPr>
        <w:t xml:space="preserve"> </w:t>
      </w:r>
      <w:r>
        <w:rPr>
          <w:sz w:val="20"/>
        </w:rPr>
        <w:t>la</w:t>
      </w:r>
      <w:r>
        <w:rPr>
          <w:spacing w:val="-4"/>
          <w:sz w:val="20"/>
        </w:rPr>
        <w:t xml:space="preserve"> </w:t>
      </w:r>
      <w:r>
        <w:rPr>
          <w:sz w:val="20"/>
        </w:rPr>
        <w:t>capacidad</w:t>
      </w:r>
      <w:r>
        <w:rPr>
          <w:spacing w:val="-5"/>
          <w:sz w:val="20"/>
        </w:rPr>
        <w:t xml:space="preserve"> </w:t>
      </w:r>
      <w:r>
        <w:rPr>
          <w:sz w:val="20"/>
        </w:rPr>
        <w:t>máxima</w:t>
      </w:r>
      <w:r>
        <w:rPr>
          <w:spacing w:val="-4"/>
          <w:sz w:val="20"/>
        </w:rPr>
        <w:t xml:space="preserve"> </w:t>
      </w:r>
      <w:r>
        <w:rPr>
          <w:sz w:val="20"/>
        </w:rPr>
        <w:t>de</w:t>
      </w:r>
      <w:r>
        <w:rPr>
          <w:spacing w:val="-5"/>
          <w:sz w:val="20"/>
        </w:rPr>
        <w:t xml:space="preserve"> </w:t>
      </w:r>
      <w:r>
        <w:rPr>
          <w:sz w:val="20"/>
        </w:rPr>
        <w:t>envío</w:t>
      </w:r>
      <w:r>
        <w:rPr>
          <w:spacing w:val="-4"/>
          <w:sz w:val="20"/>
        </w:rPr>
        <w:t xml:space="preserve"> </w:t>
      </w:r>
      <w:r>
        <w:rPr>
          <w:sz w:val="20"/>
        </w:rPr>
        <w:t>por</w:t>
      </w:r>
      <w:r>
        <w:rPr>
          <w:spacing w:val="-4"/>
          <w:sz w:val="20"/>
        </w:rPr>
        <w:t xml:space="preserve"> </w:t>
      </w:r>
      <w:r>
        <w:rPr>
          <w:sz w:val="20"/>
        </w:rPr>
        <w:t>este</w:t>
      </w:r>
      <w:r>
        <w:rPr>
          <w:spacing w:val="-5"/>
          <w:sz w:val="20"/>
        </w:rPr>
        <w:t xml:space="preserve"> </w:t>
      </w:r>
      <w:r>
        <w:rPr>
          <w:sz w:val="20"/>
        </w:rPr>
        <w:t>medio</w:t>
      </w:r>
      <w:r>
        <w:rPr>
          <w:spacing w:val="-4"/>
          <w:sz w:val="20"/>
        </w:rPr>
        <w:t xml:space="preserve"> </w:t>
      </w:r>
      <w:r>
        <w:rPr>
          <w:sz w:val="20"/>
        </w:rPr>
        <w:t>en</w:t>
      </w:r>
      <w:r>
        <w:rPr>
          <w:spacing w:val="-4"/>
          <w:sz w:val="20"/>
        </w:rPr>
        <w:t xml:space="preserve"> </w:t>
      </w:r>
      <w:r>
        <w:rPr>
          <w:sz w:val="20"/>
        </w:rPr>
        <w:t>la</w:t>
      </w:r>
      <w:r>
        <w:rPr>
          <w:spacing w:val="-4"/>
          <w:sz w:val="20"/>
        </w:rPr>
        <w:t xml:space="preserve"> </w:t>
      </w:r>
      <w:r>
        <w:rPr>
          <w:sz w:val="20"/>
        </w:rPr>
        <w:t>ins</w:t>
      </w:r>
      <w:r>
        <w:rPr>
          <w:sz w:val="20"/>
        </w:rPr>
        <w:t>titución</w:t>
      </w:r>
      <w:r>
        <w:rPr>
          <w:spacing w:val="-3"/>
          <w:sz w:val="20"/>
        </w:rPr>
        <w:t xml:space="preserve"> </w:t>
      </w:r>
      <w:r>
        <w:rPr>
          <w:sz w:val="20"/>
        </w:rPr>
        <w:t>es</w:t>
      </w:r>
      <w:r>
        <w:rPr>
          <w:spacing w:val="-5"/>
          <w:sz w:val="20"/>
        </w:rPr>
        <w:t xml:space="preserve"> </w:t>
      </w:r>
      <w:r>
        <w:rPr>
          <w:sz w:val="20"/>
        </w:rPr>
        <w:t>de</w:t>
      </w:r>
      <w:r>
        <w:rPr>
          <w:spacing w:val="-5"/>
          <w:sz w:val="20"/>
        </w:rPr>
        <w:t xml:space="preserve"> </w:t>
      </w:r>
      <w:r>
        <w:rPr>
          <w:sz w:val="20"/>
        </w:rPr>
        <w:t>4</w:t>
      </w:r>
      <w:r>
        <w:rPr>
          <w:spacing w:val="-5"/>
          <w:sz w:val="20"/>
        </w:rPr>
        <w:t xml:space="preserve"> </w:t>
      </w:r>
      <w:r>
        <w:rPr>
          <w:sz w:val="20"/>
        </w:rPr>
        <w:t>Megas.</w:t>
      </w:r>
      <w:r>
        <w:rPr>
          <w:spacing w:val="-4"/>
          <w:sz w:val="20"/>
        </w:rPr>
        <w:t xml:space="preserve"> </w:t>
      </w:r>
      <w:r>
        <w:rPr>
          <w:b/>
          <w:sz w:val="20"/>
        </w:rPr>
        <w:t>No</w:t>
      </w:r>
      <w:r>
        <w:rPr>
          <w:b/>
          <w:spacing w:val="-4"/>
          <w:sz w:val="20"/>
        </w:rPr>
        <w:t xml:space="preserve"> </w:t>
      </w:r>
      <w:r>
        <w:rPr>
          <w:b/>
          <w:sz w:val="20"/>
        </w:rPr>
        <w:t>se</w:t>
      </w:r>
      <w:r>
        <w:rPr>
          <w:b/>
          <w:spacing w:val="-4"/>
          <w:sz w:val="20"/>
        </w:rPr>
        <w:t xml:space="preserve"> </w:t>
      </w:r>
      <w:r>
        <w:rPr>
          <w:b/>
          <w:sz w:val="20"/>
        </w:rPr>
        <w:t>aceptan</w:t>
      </w:r>
      <w:r>
        <w:rPr>
          <w:b/>
          <w:spacing w:val="-3"/>
          <w:sz w:val="20"/>
        </w:rPr>
        <w:t xml:space="preserve"> </w:t>
      </w:r>
      <w:r>
        <w:rPr>
          <w:b/>
          <w:sz w:val="20"/>
        </w:rPr>
        <w:t>ofertas con firma</w:t>
      </w:r>
      <w:r>
        <w:rPr>
          <w:b/>
          <w:spacing w:val="-2"/>
          <w:sz w:val="20"/>
        </w:rPr>
        <w:t xml:space="preserve"> </w:t>
      </w:r>
      <w:r>
        <w:rPr>
          <w:b/>
          <w:sz w:val="20"/>
        </w:rPr>
        <w:t>escaneada.</w:t>
      </w:r>
    </w:p>
    <w:p w:rsidR="00A61DCF" w:rsidRDefault="00A61DCF">
      <w:pPr>
        <w:pStyle w:val="Textoindependiente"/>
        <w:spacing w:before="1"/>
        <w:rPr>
          <w:b/>
        </w:rPr>
      </w:pPr>
    </w:p>
    <w:p w:rsidR="00A61DCF" w:rsidRDefault="0097533C">
      <w:pPr>
        <w:pStyle w:val="Ttulo7"/>
        <w:numPr>
          <w:ilvl w:val="0"/>
          <w:numId w:val="20"/>
        </w:numPr>
        <w:tabs>
          <w:tab w:val="left" w:pos="884"/>
        </w:tabs>
      </w:pPr>
      <w:r>
        <w:t>Para consultas, aclaraciones y envío de la</w:t>
      </w:r>
      <w:r>
        <w:rPr>
          <w:spacing w:val="-3"/>
        </w:rPr>
        <w:t xml:space="preserve"> </w:t>
      </w:r>
      <w:r>
        <w:t>oferta:</w:t>
      </w:r>
    </w:p>
    <w:p w:rsidR="00A61DCF" w:rsidRDefault="00C271B7">
      <w:pPr>
        <w:pStyle w:val="Textoindependiente"/>
        <w:spacing w:before="11"/>
        <w:rPr>
          <w:b/>
          <w:sz w:val="16"/>
        </w:rPr>
      </w:pPr>
      <w:r>
        <w:rPr>
          <w:noProof/>
          <w:lang w:val="es-CR" w:eastAsia="es-CR" w:bidi="ar-SA"/>
        </w:rPr>
        <mc:AlternateContent>
          <mc:Choice Requires="wps">
            <w:drawing>
              <wp:anchor distT="0" distB="0" distL="0" distR="0" simplePos="0" relativeHeight="251660288" behindDoc="1" locked="0" layoutInCell="1" allowOverlap="1">
                <wp:simplePos x="0" y="0"/>
                <wp:positionH relativeFrom="page">
                  <wp:posOffset>843280</wp:posOffset>
                </wp:positionH>
                <wp:positionV relativeFrom="paragraph">
                  <wp:posOffset>159385</wp:posOffset>
                </wp:positionV>
                <wp:extent cx="6088380" cy="338455"/>
                <wp:effectExtent l="0" t="0" r="0" b="0"/>
                <wp:wrapTopAndBottom/>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384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61DCF" w:rsidRDefault="0097533C">
                            <w:pPr>
                              <w:spacing w:before="18"/>
                              <w:ind w:left="108" w:right="105"/>
                              <w:rPr>
                                <w:b/>
                                <w:sz w:val="20"/>
                              </w:rPr>
                            </w:pPr>
                            <w:r>
                              <w:rPr>
                                <w:b/>
                                <w:sz w:val="20"/>
                              </w:rPr>
                              <w:t xml:space="preserve">El o la oferente puede comunicarse con Luis Roberto Barquero Rodríguez, al teléfono 2277-0337 o al correo </w:t>
                            </w:r>
                            <w:r>
                              <w:rPr>
                                <w:b/>
                                <w:color w:val="0000FF"/>
                                <w:sz w:val="20"/>
                              </w:rPr>
                              <w:t>hda-</w:t>
                            </w:r>
                            <w:hyperlink r:id="rId16">
                              <w:r>
                                <w:rPr>
                                  <w:b/>
                                  <w:color w:val="0000FF"/>
                                  <w:sz w:val="20"/>
                                </w:rPr>
                                <w:t xml:space="preserve"> compras@poder-judicial.go.cr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66.4pt;margin-top:12.55pt;width:479.4pt;height:26.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" filled="f" strokeweight=".48pt">
                <v:textbox inset="0,0,0,0">
                  <w:txbxContent>
                    <w:p w:rsidR="00A61DCF" w:rsidRDefault="0097533C">
                      <w:pPr>
                        <w:spacing w:before="18"/>
                        <w:ind w:left="108" w:right="105"/>
                        <w:rPr>
                          <w:b/>
                          <w:sz w:val="20"/>
                        </w:rPr>
                      </w:pPr>
                      <w:r>
                        <w:rPr>
                          <w:b/>
                          <w:sz w:val="20"/>
                        </w:rPr>
                        <w:t xml:space="preserve">El o la oferente puede comunicarse con Luis Roberto Barquero Rodríguez, al teléfono 2277-0337 o al correo </w:t>
                      </w:r>
                      <w:r>
                        <w:rPr>
                          <w:b/>
                          <w:color w:val="0000FF"/>
                          <w:sz w:val="20"/>
                        </w:rPr>
                        <w:t>hda-</w:t>
                      </w:r>
                      <w:hyperlink r:id="rId17">
                        <w:r>
                          <w:rPr>
                            <w:b/>
                            <w:color w:val="0000FF"/>
                            <w:sz w:val="20"/>
                          </w:rPr>
                          <w:t xml:space="preserve"> compras@poder-judicial.go.cr</w:t>
                        </w:r>
                      </w:hyperlink>
                    </w:p>
                  </w:txbxContent>
                </v:textbox>
                <w10:wrap type="topAndBottom" anchorx="page"/>
              </v:shape>
            </w:pict>
          </mc:Fallback>
        </mc:AlternateContent>
      </w:r>
    </w:p>
    <w:p w:rsidR="00A61DCF" w:rsidRDefault="00A61DCF">
      <w:pPr>
        <w:pStyle w:val="Textoindependiente"/>
        <w:spacing w:before="1"/>
        <w:rPr>
          <w:b/>
          <w:sz w:val="13"/>
        </w:rPr>
      </w:pPr>
    </w:p>
    <w:p w:rsidR="00A61DCF" w:rsidRDefault="0097533C">
      <w:pPr>
        <w:pStyle w:val="Prrafodelista"/>
        <w:numPr>
          <w:ilvl w:val="0"/>
          <w:numId w:val="19"/>
        </w:numPr>
        <w:tabs>
          <w:tab w:val="left" w:pos="800"/>
        </w:tabs>
        <w:spacing w:before="60"/>
        <w:rPr>
          <w:b/>
          <w:sz w:val="20"/>
        </w:rPr>
      </w:pPr>
      <w:r>
        <w:rPr>
          <w:b/>
          <w:sz w:val="20"/>
        </w:rPr>
        <w:t>Datos del o la</w:t>
      </w:r>
      <w:r>
        <w:rPr>
          <w:b/>
          <w:spacing w:val="-4"/>
          <w:sz w:val="20"/>
        </w:rPr>
        <w:t xml:space="preserve"> </w:t>
      </w:r>
      <w:r>
        <w:rPr>
          <w:b/>
          <w:sz w:val="20"/>
        </w:rPr>
        <w:t>oferente:</w:t>
      </w:r>
    </w:p>
    <w:p w:rsidR="00A61DCF" w:rsidRDefault="00A61DCF">
      <w:pPr>
        <w:pStyle w:val="Textoindependiente"/>
        <w:spacing w:before="11" w:after="1"/>
        <w:rPr>
          <w:b/>
          <w:sz w:val="19"/>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7"/>
        <w:gridCol w:w="5533"/>
      </w:tblGrid>
      <w:tr w:rsidR="00A61DCF">
        <w:trPr>
          <w:trHeight w:val="241"/>
        </w:trPr>
        <w:tc>
          <w:tcPr>
            <w:tcW w:w="3087" w:type="dxa"/>
          </w:tcPr>
          <w:p w:rsidR="00A61DCF" w:rsidRDefault="0097533C">
            <w:pPr>
              <w:pStyle w:val="TableParagraph"/>
              <w:spacing w:line="222" w:lineRule="exact"/>
              <w:rPr>
                <w:sz w:val="20"/>
              </w:rPr>
            </w:pPr>
            <w:r>
              <w:rPr>
                <w:sz w:val="20"/>
              </w:rPr>
              <w:t>Nombre del o la oferente</w:t>
            </w:r>
          </w:p>
        </w:tc>
        <w:tc>
          <w:tcPr>
            <w:tcW w:w="5533" w:type="dxa"/>
            <w:shd w:val="clear" w:color="auto" w:fill="E6E6E6"/>
          </w:tcPr>
          <w:p w:rsidR="00A61DCF" w:rsidRDefault="00A61DCF">
            <w:pPr>
              <w:pStyle w:val="TableParagraph"/>
              <w:ind w:left="0"/>
              <w:rPr>
                <w:rFonts w:ascii="Times New Roman"/>
                <w:sz w:val="16"/>
              </w:rPr>
            </w:pPr>
          </w:p>
        </w:tc>
      </w:tr>
      <w:tr w:rsidR="00A61DCF">
        <w:trPr>
          <w:trHeight w:val="244"/>
        </w:trPr>
        <w:tc>
          <w:tcPr>
            <w:tcW w:w="3087" w:type="dxa"/>
          </w:tcPr>
          <w:p w:rsidR="00A61DCF" w:rsidRDefault="0097533C">
            <w:pPr>
              <w:pStyle w:val="TableParagraph"/>
              <w:spacing w:before="1" w:line="223" w:lineRule="exact"/>
              <w:rPr>
                <w:sz w:val="20"/>
              </w:rPr>
            </w:pPr>
            <w:r>
              <w:rPr>
                <w:sz w:val="20"/>
              </w:rPr>
              <w:t>Cédula jurídica/cédula física</w:t>
            </w:r>
          </w:p>
        </w:tc>
        <w:tc>
          <w:tcPr>
            <w:tcW w:w="5533" w:type="dxa"/>
            <w:shd w:val="clear" w:color="auto" w:fill="E6E6E6"/>
          </w:tcPr>
          <w:p w:rsidR="00A61DCF" w:rsidRDefault="00A61DCF">
            <w:pPr>
              <w:pStyle w:val="TableParagraph"/>
              <w:ind w:left="0"/>
              <w:rPr>
                <w:rFonts w:ascii="Times New Roman"/>
                <w:sz w:val="16"/>
              </w:rPr>
            </w:pPr>
          </w:p>
        </w:tc>
      </w:tr>
      <w:tr w:rsidR="00A61DCF">
        <w:trPr>
          <w:trHeight w:val="489"/>
        </w:trPr>
        <w:tc>
          <w:tcPr>
            <w:tcW w:w="3087" w:type="dxa"/>
          </w:tcPr>
          <w:p w:rsidR="00A61DCF" w:rsidRDefault="0097533C">
            <w:pPr>
              <w:pStyle w:val="TableParagraph"/>
              <w:spacing w:before="1" w:line="240" w:lineRule="atLeast"/>
              <w:ind w:right="98"/>
              <w:rPr>
                <w:sz w:val="20"/>
              </w:rPr>
            </w:pPr>
            <w:r>
              <w:rPr>
                <w:sz w:val="20"/>
              </w:rPr>
              <w:t>Nombre del o la representante legal</w:t>
            </w:r>
          </w:p>
        </w:tc>
        <w:tc>
          <w:tcPr>
            <w:tcW w:w="5533" w:type="dxa"/>
            <w:shd w:val="clear" w:color="auto" w:fill="E6E6E6"/>
          </w:tcPr>
          <w:p w:rsidR="00A61DCF" w:rsidRDefault="00A61DCF">
            <w:pPr>
              <w:pStyle w:val="TableParagraph"/>
              <w:ind w:left="0"/>
              <w:rPr>
                <w:rFonts w:ascii="Times New Roman"/>
                <w:sz w:val="18"/>
              </w:rPr>
            </w:pPr>
          </w:p>
        </w:tc>
      </w:tr>
      <w:tr w:rsidR="00A61DCF">
        <w:trPr>
          <w:trHeight w:val="244"/>
        </w:trPr>
        <w:tc>
          <w:tcPr>
            <w:tcW w:w="3087" w:type="dxa"/>
          </w:tcPr>
          <w:p w:rsidR="00A61DCF" w:rsidRDefault="0097533C">
            <w:pPr>
              <w:pStyle w:val="TableParagraph"/>
              <w:spacing w:before="1" w:line="223" w:lineRule="exact"/>
              <w:rPr>
                <w:sz w:val="20"/>
              </w:rPr>
            </w:pPr>
            <w:r>
              <w:rPr>
                <w:sz w:val="20"/>
              </w:rPr>
              <w:t>Número de teléfono</w:t>
            </w:r>
          </w:p>
        </w:tc>
        <w:tc>
          <w:tcPr>
            <w:tcW w:w="5533" w:type="dxa"/>
            <w:shd w:val="clear" w:color="auto" w:fill="E6E6E6"/>
          </w:tcPr>
          <w:p w:rsidR="00A61DCF" w:rsidRDefault="00A61DCF">
            <w:pPr>
              <w:pStyle w:val="TableParagraph"/>
              <w:ind w:left="0"/>
              <w:rPr>
                <w:rFonts w:ascii="Times New Roman"/>
                <w:sz w:val="16"/>
              </w:rPr>
            </w:pPr>
          </w:p>
        </w:tc>
      </w:tr>
      <w:tr w:rsidR="00A61DCF">
        <w:trPr>
          <w:trHeight w:val="244"/>
        </w:trPr>
        <w:tc>
          <w:tcPr>
            <w:tcW w:w="3087" w:type="dxa"/>
          </w:tcPr>
          <w:p w:rsidR="00A61DCF" w:rsidRDefault="0097533C">
            <w:pPr>
              <w:pStyle w:val="TableParagraph"/>
              <w:spacing w:before="1" w:line="223" w:lineRule="exact"/>
              <w:rPr>
                <w:sz w:val="20"/>
              </w:rPr>
            </w:pPr>
            <w:r>
              <w:rPr>
                <w:sz w:val="20"/>
              </w:rPr>
              <w:t>Correo electrónico</w:t>
            </w:r>
          </w:p>
        </w:tc>
        <w:tc>
          <w:tcPr>
            <w:tcW w:w="5533" w:type="dxa"/>
            <w:shd w:val="clear" w:color="auto" w:fill="E6E6E6"/>
          </w:tcPr>
          <w:p w:rsidR="00A61DCF" w:rsidRDefault="00A61DCF">
            <w:pPr>
              <w:pStyle w:val="TableParagraph"/>
              <w:ind w:left="0"/>
              <w:rPr>
                <w:rFonts w:ascii="Times New Roman"/>
                <w:sz w:val="16"/>
              </w:rPr>
            </w:pPr>
          </w:p>
        </w:tc>
      </w:tr>
      <w:tr w:rsidR="00A61DCF">
        <w:trPr>
          <w:trHeight w:val="732"/>
        </w:trPr>
        <w:tc>
          <w:tcPr>
            <w:tcW w:w="3087" w:type="dxa"/>
          </w:tcPr>
          <w:p w:rsidR="00A61DCF" w:rsidRDefault="0097533C">
            <w:pPr>
              <w:pStyle w:val="TableParagraph"/>
              <w:tabs>
                <w:tab w:val="left" w:pos="868"/>
                <w:tab w:val="left" w:pos="1585"/>
                <w:tab w:val="left" w:pos="2024"/>
              </w:tabs>
              <w:spacing w:before="1"/>
              <w:ind w:right="101"/>
              <w:rPr>
                <w:sz w:val="20"/>
              </w:rPr>
            </w:pPr>
            <w:r>
              <w:rPr>
                <w:sz w:val="20"/>
              </w:rPr>
              <w:t>Medio</w:t>
            </w:r>
            <w:r>
              <w:rPr>
                <w:sz w:val="20"/>
              </w:rPr>
              <w:tab/>
            </w:r>
            <w:r>
              <w:rPr>
                <w:sz w:val="20"/>
              </w:rPr>
              <w:t>oficial</w:t>
            </w:r>
            <w:r>
              <w:rPr>
                <w:sz w:val="20"/>
              </w:rPr>
              <w:tab/>
              <w:t>de</w:t>
            </w:r>
            <w:r>
              <w:rPr>
                <w:sz w:val="20"/>
              </w:rPr>
              <w:tab/>
            </w:r>
            <w:r>
              <w:rPr>
                <w:spacing w:val="-3"/>
                <w:sz w:val="20"/>
              </w:rPr>
              <w:t xml:space="preserve">notificación </w:t>
            </w:r>
            <w:r>
              <w:rPr>
                <w:sz w:val="20"/>
              </w:rPr>
              <w:t>(Indicar la dirección de</w:t>
            </w:r>
            <w:r>
              <w:rPr>
                <w:spacing w:val="25"/>
                <w:sz w:val="20"/>
              </w:rPr>
              <w:t xml:space="preserve"> </w:t>
            </w:r>
            <w:r>
              <w:rPr>
                <w:sz w:val="20"/>
              </w:rPr>
              <w:t>correo</w:t>
            </w:r>
          </w:p>
          <w:p w:rsidR="00A61DCF" w:rsidRDefault="0097533C">
            <w:pPr>
              <w:pStyle w:val="TableParagraph"/>
              <w:spacing w:line="222" w:lineRule="exact"/>
              <w:rPr>
                <w:sz w:val="20"/>
              </w:rPr>
            </w:pPr>
            <w:r>
              <w:rPr>
                <w:sz w:val="20"/>
              </w:rPr>
              <w:t>electrónico o el número de fax)</w:t>
            </w:r>
          </w:p>
        </w:tc>
        <w:tc>
          <w:tcPr>
            <w:tcW w:w="5533" w:type="dxa"/>
            <w:shd w:val="clear" w:color="auto" w:fill="E6E6E6"/>
          </w:tcPr>
          <w:p w:rsidR="00A61DCF" w:rsidRDefault="00A61DCF">
            <w:pPr>
              <w:pStyle w:val="TableParagraph"/>
              <w:ind w:left="0"/>
              <w:rPr>
                <w:rFonts w:ascii="Times New Roman"/>
                <w:sz w:val="18"/>
              </w:rPr>
            </w:pPr>
          </w:p>
        </w:tc>
      </w:tr>
      <w:tr w:rsidR="00A61DCF">
        <w:trPr>
          <w:trHeight w:val="244"/>
        </w:trPr>
        <w:tc>
          <w:tcPr>
            <w:tcW w:w="3087" w:type="dxa"/>
          </w:tcPr>
          <w:p w:rsidR="00A61DCF" w:rsidRDefault="0097533C">
            <w:pPr>
              <w:pStyle w:val="TableParagraph"/>
              <w:spacing w:before="1" w:line="223" w:lineRule="exact"/>
              <w:rPr>
                <w:sz w:val="20"/>
              </w:rPr>
            </w:pPr>
            <w:r>
              <w:rPr>
                <w:sz w:val="20"/>
              </w:rPr>
              <w:t>Número de fax</w:t>
            </w:r>
          </w:p>
        </w:tc>
        <w:tc>
          <w:tcPr>
            <w:tcW w:w="5533" w:type="dxa"/>
            <w:shd w:val="clear" w:color="auto" w:fill="E6E6E6"/>
          </w:tcPr>
          <w:p w:rsidR="00A61DCF" w:rsidRDefault="00A61DCF">
            <w:pPr>
              <w:pStyle w:val="TableParagraph"/>
              <w:ind w:left="0"/>
              <w:rPr>
                <w:rFonts w:ascii="Times New Roman"/>
                <w:sz w:val="16"/>
              </w:rPr>
            </w:pPr>
          </w:p>
        </w:tc>
      </w:tr>
      <w:tr w:rsidR="00A61DCF">
        <w:trPr>
          <w:trHeight w:val="489"/>
        </w:trPr>
        <w:tc>
          <w:tcPr>
            <w:tcW w:w="3087" w:type="dxa"/>
          </w:tcPr>
          <w:p w:rsidR="00A61DCF" w:rsidRDefault="0097533C">
            <w:pPr>
              <w:pStyle w:val="TableParagraph"/>
              <w:spacing w:before="1" w:line="240" w:lineRule="atLeast"/>
              <w:ind w:right="98"/>
              <w:rPr>
                <w:sz w:val="20"/>
              </w:rPr>
            </w:pPr>
            <w:r>
              <w:rPr>
                <w:sz w:val="20"/>
              </w:rPr>
              <w:t>Nombre de la persona encargada del procedimiento</w:t>
            </w:r>
          </w:p>
        </w:tc>
        <w:tc>
          <w:tcPr>
            <w:tcW w:w="5533" w:type="dxa"/>
            <w:shd w:val="clear" w:color="auto" w:fill="E6E6E6"/>
          </w:tcPr>
          <w:p w:rsidR="00A61DCF" w:rsidRDefault="00A61DCF">
            <w:pPr>
              <w:pStyle w:val="TableParagraph"/>
              <w:ind w:left="0"/>
              <w:rPr>
                <w:rFonts w:ascii="Times New Roman"/>
                <w:sz w:val="18"/>
              </w:rPr>
            </w:pPr>
          </w:p>
        </w:tc>
      </w:tr>
      <w:tr w:rsidR="00A61DCF">
        <w:trPr>
          <w:trHeight w:val="486"/>
        </w:trPr>
        <w:tc>
          <w:tcPr>
            <w:tcW w:w="3087" w:type="dxa"/>
          </w:tcPr>
          <w:p w:rsidR="00A61DCF" w:rsidRDefault="0097533C">
            <w:pPr>
              <w:pStyle w:val="TableParagraph"/>
              <w:spacing w:before="1" w:line="243" w:lineRule="exact"/>
              <w:rPr>
                <w:sz w:val="20"/>
              </w:rPr>
            </w:pPr>
            <w:r>
              <w:rPr>
                <w:sz w:val="20"/>
              </w:rPr>
              <w:t>Número de teléfono de la persona</w:t>
            </w:r>
          </w:p>
          <w:p w:rsidR="00A61DCF" w:rsidRDefault="0097533C">
            <w:pPr>
              <w:pStyle w:val="TableParagraph"/>
              <w:spacing w:line="222" w:lineRule="exact"/>
              <w:rPr>
                <w:sz w:val="20"/>
              </w:rPr>
            </w:pPr>
            <w:r>
              <w:rPr>
                <w:sz w:val="20"/>
              </w:rPr>
              <w:t>encargada del procedimiento</w:t>
            </w:r>
          </w:p>
        </w:tc>
        <w:tc>
          <w:tcPr>
            <w:tcW w:w="5533" w:type="dxa"/>
            <w:shd w:val="clear" w:color="auto" w:fill="E6E6E6"/>
          </w:tcPr>
          <w:p w:rsidR="00A61DCF" w:rsidRDefault="00A61DCF">
            <w:pPr>
              <w:pStyle w:val="TableParagraph"/>
              <w:ind w:left="0"/>
              <w:rPr>
                <w:rFonts w:ascii="Times New Roman"/>
                <w:sz w:val="18"/>
              </w:rPr>
            </w:pPr>
          </w:p>
        </w:tc>
      </w:tr>
      <w:tr w:rsidR="00A61DCF">
        <w:trPr>
          <w:trHeight w:val="244"/>
        </w:trPr>
        <w:tc>
          <w:tcPr>
            <w:tcW w:w="3087" w:type="dxa"/>
          </w:tcPr>
          <w:p w:rsidR="00A61DCF" w:rsidRDefault="0097533C">
            <w:pPr>
              <w:pStyle w:val="TableParagraph"/>
              <w:spacing w:before="1" w:line="223" w:lineRule="exact"/>
              <w:rPr>
                <w:sz w:val="20"/>
              </w:rPr>
            </w:pPr>
            <w:r>
              <w:rPr>
                <w:sz w:val="20"/>
              </w:rPr>
              <w:t>Dirección exacta de la empresa</w:t>
            </w:r>
          </w:p>
        </w:tc>
        <w:tc>
          <w:tcPr>
            <w:tcW w:w="5533" w:type="dxa"/>
            <w:shd w:val="clear" w:color="auto" w:fill="E6E6E6"/>
          </w:tcPr>
          <w:p w:rsidR="00A61DCF" w:rsidRDefault="00A61DCF">
            <w:pPr>
              <w:pStyle w:val="TableParagraph"/>
              <w:ind w:left="0"/>
              <w:rPr>
                <w:rFonts w:ascii="Times New Roman"/>
                <w:sz w:val="16"/>
              </w:rPr>
            </w:pPr>
          </w:p>
        </w:tc>
      </w:tr>
    </w:tbl>
    <w:p w:rsidR="00A61DCF" w:rsidRDefault="00A61DCF">
      <w:pPr>
        <w:pStyle w:val="Textoindependiente"/>
        <w:spacing w:before="2"/>
        <w:rPr>
          <w:b/>
        </w:rPr>
      </w:pPr>
    </w:p>
    <w:p w:rsidR="00A61DCF" w:rsidRDefault="0097533C">
      <w:pPr>
        <w:ind w:left="600"/>
        <w:jc w:val="both"/>
        <w:rPr>
          <w:b/>
          <w:sz w:val="20"/>
        </w:rPr>
      </w:pPr>
      <w:r>
        <w:rPr>
          <w:b/>
          <w:sz w:val="20"/>
        </w:rPr>
        <w:t>Medio oficial de notificación</w:t>
      </w:r>
    </w:p>
    <w:p w:rsidR="00A61DCF" w:rsidRDefault="00A61DCF">
      <w:pPr>
        <w:pStyle w:val="Textoindependiente"/>
        <w:spacing w:before="11"/>
        <w:rPr>
          <w:b/>
          <w:sz w:val="19"/>
        </w:rPr>
      </w:pPr>
    </w:p>
    <w:p w:rsidR="00A61DCF" w:rsidRDefault="0097533C">
      <w:pPr>
        <w:pStyle w:val="Textoindependiente"/>
        <w:ind w:left="600" w:right="1240"/>
        <w:jc w:val="both"/>
      </w:pPr>
      <w:r>
        <w:t>Todos los y las oferentes pueden presentar su oferta, aunque se encuentren inscritos o no en el Registro de Proveedores,</w:t>
      </w:r>
      <w:r>
        <w:rPr>
          <w:spacing w:val="-7"/>
        </w:rPr>
        <w:t xml:space="preserve"> </w:t>
      </w:r>
      <w:r>
        <w:t>pero</w:t>
      </w:r>
      <w:r>
        <w:rPr>
          <w:spacing w:val="-6"/>
        </w:rPr>
        <w:t xml:space="preserve"> </w:t>
      </w:r>
      <w:r>
        <w:t>será</w:t>
      </w:r>
      <w:r>
        <w:rPr>
          <w:spacing w:val="-10"/>
        </w:rPr>
        <w:t xml:space="preserve"> </w:t>
      </w:r>
      <w:r>
        <w:t>obligatorio</w:t>
      </w:r>
      <w:r>
        <w:rPr>
          <w:spacing w:val="-9"/>
        </w:rPr>
        <w:t xml:space="preserve"> </w:t>
      </w:r>
      <w:r>
        <w:t>que</w:t>
      </w:r>
      <w:r>
        <w:rPr>
          <w:spacing w:val="-10"/>
        </w:rPr>
        <w:t xml:space="preserve"> </w:t>
      </w:r>
      <w:r>
        <w:t>en</w:t>
      </w:r>
      <w:r>
        <w:rPr>
          <w:spacing w:val="-7"/>
        </w:rPr>
        <w:t xml:space="preserve"> </w:t>
      </w:r>
      <w:r>
        <w:t>su</w:t>
      </w:r>
      <w:r>
        <w:rPr>
          <w:spacing w:val="-9"/>
        </w:rPr>
        <w:t xml:space="preserve"> </w:t>
      </w:r>
      <w:r>
        <w:t>oferta</w:t>
      </w:r>
      <w:r>
        <w:rPr>
          <w:spacing w:val="-8"/>
        </w:rPr>
        <w:t xml:space="preserve"> </w:t>
      </w:r>
      <w:r>
        <w:t>se</w:t>
      </w:r>
      <w:r>
        <w:rPr>
          <w:spacing w:val="-8"/>
        </w:rPr>
        <w:t xml:space="preserve"> </w:t>
      </w:r>
      <w:r>
        <w:t>establezca</w:t>
      </w:r>
      <w:r>
        <w:rPr>
          <w:spacing w:val="-10"/>
        </w:rPr>
        <w:t xml:space="preserve"> </w:t>
      </w:r>
      <w:r>
        <w:t>el</w:t>
      </w:r>
      <w:r>
        <w:rPr>
          <w:spacing w:val="-9"/>
        </w:rPr>
        <w:t xml:space="preserve"> </w:t>
      </w:r>
      <w:r>
        <w:t>medio</w:t>
      </w:r>
      <w:r>
        <w:rPr>
          <w:spacing w:val="-9"/>
        </w:rPr>
        <w:t xml:space="preserve"> </w:t>
      </w:r>
      <w:r>
        <w:t>oficial</w:t>
      </w:r>
      <w:r>
        <w:rPr>
          <w:spacing w:val="-9"/>
        </w:rPr>
        <w:t xml:space="preserve"> </w:t>
      </w:r>
      <w:r>
        <w:t>para</w:t>
      </w:r>
      <w:r>
        <w:rPr>
          <w:spacing w:val="-10"/>
        </w:rPr>
        <w:t xml:space="preserve"> </w:t>
      </w:r>
      <w:r>
        <w:t>recibir</w:t>
      </w:r>
      <w:r>
        <w:rPr>
          <w:spacing w:val="-9"/>
        </w:rPr>
        <w:t xml:space="preserve"> </w:t>
      </w:r>
      <w:r>
        <w:t>notificaciones,</w:t>
      </w:r>
      <w:r>
        <w:rPr>
          <w:spacing w:val="-9"/>
        </w:rPr>
        <w:t xml:space="preserve"> </w:t>
      </w:r>
      <w:r>
        <w:t>una</w:t>
      </w:r>
      <w:r>
        <w:rPr>
          <w:spacing w:val="-10"/>
        </w:rPr>
        <w:t xml:space="preserve"> </w:t>
      </w:r>
      <w:r>
        <w:t>v</w:t>
      </w:r>
      <w:r>
        <w:t>ez realizada</w:t>
      </w:r>
      <w:r>
        <w:rPr>
          <w:spacing w:val="-11"/>
        </w:rPr>
        <w:t xml:space="preserve"> </w:t>
      </w:r>
      <w:r>
        <w:t>la</w:t>
      </w:r>
      <w:r>
        <w:rPr>
          <w:spacing w:val="-10"/>
        </w:rPr>
        <w:t xml:space="preserve"> </w:t>
      </w:r>
      <w:r>
        <w:t>apertura</w:t>
      </w:r>
      <w:r>
        <w:rPr>
          <w:spacing w:val="-11"/>
        </w:rPr>
        <w:t xml:space="preserve"> </w:t>
      </w:r>
      <w:r>
        <w:t>de</w:t>
      </w:r>
      <w:r>
        <w:rPr>
          <w:spacing w:val="-11"/>
        </w:rPr>
        <w:t xml:space="preserve"> </w:t>
      </w:r>
      <w:r>
        <w:t>ofertas</w:t>
      </w:r>
      <w:r>
        <w:rPr>
          <w:spacing w:val="-13"/>
        </w:rPr>
        <w:t xml:space="preserve"> </w:t>
      </w:r>
      <w:r>
        <w:t>se</w:t>
      </w:r>
      <w:r>
        <w:rPr>
          <w:spacing w:val="-11"/>
        </w:rPr>
        <w:t xml:space="preserve"> </w:t>
      </w:r>
      <w:r>
        <w:t>les</w:t>
      </w:r>
      <w:r>
        <w:rPr>
          <w:spacing w:val="-10"/>
        </w:rPr>
        <w:t xml:space="preserve"> </w:t>
      </w:r>
      <w:r>
        <w:t>hará</w:t>
      </w:r>
      <w:r>
        <w:rPr>
          <w:spacing w:val="-10"/>
        </w:rPr>
        <w:t xml:space="preserve"> </w:t>
      </w:r>
      <w:r>
        <w:t>llegar</w:t>
      </w:r>
      <w:r>
        <w:rPr>
          <w:spacing w:val="-9"/>
        </w:rPr>
        <w:t xml:space="preserve"> </w:t>
      </w:r>
      <w:r>
        <w:t>un</w:t>
      </w:r>
      <w:r>
        <w:rPr>
          <w:spacing w:val="-10"/>
        </w:rPr>
        <w:t xml:space="preserve"> </w:t>
      </w:r>
      <w:r>
        <w:t>correo</w:t>
      </w:r>
      <w:r>
        <w:rPr>
          <w:spacing w:val="-8"/>
        </w:rPr>
        <w:t xml:space="preserve"> </w:t>
      </w:r>
      <w:r>
        <w:t>electrónico,</w:t>
      </w:r>
      <w:r>
        <w:rPr>
          <w:spacing w:val="-11"/>
        </w:rPr>
        <w:t xml:space="preserve"> </w:t>
      </w:r>
      <w:r>
        <w:t>en</w:t>
      </w:r>
      <w:r>
        <w:rPr>
          <w:spacing w:val="-8"/>
        </w:rPr>
        <w:t xml:space="preserve"> </w:t>
      </w:r>
      <w:r>
        <w:t>el</w:t>
      </w:r>
      <w:r>
        <w:rPr>
          <w:spacing w:val="-12"/>
        </w:rPr>
        <w:t xml:space="preserve"> </w:t>
      </w:r>
      <w:r>
        <w:t>cual</w:t>
      </w:r>
      <w:r>
        <w:rPr>
          <w:spacing w:val="-8"/>
        </w:rPr>
        <w:t xml:space="preserve"> </w:t>
      </w:r>
      <w:r>
        <w:t>se</w:t>
      </w:r>
      <w:r>
        <w:rPr>
          <w:spacing w:val="-10"/>
        </w:rPr>
        <w:t xml:space="preserve"> </w:t>
      </w:r>
      <w:r>
        <w:t>solicitará</w:t>
      </w:r>
      <w:r>
        <w:rPr>
          <w:spacing w:val="-10"/>
        </w:rPr>
        <w:t xml:space="preserve"> </w:t>
      </w:r>
      <w:r>
        <w:t>la</w:t>
      </w:r>
      <w:r>
        <w:rPr>
          <w:spacing w:val="-11"/>
        </w:rPr>
        <w:t xml:space="preserve"> </w:t>
      </w:r>
      <w:r>
        <w:t>validación</w:t>
      </w:r>
      <w:r>
        <w:rPr>
          <w:spacing w:val="-10"/>
        </w:rPr>
        <w:t xml:space="preserve"> </w:t>
      </w:r>
      <w:r>
        <w:t>del</w:t>
      </w:r>
      <w:r>
        <w:rPr>
          <w:spacing w:val="-12"/>
        </w:rPr>
        <w:t xml:space="preserve"> </w:t>
      </w:r>
      <w:r>
        <w:t>correo electrónico señalado en la oferta, esto en caso de que el mismo no se encuentra ya validado en el Registro de Proveedores.</w:t>
      </w:r>
    </w:p>
    <w:p w:rsidR="00A61DCF" w:rsidRDefault="00A61DCF">
      <w:pPr>
        <w:pStyle w:val="Textoindependiente"/>
        <w:spacing w:before="2"/>
      </w:pPr>
    </w:p>
    <w:p w:rsidR="00A61DCF" w:rsidRDefault="0097533C">
      <w:pPr>
        <w:pStyle w:val="Textoindependiente"/>
        <w:ind w:left="600" w:right="1237"/>
        <w:jc w:val="both"/>
      </w:pPr>
      <w:r>
        <w:t xml:space="preserve">La validación de correos electrónicos se realizará mediante el Sistema de Validación de Cuentas de Correo Electrónico, mismo que se podrá acceder a la dirección electrónica </w:t>
      </w:r>
      <w:hyperlink r:id="rId18">
        <w:r>
          <w:rPr>
            <w:color w:val="0000FF"/>
            <w:u w:val="single" w:color="0000FF"/>
          </w:rPr>
          <w:t>http</w:t>
        </w:r>
        <w:r>
          <w:rPr>
            <w:color w:val="0000FF"/>
            <w:u w:val="single" w:color="0000FF"/>
          </w:rPr>
          <w:t>s://pjenlinea3.poder-</w:t>
        </w:r>
      </w:hyperlink>
      <w:r>
        <w:rPr>
          <w:color w:val="0000FF"/>
        </w:rPr>
        <w:t xml:space="preserve"> </w:t>
      </w:r>
      <w:hyperlink r:id="rId19">
        <w:r>
          <w:rPr>
            <w:color w:val="0000FF"/>
            <w:u w:val="single" w:color="0000FF"/>
          </w:rPr>
          <w:t>judicial.go.cr/vcce.userinterface/</w:t>
        </w:r>
        <w:r>
          <w:rPr>
            <w:color w:val="0000FF"/>
          </w:rPr>
          <w:t xml:space="preserve"> </w:t>
        </w:r>
      </w:hyperlink>
      <w:r>
        <w:t xml:space="preserve">o ingresando a la página del Poder Judicial </w:t>
      </w:r>
      <w:hyperlink r:id="rId20">
        <w:r>
          <w:rPr>
            <w:color w:val="0000FF"/>
            <w:u w:val="single" w:color="0000FF"/>
          </w:rPr>
          <w:t>www.poder-judicial.go.cr</w:t>
        </w:r>
        <w:r>
          <w:rPr>
            <w:color w:val="0000FF"/>
          </w:rPr>
          <w:t xml:space="preserve"> </w:t>
        </w:r>
      </w:hyperlink>
      <w:r>
        <w:t>a la opción</w:t>
      </w:r>
    </w:p>
    <w:p w:rsidR="00A61DCF" w:rsidRDefault="00A61DCF">
      <w:pPr>
        <w:jc w:val="both"/>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Textoindependiente"/>
        <w:spacing w:before="59"/>
        <w:ind w:left="600" w:right="1239"/>
        <w:jc w:val="both"/>
      </w:pPr>
      <w:r>
        <w:t>"Trámites en Línea“ y luego a “Registro y Validación de la Cuenta de Correo para Recibir Notificaciones". Para cualquier duda o consulta sobre el trámite de validación de cuentas de correo electrónico deberá comunicarse con Clau</w:t>
      </w:r>
      <w:r>
        <w:t xml:space="preserve">dia Rosales Sánchez al teléfono 2295-4243 o al correo electrónico </w:t>
      </w:r>
      <w:hyperlink r:id="rId21">
        <w:r>
          <w:rPr>
            <w:color w:val="0000FF"/>
            <w:u w:val="single" w:color="0000FF"/>
          </w:rPr>
          <w:t>crosales@poder-judicial.go.cr</w:t>
        </w:r>
        <w:r>
          <w:t>.</w:t>
        </w:r>
      </w:hyperlink>
    </w:p>
    <w:p w:rsidR="00A61DCF" w:rsidRDefault="00A61DCF">
      <w:pPr>
        <w:pStyle w:val="Textoindependiente"/>
        <w:spacing w:before="3"/>
        <w:rPr>
          <w:sz w:val="15"/>
        </w:rPr>
      </w:pPr>
    </w:p>
    <w:p w:rsidR="00A61DCF" w:rsidRDefault="0097533C">
      <w:pPr>
        <w:pStyle w:val="Textoindependiente"/>
        <w:spacing w:before="59" w:line="259" w:lineRule="auto"/>
        <w:ind w:left="600" w:right="1236"/>
        <w:jc w:val="both"/>
      </w:pPr>
      <w:r>
        <w:t>Si está inscrito o no en el Registro de Proveedores y el correo electrónico que se señala en la oferta</w:t>
      </w:r>
      <w:r>
        <w:t xml:space="preserve"> como medio oficial de notificaciones no se encuentra validado, de igual forma éste será utilizado para hacer efectiva la notificación</w:t>
      </w:r>
      <w:r>
        <w:rPr>
          <w:spacing w:val="-4"/>
        </w:rPr>
        <w:t xml:space="preserve"> </w:t>
      </w:r>
      <w:r>
        <w:t>de</w:t>
      </w:r>
      <w:r>
        <w:rPr>
          <w:spacing w:val="-5"/>
        </w:rPr>
        <w:t xml:space="preserve"> </w:t>
      </w:r>
      <w:r>
        <w:t>toda</w:t>
      </w:r>
      <w:r>
        <w:rPr>
          <w:spacing w:val="-5"/>
        </w:rPr>
        <w:t xml:space="preserve"> </w:t>
      </w:r>
      <w:r>
        <w:t>documentación</w:t>
      </w:r>
      <w:r>
        <w:rPr>
          <w:spacing w:val="-4"/>
        </w:rPr>
        <w:t xml:space="preserve"> </w:t>
      </w:r>
      <w:r>
        <w:t>que</w:t>
      </w:r>
      <w:r>
        <w:rPr>
          <w:spacing w:val="-5"/>
        </w:rPr>
        <w:t xml:space="preserve"> </w:t>
      </w:r>
      <w:r>
        <w:t>se</w:t>
      </w:r>
      <w:r>
        <w:rPr>
          <w:spacing w:val="-6"/>
        </w:rPr>
        <w:t xml:space="preserve"> </w:t>
      </w:r>
      <w:r>
        <w:t>requiera</w:t>
      </w:r>
      <w:r>
        <w:rPr>
          <w:spacing w:val="-5"/>
        </w:rPr>
        <w:t xml:space="preserve"> </w:t>
      </w:r>
      <w:r>
        <w:t>en</w:t>
      </w:r>
      <w:r>
        <w:rPr>
          <w:spacing w:val="-5"/>
        </w:rPr>
        <w:t xml:space="preserve"> </w:t>
      </w:r>
      <w:r>
        <w:t>esta</w:t>
      </w:r>
      <w:r>
        <w:rPr>
          <w:spacing w:val="-2"/>
        </w:rPr>
        <w:t xml:space="preserve"> </w:t>
      </w:r>
      <w:r>
        <w:t>contratación.</w:t>
      </w:r>
      <w:r>
        <w:rPr>
          <w:spacing w:val="-4"/>
        </w:rPr>
        <w:t xml:space="preserve"> </w:t>
      </w:r>
      <w:r>
        <w:t>Por</w:t>
      </w:r>
      <w:r>
        <w:rPr>
          <w:spacing w:val="-5"/>
        </w:rPr>
        <w:t xml:space="preserve"> </w:t>
      </w:r>
      <w:r>
        <w:t>lo</w:t>
      </w:r>
      <w:r>
        <w:rPr>
          <w:spacing w:val="-7"/>
        </w:rPr>
        <w:t xml:space="preserve"> </w:t>
      </w:r>
      <w:r>
        <w:t>que</w:t>
      </w:r>
      <w:r>
        <w:rPr>
          <w:spacing w:val="-6"/>
        </w:rPr>
        <w:t xml:space="preserve"> </w:t>
      </w:r>
      <w:r>
        <w:t>será</w:t>
      </w:r>
      <w:r>
        <w:rPr>
          <w:spacing w:val="-4"/>
        </w:rPr>
        <w:t xml:space="preserve"> </w:t>
      </w:r>
      <w:r>
        <w:rPr>
          <w:b/>
        </w:rPr>
        <w:t>responsabilidad</w:t>
      </w:r>
      <w:r>
        <w:rPr>
          <w:b/>
          <w:spacing w:val="-2"/>
        </w:rPr>
        <w:t xml:space="preserve"> </w:t>
      </w:r>
      <w:r>
        <w:rPr>
          <w:b/>
        </w:rPr>
        <w:t xml:space="preserve">absoluta de la o el oferente </w:t>
      </w:r>
      <w:r>
        <w:t>de velar porque los medios de notificación que establece en su oferta como oficiales, se encuentren validados al momento de realizar la apertura de ofertas y durante el proceso del trámite de esta contratación, en caso de no definir un medio de notificació</w:t>
      </w:r>
      <w:r>
        <w:t>n oficial se faculta a la administración para que automáticamente utilice como tal cualquier correo electrónico que se indique en la</w:t>
      </w:r>
      <w:r>
        <w:rPr>
          <w:spacing w:val="-12"/>
        </w:rPr>
        <w:t xml:space="preserve"> </w:t>
      </w:r>
      <w:r>
        <w:t>oferta.</w:t>
      </w:r>
    </w:p>
    <w:p w:rsidR="00A61DCF" w:rsidRDefault="00A61DCF">
      <w:pPr>
        <w:pStyle w:val="Textoindependiente"/>
      </w:pPr>
    </w:p>
    <w:p w:rsidR="00A61DCF" w:rsidRDefault="0097533C">
      <w:pPr>
        <w:pStyle w:val="Ttulo7"/>
        <w:numPr>
          <w:ilvl w:val="0"/>
          <w:numId w:val="19"/>
        </w:numPr>
        <w:tabs>
          <w:tab w:val="left" w:pos="800"/>
        </w:tabs>
        <w:spacing w:before="159"/>
      </w:pPr>
      <w:r>
        <w:t>Requisitos de</w:t>
      </w:r>
      <w:r>
        <w:rPr>
          <w:spacing w:val="-2"/>
        </w:rPr>
        <w:t xml:space="preserve"> </w:t>
      </w:r>
      <w:r>
        <w:t>admisibilidad:</w:t>
      </w:r>
    </w:p>
    <w:p w:rsidR="00A61DCF" w:rsidRDefault="00A61DCF">
      <w:pPr>
        <w:pStyle w:val="Textoindependiente"/>
        <w:spacing w:before="11"/>
        <w:rPr>
          <w:b/>
          <w:sz w:val="23"/>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56"/>
      </w:tblGrid>
      <w:tr w:rsidR="00A61DCF">
        <w:trPr>
          <w:trHeight w:val="3662"/>
        </w:trPr>
        <w:tc>
          <w:tcPr>
            <w:tcW w:w="9256" w:type="dxa"/>
          </w:tcPr>
          <w:p w:rsidR="00A61DCF" w:rsidRDefault="0097533C">
            <w:pPr>
              <w:pStyle w:val="TableParagraph"/>
              <w:spacing w:before="1"/>
              <w:rPr>
                <w:sz w:val="20"/>
              </w:rPr>
            </w:pPr>
            <w:r>
              <w:rPr>
                <w:b/>
                <w:sz w:val="20"/>
              </w:rPr>
              <w:t xml:space="preserve">3.1 Plazo máximo de entrega: </w:t>
            </w:r>
            <w:r>
              <w:rPr>
                <w:sz w:val="20"/>
              </w:rPr>
              <w:t>25 días hábiles después de notificado el pedido.</w:t>
            </w:r>
          </w:p>
          <w:p w:rsidR="00A61DCF" w:rsidRDefault="00A61DCF">
            <w:pPr>
              <w:pStyle w:val="TableParagraph"/>
              <w:spacing w:before="11"/>
              <w:ind w:left="0"/>
              <w:rPr>
                <w:b/>
                <w:sz w:val="19"/>
              </w:rPr>
            </w:pPr>
          </w:p>
          <w:p w:rsidR="00A61DCF" w:rsidRDefault="0097533C">
            <w:pPr>
              <w:pStyle w:val="TableParagraph"/>
              <w:jc w:val="both"/>
              <w:rPr>
                <w:sz w:val="20"/>
              </w:rPr>
            </w:pPr>
            <w:r>
              <w:rPr>
                <w:sz w:val="20"/>
                <w:u w:val="single"/>
              </w:rPr>
              <w:t>Reunión de inicio:</w:t>
            </w:r>
          </w:p>
          <w:p w:rsidR="00A61DCF" w:rsidRDefault="00A61DCF">
            <w:pPr>
              <w:pStyle w:val="TableParagraph"/>
              <w:spacing w:before="1"/>
              <w:ind w:left="0"/>
              <w:rPr>
                <w:b/>
                <w:sz w:val="20"/>
              </w:rPr>
            </w:pPr>
          </w:p>
          <w:p w:rsidR="00A61DCF" w:rsidRDefault="0097533C">
            <w:pPr>
              <w:pStyle w:val="TableParagraph"/>
              <w:spacing w:before="1"/>
              <w:ind w:right="99"/>
              <w:jc w:val="both"/>
              <w:rPr>
                <w:sz w:val="20"/>
              </w:rPr>
            </w:pPr>
            <w:r>
              <w:rPr>
                <w:sz w:val="20"/>
              </w:rPr>
              <w:t>Después</w:t>
            </w:r>
            <w:r>
              <w:rPr>
                <w:spacing w:val="-6"/>
                <w:sz w:val="20"/>
              </w:rPr>
              <w:t xml:space="preserve"> </w:t>
            </w:r>
            <w:r>
              <w:rPr>
                <w:sz w:val="20"/>
              </w:rPr>
              <w:t>de</w:t>
            </w:r>
            <w:r>
              <w:rPr>
                <w:spacing w:val="-6"/>
                <w:sz w:val="20"/>
              </w:rPr>
              <w:t xml:space="preserve"> </w:t>
            </w:r>
            <w:r>
              <w:rPr>
                <w:sz w:val="20"/>
              </w:rPr>
              <w:t>entregado</w:t>
            </w:r>
            <w:r>
              <w:rPr>
                <w:spacing w:val="-4"/>
                <w:sz w:val="20"/>
              </w:rPr>
              <w:t xml:space="preserve"> </w:t>
            </w:r>
            <w:r>
              <w:rPr>
                <w:sz w:val="20"/>
              </w:rPr>
              <w:t>el</w:t>
            </w:r>
            <w:r>
              <w:rPr>
                <w:spacing w:val="-5"/>
                <w:sz w:val="20"/>
              </w:rPr>
              <w:t xml:space="preserve"> </w:t>
            </w:r>
            <w:r>
              <w:rPr>
                <w:sz w:val="20"/>
              </w:rPr>
              <w:t>pedido</w:t>
            </w:r>
            <w:r>
              <w:rPr>
                <w:spacing w:val="-4"/>
                <w:sz w:val="20"/>
              </w:rPr>
              <w:t xml:space="preserve"> </w:t>
            </w:r>
            <w:r>
              <w:rPr>
                <w:sz w:val="20"/>
              </w:rPr>
              <w:t>al</w:t>
            </w:r>
            <w:r>
              <w:rPr>
                <w:spacing w:val="-5"/>
                <w:sz w:val="20"/>
              </w:rPr>
              <w:t xml:space="preserve"> </w:t>
            </w:r>
            <w:r>
              <w:rPr>
                <w:sz w:val="20"/>
              </w:rPr>
              <w:t>contratista,</w:t>
            </w:r>
            <w:r>
              <w:rPr>
                <w:spacing w:val="-6"/>
                <w:sz w:val="20"/>
              </w:rPr>
              <w:t xml:space="preserve"> </w:t>
            </w:r>
            <w:r>
              <w:rPr>
                <w:sz w:val="20"/>
              </w:rPr>
              <w:t>éste</w:t>
            </w:r>
            <w:r>
              <w:rPr>
                <w:spacing w:val="-6"/>
                <w:sz w:val="20"/>
              </w:rPr>
              <w:t xml:space="preserve"> </w:t>
            </w:r>
            <w:r>
              <w:rPr>
                <w:sz w:val="20"/>
              </w:rPr>
              <w:t>cuenta</w:t>
            </w:r>
            <w:r>
              <w:rPr>
                <w:spacing w:val="-4"/>
                <w:sz w:val="20"/>
              </w:rPr>
              <w:t xml:space="preserve"> </w:t>
            </w:r>
            <w:r>
              <w:rPr>
                <w:sz w:val="20"/>
              </w:rPr>
              <w:t>con</w:t>
            </w:r>
            <w:r>
              <w:rPr>
                <w:spacing w:val="-4"/>
                <w:sz w:val="20"/>
              </w:rPr>
              <w:t xml:space="preserve"> </w:t>
            </w:r>
            <w:r>
              <w:rPr>
                <w:sz w:val="20"/>
              </w:rPr>
              <w:t>un</w:t>
            </w:r>
            <w:r>
              <w:rPr>
                <w:spacing w:val="-5"/>
                <w:sz w:val="20"/>
              </w:rPr>
              <w:t xml:space="preserve"> </w:t>
            </w:r>
            <w:r>
              <w:rPr>
                <w:sz w:val="20"/>
              </w:rPr>
              <w:t>(1)</w:t>
            </w:r>
            <w:r>
              <w:rPr>
                <w:spacing w:val="-6"/>
                <w:sz w:val="20"/>
              </w:rPr>
              <w:t xml:space="preserve"> </w:t>
            </w:r>
            <w:r>
              <w:rPr>
                <w:sz w:val="20"/>
              </w:rPr>
              <w:t>día</w:t>
            </w:r>
            <w:r>
              <w:rPr>
                <w:spacing w:val="-7"/>
                <w:sz w:val="20"/>
              </w:rPr>
              <w:t xml:space="preserve"> </w:t>
            </w:r>
            <w:r>
              <w:rPr>
                <w:sz w:val="20"/>
              </w:rPr>
              <w:t>hábil</w:t>
            </w:r>
            <w:r>
              <w:rPr>
                <w:spacing w:val="-7"/>
                <w:sz w:val="20"/>
              </w:rPr>
              <w:t xml:space="preserve"> </w:t>
            </w:r>
            <w:r>
              <w:rPr>
                <w:sz w:val="20"/>
              </w:rPr>
              <w:t>para</w:t>
            </w:r>
            <w:r>
              <w:rPr>
                <w:spacing w:val="-5"/>
                <w:sz w:val="20"/>
              </w:rPr>
              <w:t xml:space="preserve"> </w:t>
            </w:r>
            <w:r>
              <w:rPr>
                <w:sz w:val="20"/>
              </w:rPr>
              <w:t>coordinar</w:t>
            </w:r>
            <w:r>
              <w:rPr>
                <w:spacing w:val="-4"/>
                <w:sz w:val="20"/>
              </w:rPr>
              <w:t xml:space="preserve"> </w:t>
            </w:r>
            <w:r>
              <w:rPr>
                <w:sz w:val="20"/>
              </w:rPr>
              <w:t>con</w:t>
            </w:r>
            <w:r>
              <w:rPr>
                <w:spacing w:val="-4"/>
                <w:sz w:val="20"/>
              </w:rPr>
              <w:t xml:space="preserve"> </w:t>
            </w:r>
            <w:r>
              <w:rPr>
                <w:sz w:val="20"/>
              </w:rPr>
              <w:t>la</w:t>
            </w:r>
            <w:r>
              <w:rPr>
                <w:spacing w:val="-6"/>
                <w:sz w:val="20"/>
              </w:rPr>
              <w:t xml:space="preserve"> </w:t>
            </w:r>
            <w:r>
              <w:rPr>
                <w:sz w:val="20"/>
              </w:rPr>
              <w:t>Delegación Regional del O.I.J. de Heredia, una reunión de inicio de obras en la cual se dará un punto final a los trámites y procedimientos a seguir, así como también se ajustará la posible fecha de inicio de la obra. En caso de que esta reunión no se gene</w:t>
            </w:r>
            <w:r>
              <w:rPr>
                <w:sz w:val="20"/>
              </w:rPr>
              <w:t>re, empezará a contar la fecha de inicio del proyecto con base en las disposiciones que establece el</w:t>
            </w:r>
            <w:r>
              <w:rPr>
                <w:spacing w:val="-4"/>
                <w:sz w:val="20"/>
              </w:rPr>
              <w:t xml:space="preserve"> </w:t>
            </w:r>
            <w:r>
              <w:rPr>
                <w:sz w:val="20"/>
              </w:rPr>
              <w:t>pedido.</w:t>
            </w:r>
          </w:p>
          <w:p w:rsidR="00A61DCF" w:rsidRDefault="00A61DCF">
            <w:pPr>
              <w:pStyle w:val="TableParagraph"/>
              <w:spacing w:before="11"/>
              <w:ind w:left="0"/>
              <w:rPr>
                <w:b/>
                <w:sz w:val="19"/>
              </w:rPr>
            </w:pPr>
          </w:p>
          <w:p w:rsidR="00A61DCF" w:rsidRDefault="0097533C">
            <w:pPr>
              <w:pStyle w:val="TableParagraph"/>
              <w:rPr>
                <w:b/>
                <w:sz w:val="20"/>
              </w:rPr>
            </w:pPr>
            <w:r>
              <w:rPr>
                <w:b/>
                <w:sz w:val="20"/>
              </w:rPr>
              <w:t>Nota:</w:t>
            </w:r>
          </w:p>
          <w:p w:rsidR="00A61DCF" w:rsidRDefault="00A61DCF">
            <w:pPr>
              <w:pStyle w:val="TableParagraph"/>
              <w:spacing w:before="11"/>
              <w:ind w:left="0"/>
              <w:rPr>
                <w:b/>
                <w:sz w:val="19"/>
              </w:rPr>
            </w:pPr>
          </w:p>
          <w:p w:rsidR="00A61DCF" w:rsidRDefault="0097533C">
            <w:pPr>
              <w:pStyle w:val="TableParagraph"/>
              <w:ind w:right="95"/>
              <w:rPr>
                <w:sz w:val="20"/>
              </w:rPr>
            </w:pPr>
            <w:r>
              <w:rPr>
                <w:sz w:val="20"/>
              </w:rPr>
              <w:t>1. De previo a iniciar el conteo para el plazo de entrega, se dará un periodo de gracia de 5 días hábiles para que el contratista prepare l</w:t>
            </w:r>
            <w:r>
              <w:rPr>
                <w:sz w:val="20"/>
              </w:rPr>
              <w:t>os materiales y a las personas que utilizará en la ejecución del objeto contractual.</w:t>
            </w:r>
          </w:p>
        </w:tc>
      </w:tr>
      <w:tr w:rsidR="00A61DCF">
        <w:trPr>
          <w:trHeight w:val="731"/>
        </w:trPr>
        <w:tc>
          <w:tcPr>
            <w:tcW w:w="9256" w:type="dxa"/>
          </w:tcPr>
          <w:p w:rsidR="00A61DCF" w:rsidRDefault="0097533C">
            <w:pPr>
              <w:pStyle w:val="TableParagraph"/>
              <w:spacing w:before="1"/>
              <w:rPr>
                <w:sz w:val="20"/>
              </w:rPr>
            </w:pPr>
            <w:r>
              <w:rPr>
                <w:b/>
                <w:sz w:val="20"/>
              </w:rPr>
              <w:t>3.2</w:t>
            </w:r>
            <w:r>
              <w:rPr>
                <w:b/>
                <w:spacing w:val="-10"/>
                <w:sz w:val="20"/>
              </w:rPr>
              <w:t xml:space="preserve"> </w:t>
            </w:r>
            <w:r>
              <w:rPr>
                <w:b/>
                <w:sz w:val="20"/>
              </w:rPr>
              <w:t>Garantía</w:t>
            </w:r>
            <w:r>
              <w:rPr>
                <w:b/>
                <w:spacing w:val="-10"/>
                <w:sz w:val="20"/>
              </w:rPr>
              <w:t xml:space="preserve"> </w:t>
            </w:r>
            <w:r>
              <w:rPr>
                <w:b/>
                <w:sz w:val="20"/>
              </w:rPr>
              <w:t>mínima:</w:t>
            </w:r>
            <w:r>
              <w:rPr>
                <w:b/>
                <w:spacing w:val="-8"/>
                <w:sz w:val="20"/>
              </w:rPr>
              <w:t xml:space="preserve"> </w:t>
            </w:r>
            <w:r>
              <w:rPr>
                <w:sz w:val="20"/>
              </w:rPr>
              <w:t>36</w:t>
            </w:r>
            <w:r>
              <w:rPr>
                <w:spacing w:val="-9"/>
                <w:sz w:val="20"/>
              </w:rPr>
              <w:t xml:space="preserve"> </w:t>
            </w:r>
            <w:r>
              <w:rPr>
                <w:sz w:val="20"/>
              </w:rPr>
              <w:t>meses</w:t>
            </w:r>
            <w:r>
              <w:rPr>
                <w:spacing w:val="-10"/>
                <w:sz w:val="20"/>
              </w:rPr>
              <w:t xml:space="preserve"> </w:t>
            </w:r>
            <w:r>
              <w:rPr>
                <w:sz w:val="20"/>
              </w:rPr>
              <w:t>a</w:t>
            </w:r>
            <w:r>
              <w:rPr>
                <w:spacing w:val="-9"/>
                <w:sz w:val="20"/>
              </w:rPr>
              <w:t xml:space="preserve"> </w:t>
            </w:r>
            <w:r>
              <w:rPr>
                <w:sz w:val="20"/>
              </w:rPr>
              <w:t>partir</w:t>
            </w:r>
            <w:r>
              <w:rPr>
                <w:spacing w:val="-8"/>
                <w:sz w:val="20"/>
              </w:rPr>
              <w:t xml:space="preserve"> </w:t>
            </w:r>
            <w:r>
              <w:rPr>
                <w:sz w:val="20"/>
              </w:rPr>
              <w:t>de</w:t>
            </w:r>
            <w:r>
              <w:rPr>
                <w:spacing w:val="-10"/>
                <w:sz w:val="20"/>
              </w:rPr>
              <w:t xml:space="preserve"> </w:t>
            </w:r>
            <w:r>
              <w:rPr>
                <w:sz w:val="20"/>
              </w:rPr>
              <w:t>la</w:t>
            </w:r>
            <w:r>
              <w:rPr>
                <w:spacing w:val="-9"/>
                <w:sz w:val="20"/>
              </w:rPr>
              <w:t xml:space="preserve"> </w:t>
            </w:r>
            <w:r>
              <w:rPr>
                <w:sz w:val="20"/>
              </w:rPr>
              <w:t>entrega</w:t>
            </w:r>
            <w:r>
              <w:rPr>
                <w:spacing w:val="-9"/>
                <w:sz w:val="20"/>
              </w:rPr>
              <w:t xml:space="preserve"> </w:t>
            </w:r>
            <w:r>
              <w:rPr>
                <w:sz w:val="20"/>
              </w:rPr>
              <w:t>a</w:t>
            </w:r>
            <w:r>
              <w:rPr>
                <w:spacing w:val="-6"/>
                <w:sz w:val="20"/>
              </w:rPr>
              <w:t xml:space="preserve"> </w:t>
            </w:r>
            <w:r>
              <w:rPr>
                <w:sz w:val="20"/>
              </w:rPr>
              <w:t>satisfacción</w:t>
            </w:r>
            <w:r>
              <w:rPr>
                <w:spacing w:val="-8"/>
                <w:sz w:val="20"/>
              </w:rPr>
              <w:t xml:space="preserve"> </w:t>
            </w:r>
            <w:r>
              <w:rPr>
                <w:sz w:val="20"/>
              </w:rPr>
              <w:t>del</w:t>
            </w:r>
            <w:r>
              <w:rPr>
                <w:spacing w:val="-9"/>
                <w:sz w:val="20"/>
              </w:rPr>
              <w:t xml:space="preserve"> </w:t>
            </w:r>
            <w:r>
              <w:rPr>
                <w:sz w:val="20"/>
              </w:rPr>
              <w:t>objeto</w:t>
            </w:r>
            <w:r>
              <w:rPr>
                <w:spacing w:val="-9"/>
                <w:sz w:val="20"/>
              </w:rPr>
              <w:t xml:space="preserve"> </w:t>
            </w:r>
            <w:r>
              <w:rPr>
                <w:sz w:val="20"/>
              </w:rPr>
              <w:t>contractual.</w:t>
            </w:r>
            <w:r>
              <w:rPr>
                <w:spacing w:val="-8"/>
                <w:sz w:val="20"/>
              </w:rPr>
              <w:t xml:space="preserve"> </w:t>
            </w:r>
            <w:r>
              <w:rPr>
                <w:sz w:val="20"/>
              </w:rPr>
              <w:t>Además</w:t>
            </w:r>
            <w:r>
              <w:rPr>
                <w:spacing w:val="-6"/>
                <w:sz w:val="20"/>
              </w:rPr>
              <w:t xml:space="preserve"> </w:t>
            </w:r>
            <w:r>
              <w:rPr>
                <w:sz w:val="20"/>
              </w:rPr>
              <w:t>el</w:t>
            </w:r>
            <w:r>
              <w:rPr>
                <w:spacing w:val="-8"/>
                <w:sz w:val="20"/>
              </w:rPr>
              <w:t xml:space="preserve"> </w:t>
            </w:r>
            <w:r>
              <w:rPr>
                <w:sz w:val="20"/>
              </w:rPr>
              <w:t>contratista se comprometerá a cumplir en casos de fallos o reparacio</w:t>
            </w:r>
            <w:r>
              <w:rPr>
                <w:sz w:val="20"/>
              </w:rPr>
              <w:t>nes menores con un tiempo mínimo de respuesta</w:t>
            </w:r>
            <w:r>
              <w:rPr>
                <w:spacing w:val="37"/>
                <w:sz w:val="20"/>
              </w:rPr>
              <w:t xml:space="preserve"> </w:t>
            </w:r>
            <w:r>
              <w:rPr>
                <w:sz w:val="20"/>
              </w:rPr>
              <w:t>de</w:t>
            </w:r>
          </w:p>
          <w:p w:rsidR="00A61DCF" w:rsidRDefault="0097533C">
            <w:pPr>
              <w:pStyle w:val="TableParagraph"/>
              <w:spacing w:line="222" w:lineRule="exact"/>
              <w:rPr>
                <w:sz w:val="20"/>
              </w:rPr>
            </w:pPr>
            <w:r>
              <w:rPr>
                <w:sz w:val="20"/>
              </w:rPr>
              <w:t>48 horas o su equivalente a dos días naturales</w:t>
            </w:r>
          </w:p>
        </w:tc>
      </w:tr>
      <w:tr w:rsidR="00A61DCF">
        <w:trPr>
          <w:trHeight w:val="2930"/>
        </w:trPr>
        <w:tc>
          <w:tcPr>
            <w:tcW w:w="9256" w:type="dxa"/>
          </w:tcPr>
          <w:p w:rsidR="00A61DCF" w:rsidRDefault="0097533C">
            <w:pPr>
              <w:pStyle w:val="TableParagraph"/>
              <w:numPr>
                <w:ilvl w:val="1"/>
                <w:numId w:val="18"/>
              </w:numPr>
              <w:tabs>
                <w:tab w:val="left" w:pos="408"/>
              </w:tabs>
              <w:spacing w:before="1"/>
              <w:ind w:hanging="301"/>
              <w:jc w:val="both"/>
              <w:rPr>
                <w:b/>
                <w:sz w:val="20"/>
              </w:rPr>
            </w:pPr>
            <w:r>
              <w:rPr>
                <w:b/>
                <w:sz w:val="20"/>
              </w:rPr>
              <w:t>Experiencia:</w:t>
            </w:r>
          </w:p>
          <w:p w:rsidR="00A61DCF" w:rsidRDefault="0097533C">
            <w:pPr>
              <w:pStyle w:val="TableParagraph"/>
              <w:numPr>
                <w:ilvl w:val="2"/>
                <w:numId w:val="18"/>
              </w:numPr>
              <w:tabs>
                <w:tab w:val="left" w:pos="574"/>
              </w:tabs>
              <w:spacing w:before="123" w:line="360" w:lineRule="auto"/>
              <w:ind w:right="102" w:firstLine="0"/>
              <w:jc w:val="both"/>
              <w:rPr>
                <w:sz w:val="20"/>
              </w:rPr>
            </w:pPr>
            <w:r>
              <w:rPr>
                <w:sz w:val="20"/>
              </w:rPr>
              <w:t>El oferente deberá presentar carta del fabricante de la solución de video vigilancia que lo acredite como distribuidor directo en Costa Rica. Se deberá presentar carta original o copia digitalizada. Se deberá acompañar de una declaración jurada que indique</w:t>
            </w:r>
            <w:r>
              <w:rPr>
                <w:sz w:val="20"/>
              </w:rPr>
              <w:t xml:space="preserve"> que la carta es copia fiel del</w:t>
            </w:r>
            <w:r>
              <w:rPr>
                <w:spacing w:val="-9"/>
                <w:sz w:val="20"/>
              </w:rPr>
              <w:t xml:space="preserve"> </w:t>
            </w:r>
            <w:r>
              <w:rPr>
                <w:sz w:val="20"/>
              </w:rPr>
              <w:t>original.</w:t>
            </w:r>
          </w:p>
          <w:p w:rsidR="00A61DCF" w:rsidRDefault="0097533C">
            <w:pPr>
              <w:pStyle w:val="TableParagraph"/>
              <w:spacing w:before="1" w:line="360" w:lineRule="auto"/>
              <w:rPr>
                <w:sz w:val="20"/>
              </w:rPr>
            </w:pPr>
            <w:r>
              <w:rPr>
                <w:b/>
                <w:sz w:val="20"/>
              </w:rPr>
              <w:t xml:space="preserve">3.3.2. </w:t>
            </w:r>
            <w:r>
              <w:rPr>
                <w:sz w:val="20"/>
              </w:rPr>
              <w:t>Debido a las particularidades de los equipos instalados que se encuentran operando en el Poder Judicial, serán admisibles en este concurso los proveedores que cuenten con experiencia demostrada en la venta d</w:t>
            </w:r>
            <w:r>
              <w:rPr>
                <w:sz w:val="20"/>
              </w:rPr>
              <w:t>e hardware y software en el campo de la video vigilancia IP, iguales o superiores a los referidos en el presente</w:t>
            </w:r>
          </w:p>
          <w:p w:rsidR="00A61DCF" w:rsidRDefault="0097533C">
            <w:pPr>
              <w:pStyle w:val="TableParagraph"/>
              <w:spacing w:line="242" w:lineRule="exact"/>
              <w:rPr>
                <w:sz w:val="20"/>
              </w:rPr>
            </w:pPr>
            <w:r>
              <w:rPr>
                <w:sz w:val="20"/>
              </w:rPr>
              <w:t>concurso, para lo cual deberán aportar declaración jurada, donde se haga referencia a la persona responsable a</w:t>
            </w:r>
          </w:p>
        </w:tc>
      </w:tr>
    </w:tbl>
    <w:p w:rsidR="00A61DCF" w:rsidRDefault="00A61DCF">
      <w:pPr>
        <w:spacing w:line="242" w:lineRule="exact"/>
        <w:rPr>
          <w:sz w:val="20"/>
        </w:rPr>
        <w:sectPr w:rsidR="00A61DCF">
          <w:pgSz w:w="12240" w:h="15840"/>
          <w:pgMar w:top="1500" w:right="200" w:bottom="2240" w:left="840" w:header="0" w:footer="983" w:gutter="0"/>
          <w:cols w:space="720"/>
        </w:sectPr>
      </w:pPr>
    </w:p>
    <w:p w:rsidR="00A61DCF" w:rsidRDefault="00A61DCF">
      <w:pPr>
        <w:pStyle w:val="Textoindependiente"/>
        <w:rPr>
          <w:rFonts w:ascii="Times New Roman"/>
        </w:rPr>
      </w:pPr>
    </w:p>
    <w:p w:rsidR="00A61DCF" w:rsidRDefault="00A61DCF">
      <w:pPr>
        <w:pStyle w:val="Textoindependiente"/>
        <w:rPr>
          <w:rFonts w:ascii="Times New Roman"/>
          <w:sz w:val="13"/>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56"/>
      </w:tblGrid>
      <w:tr w:rsidR="00A61DCF">
        <w:trPr>
          <w:trHeight w:val="10126"/>
        </w:trPr>
        <w:tc>
          <w:tcPr>
            <w:tcW w:w="9256" w:type="dxa"/>
          </w:tcPr>
          <w:p w:rsidR="00A61DCF" w:rsidRDefault="0097533C">
            <w:pPr>
              <w:pStyle w:val="TableParagraph"/>
              <w:spacing w:before="1" w:line="360" w:lineRule="auto"/>
              <w:rPr>
                <w:sz w:val="20"/>
              </w:rPr>
            </w:pPr>
            <w:r>
              <w:rPr>
                <w:sz w:val="20"/>
              </w:rPr>
              <w:t>la cual se le brindó el servicio, se deberá indicar la cantidad y marca de las cámaras instaladas, los números de teléfonos y/o correos electrónicos respectivos a fin de validar la información.</w:t>
            </w:r>
          </w:p>
          <w:p w:rsidR="00A61DCF" w:rsidRDefault="0097533C">
            <w:pPr>
              <w:pStyle w:val="TableParagraph"/>
              <w:spacing w:before="2" w:line="357" w:lineRule="auto"/>
              <w:ind w:right="308"/>
              <w:rPr>
                <w:sz w:val="20"/>
              </w:rPr>
            </w:pPr>
            <w:r>
              <w:rPr>
                <w:b/>
                <w:sz w:val="20"/>
              </w:rPr>
              <w:t xml:space="preserve">3.3.3 </w:t>
            </w:r>
            <w:r>
              <w:rPr>
                <w:sz w:val="20"/>
              </w:rPr>
              <w:t>El oferente deberá contar con al menos un ( 1 ) profesio</w:t>
            </w:r>
            <w:r>
              <w:rPr>
                <w:sz w:val="20"/>
              </w:rPr>
              <w:t>nal con el grado de ingeniero (en cualquiera de estas ramas: Electrónica, electromecánica, electricidad, Sistemas de la información, Tecnologías de la</w:t>
            </w:r>
          </w:p>
          <w:p w:rsidR="00A61DCF" w:rsidRDefault="0097533C">
            <w:pPr>
              <w:pStyle w:val="TableParagraph"/>
              <w:spacing w:before="5" w:line="357" w:lineRule="auto"/>
              <w:ind w:right="658"/>
              <w:rPr>
                <w:sz w:val="20"/>
              </w:rPr>
            </w:pPr>
            <w:r>
              <w:rPr>
                <w:sz w:val="20"/>
              </w:rPr>
              <w:t>Información ), deberá aportar la copia del título que lo respalde, acompañado de una declaración jurada d</w:t>
            </w:r>
            <w:r>
              <w:rPr>
                <w:sz w:val="20"/>
              </w:rPr>
              <w:t>onde se indique que la copia es fiel del original.</w:t>
            </w:r>
          </w:p>
          <w:p w:rsidR="00A61DCF" w:rsidRDefault="0097533C">
            <w:pPr>
              <w:pStyle w:val="TableParagraph"/>
              <w:numPr>
                <w:ilvl w:val="2"/>
                <w:numId w:val="17"/>
              </w:numPr>
              <w:tabs>
                <w:tab w:val="left" w:pos="608"/>
              </w:tabs>
              <w:spacing w:before="4"/>
              <w:ind w:hanging="501"/>
              <w:rPr>
                <w:sz w:val="20"/>
              </w:rPr>
            </w:pPr>
            <w:r>
              <w:rPr>
                <w:sz w:val="20"/>
              </w:rPr>
              <w:t>El oferente deberá aportar declaración jurada donde se comprometa que en el caso de</w:t>
            </w:r>
            <w:r>
              <w:rPr>
                <w:spacing w:val="-32"/>
                <w:sz w:val="20"/>
              </w:rPr>
              <w:t xml:space="preserve"> </w:t>
            </w:r>
            <w:r>
              <w:rPr>
                <w:sz w:val="20"/>
              </w:rPr>
              <w:t>resultar</w:t>
            </w:r>
          </w:p>
          <w:p w:rsidR="00A61DCF" w:rsidRDefault="0097533C">
            <w:pPr>
              <w:pStyle w:val="TableParagraph"/>
              <w:spacing w:before="123" w:line="357" w:lineRule="auto"/>
              <w:ind w:right="298"/>
              <w:rPr>
                <w:sz w:val="20"/>
              </w:rPr>
            </w:pPr>
            <w:r>
              <w:rPr>
                <w:sz w:val="20"/>
              </w:rPr>
              <w:t>adjudicatario contará con un técnico certificado en las cámaras ofertadas. El adjudicatario deberá aportar en fo</w:t>
            </w:r>
            <w:r>
              <w:rPr>
                <w:sz w:val="20"/>
              </w:rPr>
              <w:t>rma conjunta con la declaración jurada el original o copia de la carta del fabricante que los acredite.</w:t>
            </w:r>
          </w:p>
          <w:p w:rsidR="00A61DCF" w:rsidRDefault="0097533C">
            <w:pPr>
              <w:pStyle w:val="TableParagraph"/>
              <w:numPr>
                <w:ilvl w:val="2"/>
                <w:numId w:val="17"/>
              </w:numPr>
              <w:tabs>
                <w:tab w:val="left" w:pos="608"/>
              </w:tabs>
              <w:spacing w:before="5" w:line="357" w:lineRule="auto"/>
              <w:ind w:left="107" w:right="579" w:firstLine="0"/>
              <w:rPr>
                <w:sz w:val="20"/>
              </w:rPr>
            </w:pPr>
            <w:r>
              <w:rPr>
                <w:sz w:val="20"/>
              </w:rPr>
              <w:t>El</w:t>
            </w:r>
            <w:r>
              <w:rPr>
                <w:spacing w:val="-5"/>
                <w:sz w:val="20"/>
              </w:rPr>
              <w:t xml:space="preserve"> </w:t>
            </w:r>
            <w:r>
              <w:rPr>
                <w:sz w:val="20"/>
              </w:rPr>
              <w:t>oferente</w:t>
            </w:r>
            <w:r>
              <w:rPr>
                <w:spacing w:val="-6"/>
                <w:sz w:val="20"/>
              </w:rPr>
              <w:t xml:space="preserve"> </w:t>
            </w:r>
            <w:r>
              <w:rPr>
                <w:sz w:val="20"/>
              </w:rPr>
              <w:t>deberá</w:t>
            </w:r>
            <w:r>
              <w:rPr>
                <w:spacing w:val="-4"/>
                <w:sz w:val="20"/>
              </w:rPr>
              <w:t xml:space="preserve"> </w:t>
            </w:r>
            <w:r>
              <w:rPr>
                <w:sz w:val="20"/>
              </w:rPr>
              <w:t>aportar</w:t>
            </w:r>
            <w:r>
              <w:rPr>
                <w:spacing w:val="-5"/>
                <w:sz w:val="20"/>
              </w:rPr>
              <w:t xml:space="preserve"> </w:t>
            </w:r>
            <w:r>
              <w:rPr>
                <w:sz w:val="20"/>
              </w:rPr>
              <w:t>una</w:t>
            </w:r>
            <w:r>
              <w:rPr>
                <w:spacing w:val="-5"/>
                <w:sz w:val="20"/>
              </w:rPr>
              <w:t xml:space="preserve"> </w:t>
            </w:r>
            <w:r>
              <w:rPr>
                <w:sz w:val="20"/>
              </w:rPr>
              <w:t>declaración</w:t>
            </w:r>
            <w:r>
              <w:rPr>
                <w:spacing w:val="-4"/>
                <w:sz w:val="20"/>
              </w:rPr>
              <w:t xml:space="preserve"> </w:t>
            </w:r>
            <w:r>
              <w:rPr>
                <w:sz w:val="20"/>
              </w:rPr>
              <w:t>jurada</w:t>
            </w:r>
            <w:r>
              <w:rPr>
                <w:spacing w:val="-5"/>
                <w:sz w:val="20"/>
              </w:rPr>
              <w:t xml:space="preserve"> </w:t>
            </w:r>
            <w:r>
              <w:rPr>
                <w:sz w:val="20"/>
              </w:rPr>
              <w:t>donde</w:t>
            </w:r>
            <w:r>
              <w:rPr>
                <w:spacing w:val="-6"/>
                <w:sz w:val="20"/>
              </w:rPr>
              <w:t xml:space="preserve"> </w:t>
            </w:r>
            <w:r>
              <w:rPr>
                <w:sz w:val="20"/>
              </w:rPr>
              <w:t>se</w:t>
            </w:r>
            <w:r>
              <w:rPr>
                <w:spacing w:val="-6"/>
                <w:sz w:val="20"/>
              </w:rPr>
              <w:t xml:space="preserve"> </w:t>
            </w:r>
            <w:r>
              <w:rPr>
                <w:sz w:val="20"/>
              </w:rPr>
              <w:t>comprometa</w:t>
            </w:r>
            <w:r>
              <w:rPr>
                <w:spacing w:val="-5"/>
                <w:sz w:val="20"/>
              </w:rPr>
              <w:t xml:space="preserve"> </w:t>
            </w:r>
            <w:r>
              <w:rPr>
                <w:sz w:val="20"/>
              </w:rPr>
              <w:t>que</w:t>
            </w:r>
            <w:r>
              <w:rPr>
                <w:spacing w:val="-6"/>
                <w:sz w:val="20"/>
              </w:rPr>
              <w:t xml:space="preserve"> </w:t>
            </w:r>
            <w:r>
              <w:rPr>
                <w:sz w:val="20"/>
              </w:rPr>
              <w:t>en</w:t>
            </w:r>
            <w:r>
              <w:rPr>
                <w:spacing w:val="-4"/>
                <w:sz w:val="20"/>
              </w:rPr>
              <w:t xml:space="preserve"> </w:t>
            </w:r>
            <w:r>
              <w:rPr>
                <w:sz w:val="20"/>
              </w:rPr>
              <w:t>el</w:t>
            </w:r>
            <w:r>
              <w:rPr>
                <w:spacing w:val="-4"/>
                <w:sz w:val="20"/>
              </w:rPr>
              <w:t xml:space="preserve"> </w:t>
            </w:r>
            <w:r>
              <w:rPr>
                <w:sz w:val="20"/>
              </w:rPr>
              <w:t>caso</w:t>
            </w:r>
            <w:r>
              <w:rPr>
                <w:spacing w:val="-5"/>
                <w:sz w:val="20"/>
              </w:rPr>
              <w:t xml:space="preserve"> </w:t>
            </w:r>
            <w:r>
              <w:rPr>
                <w:sz w:val="20"/>
              </w:rPr>
              <w:t>de</w:t>
            </w:r>
            <w:r>
              <w:rPr>
                <w:spacing w:val="14"/>
                <w:sz w:val="20"/>
              </w:rPr>
              <w:t xml:space="preserve"> </w:t>
            </w:r>
            <w:r>
              <w:rPr>
                <w:sz w:val="20"/>
              </w:rPr>
              <w:t>resultar adjudicatario contará con un (1) técnico certificado en cableado</w:t>
            </w:r>
            <w:r>
              <w:rPr>
                <w:spacing w:val="-6"/>
                <w:sz w:val="20"/>
              </w:rPr>
              <w:t xml:space="preserve"> </w:t>
            </w:r>
            <w:r>
              <w:rPr>
                <w:sz w:val="20"/>
              </w:rPr>
              <w:t>estructurado.</w:t>
            </w:r>
          </w:p>
          <w:p w:rsidR="00A61DCF" w:rsidRDefault="00A61DCF">
            <w:pPr>
              <w:pStyle w:val="TableParagraph"/>
              <w:ind w:left="0"/>
              <w:rPr>
                <w:rFonts w:ascii="Times New Roman"/>
                <w:sz w:val="20"/>
              </w:rPr>
            </w:pPr>
          </w:p>
          <w:p w:rsidR="00A61DCF" w:rsidRDefault="0097533C">
            <w:pPr>
              <w:pStyle w:val="TableParagraph"/>
              <w:spacing w:before="139"/>
              <w:rPr>
                <w:b/>
                <w:sz w:val="20"/>
              </w:rPr>
            </w:pPr>
            <w:r>
              <w:rPr>
                <w:b/>
                <w:sz w:val="20"/>
                <w:u w:val="double"/>
              </w:rPr>
              <w:t>SOBRE LOS CONSORCIOS:</w:t>
            </w:r>
          </w:p>
          <w:p w:rsidR="00A61DCF" w:rsidRDefault="00A61DCF">
            <w:pPr>
              <w:pStyle w:val="TableParagraph"/>
              <w:spacing w:before="4"/>
              <w:ind w:left="0"/>
              <w:rPr>
                <w:rFonts w:ascii="Times New Roman"/>
                <w:sz w:val="21"/>
              </w:rPr>
            </w:pPr>
          </w:p>
          <w:p w:rsidR="00A61DCF" w:rsidRDefault="0097533C">
            <w:pPr>
              <w:pStyle w:val="TableParagraph"/>
              <w:ind w:left="148"/>
              <w:rPr>
                <w:sz w:val="20"/>
              </w:rPr>
            </w:pPr>
            <w:r>
              <w:rPr>
                <w:sz w:val="20"/>
              </w:rPr>
              <w:t>En el caso de que la oferta se presente bajo la forma consorciada, bastará con que uno de los integrantes del consorcio cuente con la experienci</w:t>
            </w:r>
            <w:r>
              <w:rPr>
                <w:sz w:val="20"/>
              </w:rPr>
              <w:t>a mínima para que la oferta no resulte desestimada.</w:t>
            </w:r>
          </w:p>
          <w:p w:rsidR="00A61DCF" w:rsidRDefault="00A61DCF">
            <w:pPr>
              <w:pStyle w:val="TableParagraph"/>
              <w:spacing w:before="5"/>
              <w:ind w:left="0"/>
              <w:rPr>
                <w:rFonts w:ascii="Times New Roman"/>
                <w:sz w:val="21"/>
              </w:rPr>
            </w:pPr>
          </w:p>
          <w:p w:rsidR="00A61DCF" w:rsidRDefault="0097533C">
            <w:pPr>
              <w:pStyle w:val="TableParagraph"/>
              <w:numPr>
                <w:ilvl w:val="3"/>
                <w:numId w:val="17"/>
              </w:numPr>
              <w:tabs>
                <w:tab w:val="left" w:pos="816"/>
              </w:tabs>
              <w:spacing w:line="237" w:lineRule="auto"/>
              <w:ind w:right="93"/>
              <w:jc w:val="both"/>
              <w:rPr>
                <w:sz w:val="20"/>
              </w:rPr>
            </w:pPr>
            <w:r>
              <w:rPr>
                <w:sz w:val="20"/>
              </w:rPr>
              <w:t xml:space="preserve">Si la </w:t>
            </w:r>
            <w:r>
              <w:rPr>
                <w:spacing w:val="-3"/>
                <w:sz w:val="20"/>
              </w:rPr>
              <w:t xml:space="preserve">experiencia </w:t>
            </w:r>
            <w:r>
              <w:rPr>
                <w:sz w:val="20"/>
              </w:rPr>
              <w:t xml:space="preserve">de </w:t>
            </w:r>
            <w:r>
              <w:rPr>
                <w:spacing w:val="-2"/>
                <w:sz w:val="20"/>
              </w:rPr>
              <w:t xml:space="preserve">uno </w:t>
            </w:r>
            <w:r>
              <w:rPr>
                <w:sz w:val="20"/>
              </w:rPr>
              <w:t xml:space="preserve">de los </w:t>
            </w:r>
            <w:r>
              <w:rPr>
                <w:spacing w:val="-3"/>
                <w:sz w:val="20"/>
              </w:rPr>
              <w:t xml:space="preserve">participantes </w:t>
            </w:r>
            <w:r>
              <w:rPr>
                <w:spacing w:val="-2"/>
                <w:sz w:val="20"/>
              </w:rPr>
              <w:t xml:space="preserve">del </w:t>
            </w:r>
            <w:r>
              <w:rPr>
                <w:spacing w:val="-3"/>
                <w:sz w:val="20"/>
              </w:rPr>
              <w:t xml:space="preserve">consorcio </w:t>
            </w:r>
            <w:r>
              <w:rPr>
                <w:spacing w:val="-2"/>
                <w:sz w:val="20"/>
              </w:rPr>
              <w:t xml:space="preserve">fue </w:t>
            </w:r>
            <w:r>
              <w:rPr>
                <w:spacing w:val="-3"/>
                <w:sz w:val="20"/>
              </w:rPr>
              <w:t xml:space="preserve">lograda también bajo la forma consorciada, ésta será admisible siempre que demuestre </w:t>
            </w:r>
            <w:r>
              <w:rPr>
                <w:sz w:val="20"/>
              </w:rPr>
              <w:t xml:space="preserve">que su </w:t>
            </w:r>
            <w:r>
              <w:rPr>
                <w:spacing w:val="-3"/>
                <w:sz w:val="20"/>
              </w:rPr>
              <w:t xml:space="preserve">porcentaje </w:t>
            </w:r>
            <w:r>
              <w:rPr>
                <w:sz w:val="20"/>
              </w:rPr>
              <w:t xml:space="preserve">de </w:t>
            </w:r>
            <w:r>
              <w:rPr>
                <w:spacing w:val="-3"/>
                <w:sz w:val="20"/>
              </w:rPr>
              <w:t xml:space="preserve">participación </w:t>
            </w:r>
            <w:r>
              <w:rPr>
                <w:sz w:val="20"/>
              </w:rPr>
              <w:t xml:space="preserve">en el </w:t>
            </w:r>
            <w:r>
              <w:rPr>
                <w:spacing w:val="-3"/>
                <w:sz w:val="20"/>
              </w:rPr>
              <w:t xml:space="preserve">consorcio con </w:t>
            </w:r>
            <w:r>
              <w:rPr>
                <w:sz w:val="20"/>
              </w:rPr>
              <w:t xml:space="preserve">el </w:t>
            </w:r>
            <w:r>
              <w:rPr>
                <w:spacing w:val="-2"/>
                <w:sz w:val="20"/>
              </w:rPr>
              <w:t xml:space="preserve">que </w:t>
            </w:r>
            <w:r>
              <w:rPr>
                <w:spacing w:val="-3"/>
                <w:sz w:val="20"/>
              </w:rPr>
              <w:t xml:space="preserve">obtuvo dicha experiencia sea </w:t>
            </w:r>
            <w:r>
              <w:rPr>
                <w:sz w:val="20"/>
              </w:rPr>
              <w:t xml:space="preserve">el </w:t>
            </w:r>
            <w:r>
              <w:rPr>
                <w:spacing w:val="-3"/>
                <w:sz w:val="20"/>
              </w:rPr>
              <w:t xml:space="preserve">mayor, </w:t>
            </w:r>
            <w:r>
              <w:rPr>
                <w:sz w:val="20"/>
              </w:rPr>
              <w:t xml:space="preserve">o </w:t>
            </w:r>
            <w:r>
              <w:rPr>
                <w:spacing w:val="-3"/>
                <w:sz w:val="20"/>
              </w:rPr>
              <w:t xml:space="preserve">al menos igual </w:t>
            </w:r>
            <w:r>
              <w:rPr>
                <w:sz w:val="20"/>
              </w:rPr>
              <w:t xml:space="preserve">al de la </w:t>
            </w:r>
            <w:r>
              <w:rPr>
                <w:spacing w:val="-3"/>
                <w:sz w:val="20"/>
              </w:rPr>
              <w:t xml:space="preserve">demás personas físicas </w:t>
            </w:r>
            <w:r>
              <w:rPr>
                <w:sz w:val="20"/>
              </w:rPr>
              <w:t xml:space="preserve">o </w:t>
            </w:r>
            <w:r>
              <w:rPr>
                <w:spacing w:val="-3"/>
                <w:sz w:val="20"/>
              </w:rPr>
              <w:t>jurídicas consorciadas</w:t>
            </w:r>
            <w:r>
              <w:rPr>
                <w:spacing w:val="-15"/>
                <w:sz w:val="20"/>
              </w:rPr>
              <w:t xml:space="preserve"> </w:t>
            </w:r>
            <w:r>
              <w:rPr>
                <w:sz w:val="20"/>
              </w:rPr>
              <w:t>en</w:t>
            </w:r>
            <w:r>
              <w:rPr>
                <w:spacing w:val="-13"/>
                <w:sz w:val="20"/>
              </w:rPr>
              <w:t xml:space="preserve"> </w:t>
            </w:r>
            <w:r>
              <w:rPr>
                <w:spacing w:val="-3"/>
                <w:sz w:val="20"/>
              </w:rPr>
              <w:t>ese</w:t>
            </w:r>
            <w:r>
              <w:rPr>
                <w:spacing w:val="-12"/>
                <w:sz w:val="20"/>
              </w:rPr>
              <w:t xml:space="preserve"> </w:t>
            </w:r>
            <w:r>
              <w:rPr>
                <w:spacing w:val="-3"/>
                <w:sz w:val="20"/>
              </w:rPr>
              <w:t>momento,</w:t>
            </w:r>
            <w:r>
              <w:rPr>
                <w:spacing w:val="-13"/>
                <w:sz w:val="20"/>
              </w:rPr>
              <w:t xml:space="preserve"> </w:t>
            </w:r>
            <w:r>
              <w:rPr>
                <w:spacing w:val="-3"/>
                <w:sz w:val="20"/>
              </w:rPr>
              <w:t>aportando</w:t>
            </w:r>
            <w:r>
              <w:rPr>
                <w:spacing w:val="-14"/>
                <w:sz w:val="20"/>
              </w:rPr>
              <w:t xml:space="preserve"> </w:t>
            </w:r>
            <w:r>
              <w:rPr>
                <w:spacing w:val="-3"/>
                <w:sz w:val="20"/>
              </w:rPr>
              <w:t>para</w:t>
            </w:r>
            <w:r>
              <w:rPr>
                <w:spacing w:val="-13"/>
                <w:sz w:val="20"/>
              </w:rPr>
              <w:t xml:space="preserve"> </w:t>
            </w:r>
            <w:r>
              <w:rPr>
                <w:spacing w:val="-3"/>
                <w:sz w:val="20"/>
              </w:rPr>
              <w:t>ello</w:t>
            </w:r>
            <w:r>
              <w:rPr>
                <w:spacing w:val="-14"/>
                <w:sz w:val="20"/>
              </w:rPr>
              <w:t xml:space="preserve"> </w:t>
            </w:r>
            <w:r>
              <w:rPr>
                <w:spacing w:val="-3"/>
                <w:sz w:val="20"/>
              </w:rPr>
              <w:t>copia</w:t>
            </w:r>
            <w:r>
              <w:rPr>
                <w:spacing w:val="-13"/>
                <w:sz w:val="20"/>
              </w:rPr>
              <w:t xml:space="preserve"> </w:t>
            </w:r>
            <w:r>
              <w:rPr>
                <w:spacing w:val="-2"/>
                <w:sz w:val="20"/>
              </w:rPr>
              <w:t>del</w:t>
            </w:r>
            <w:r>
              <w:rPr>
                <w:spacing w:val="-14"/>
                <w:sz w:val="20"/>
              </w:rPr>
              <w:t xml:space="preserve"> </w:t>
            </w:r>
            <w:r>
              <w:rPr>
                <w:spacing w:val="-3"/>
                <w:sz w:val="20"/>
              </w:rPr>
              <w:t>correspondiente</w:t>
            </w:r>
            <w:r>
              <w:rPr>
                <w:spacing w:val="-12"/>
                <w:sz w:val="20"/>
              </w:rPr>
              <w:t xml:space="preserve"> </w:t>
            </w:r>
            <w:r>
              <w:rPr>
                <w:spacing w:val="-3"/>
                <w:sz w:val="20"/>
              </w:rPr>
              <w:t>acuerdo</w:t>
            </w:r>
            <w:r>
              <w:rPr>
                <w:spacing w:val="-11"/>
                <w:sz w:val="20"/>
              </w:rPr>
              <w:t xml:space="preserve"> </w:t>
            </w:r>
            <w:r>
              <w:rPr>
                <w:spacing w:val="-3"/>
                <w:sz w:val="20"/>
              </w:rPr>
              <w:t>consorcial</w:t>
            </w:r>
            <w:r>
              <w:rPr>
                <w:spacing w:val="-14"/>
                <w:sz w:val="20"/>
              </w:rPr>
              <w:t xml:space="preserve"> </w:t>
            </w:r>
            <w:r>
              <w:rPr>
                <w:sz w:val="20"/>
              </w:rPr>
              <w:t>en</w:t>
            </w:r>
            <w:r>
              <w:rPr>
                <w:spacing w:val="-13"/>
                <w:sz w:val="20"/>
              </w:rPr>
              <w:t xml:space="preserve"> </w:t>
            </w:r>
            <w:r>
              <w:rPr>
                <w:sz w:val="20"/>
              </w:rPr>
              <w:t>el</w:t>
            </w:r>
            <w:r>
              <w:rPr>
                <w:spacing w:val="-14"/>
                <w:sz w:val="20"/>
              </w:rPr>
              <w:t xml:space="preserve"> </w:t>
            </w:r>
            <w:r>
              <w:rPr>
                <w:sz w:val="20"/>
              </w:rPr>
              <w:t>que se</w:t>
            </w:r>
            <w:r>
              <w:rPr>
                <w:spacing w:val="-7"/>
                <w:sz w:val="20"/>
              </w:rPr>
              <w:t xml:space="preserve"> </w:t>
            </w:r>
            <w:r>
              <w:rPr>
                <w:spacing w:val="-3"/>
                <w:sz w:val="20"/>
              </w:rPr>
              <w:t>detalle</w:t>
            </w:r>
            <w:r>
              <w:rPr>
                <w:spacing w:val="-6"/>
                <w:sz w:val="20"/>
              </w:rPr>
              <w:t xml:space="preserve"> </w:t>
            </w:r>
            <w:r>
              <w:rPr>
                <w:sz w:val="20"/>
              </w:rPr>
              <w:t>el</w:t>
            </w:r>
            <w:r>
              <w:rPr>
                <w:spacing w:val="-7"/>
                <w:sz w:val="20"/>
              </w:rPr>
              <w:t xml:space="preserve"> </w:t>
            </w:r>
            <w:r>
              <w:rPr>
                <w:spacing w:val="-3"/>
                <w:sz w:val="20"/>
              </w:rPr>
              <w:t>porcentaje</w:t>
            </w:r>
            <w:r>
              <w:rPr>
                <w:spacing w:val="-7"/>
                <w:sz w:val="20"/>
              </w:rPr>
              <w:t xml:space="preserve"> </w:t>
            </w:r>
            <w:r>
              <w:rPr>
                <w:sz w:val="20"/>
              </w:rPr>
              <w:t>de</w:t>
            </w:r>
            <w:r>
              <w:rPr>
                <w:spacing w:val="-8"/>
                <w:sz w:val="20"/>
              </w:rPr>
              <w:t xml:space="preserve"> </w:t>
            </w:r>
            <w:r>
              <w:rPr>
                <w:spacing w:val="-3"/>
                <w:sz w:val="20"/>
              </w:rPr>
              <w:t>par</w:t>
            </w:r>
            <w:r>
              <w:rPr>
                <w:spacing w:val="-3"/>
                <w:sz w:val="20"/>
              </w:rPr>
              <w:t>ticipación</w:t>
            </w:r>
            <w:r>
              <w:rPr>
                <w:spacing w:val="-6"/>
                <w:sz w:val="20"/>
              </w:rPr>
              <w:t xml:space="preserve"> </w:t>
            </w:r>
            <w:r>
              <w:rPr>
                <w:sz w:val="20"/>
              </w:rPr>
              <w:t>de</w:t>
            </w:r>
            <w:r>
              <w:rPr>
                <w:spacing w:val="-6"/>
                <w:sz w:val="20"/>
              </w:rPr>
              <w:t xml:space="preserve"> </w:t>
            </w:r>
            <w:r>
              <w:rPr>
                <w:sz w:val="20"/>
              </w:rPr>
              <w:t>los</w:t>
            </w:r>
            <w:r>
              <w:rPr>
                <w:spacing w:val="-9"/>
                <w:sz w:val="20"/>
              </w:rPr>
              <w:t xml:space="preserve"> </w:t>
            </w:r>
            <w:r>
              <w:rPr>
                <w:spacing w:val="-3"/>
                <w:sz w:val="20"/>
              </w:rPr>
              <w:t>integrantes.</w:t>
            </w:r>
          </w:p>
          <w:p w:rsidR="00A61DCF" w:rsidRDefault="00A61DCF">
            <w:pPr>
              <w:pStyle w:val="TableParagraph"/>
              <w:spacing w:before="4"/>
              <w:ind w:left="0"/>
              <w:rPr>
                <w:rFonts w:ascii="Times New Roman"/>
                <w:sz w:val="21"/>
              </w:rPr>
            </w:pPr>
          </w:p>
          <w:p w:rsidR="00A61DCF" w:rsidRDefault="0097533C">
            <w:pPr>
              <w:pStyle w:val="TableParagraph"/>
              <w:numPr>
                <w:ilvl w:val="3"/>
                <w:numId w:val="17"/>
              </w:numPr>
              <w:tabs>
                <w:tab w:val="left" w:pos="816"/>
              </w:tabs>
              <w:spacing w:before="1" w:line="237" w:lineRule="auto"/>
              <w:ind w:right="91"/>
              <w:jc w:val="both"/>
              <w:rPr>
                <w:sz w:val="20"/>
              </w:rPr>
            </w:pPr>
            <w:r>
              <w:rPr>
                <w:sz w:val="20"/>
              </w:rPr>
              <w:t xml:space="preserve">Si la </w:t>
            </w:r>
            <w:r>
              <w:rPr>
                <w:spacing w:val="-3"/>
                <w:sz w:val="20"/>
              </w:rPr>
              <w:t xml:space="preserve">oferta </w:t>
            </w:r>
            <w:r>
              <w:rPr>
                <w:sz w:val="20"/>
              </w:rPr>
              <w:t xml:space="preserve">es </w:t>
            </w:r>
            <w:r>
              <w:rPr>
                <w:spacing w:val="-3"/>
                <w:sz w:val="20"/>
              </w:rPr>
              <w:t xml:space="preserve">presentada en forma consorciada, </w:t>
            </w:r>
            <w:r>
              <w:rPr>
                <w:sz w:val="20"/>
              </w:rPr>
              <w:t xml:space="preserve">y </w:t>
            </w:r>
            <w:r>
              <w:rPr>
                <w:spacing w:val="-3"/>
                <w:sz w:val="20"/>
              </w:rPr>
              <w:t xml:space="preserve">varios </w:t>
            </w:r>
            <w:r>
              <w:rPr>
                <w:sz w:val="20"/>
              </w:rPr>
              <w:t xml:space="preserve">de </w:t>
            </w:r>
            <w:r>
              <w:rPr>
                <w:spacing w:val="-2"/>
                <w:sz w:val="20"/>
              </w:rPr>
              <w:t xml:space="preserve">sus </w:t>
            </w:r>
            <w:r>
              <w:rPr>
                <w:spacing w:val="-3"/>
                <w:sz w:val="20"/>
              </w:rPr>
              <w:t xml:space="preserve">participantes cuentan con </w:t>
            </w:r>
            <w:r>
              <w:rPr>
                <w:sz w:val="20"/>
              </w:rPr>
              <w:t xml:space="preserve">la </w:t>
            </w:r>
            <w:r>
              <w:rPr>
                <w:spacing w:val="-3"/>
                <w:sz w:val="20"/>
              </w:rPr>
              <w:t>experiencia requerida;</w:t>
            </w:r>
            <w:r>
              <w:rPr>
                <w:spacing w:val="-12"/>
                <w:sz w:val="20"/>
              </w:rPr>
              <w:t xml:space="preserve"> </w:t>
            </w:r>
            <w:r>
              <w:rPr>
                <w:spacing w:val="-3"/>
                <w:sz w:val="20"/>
              </w:rPr>
              <w:t>para</w:t>
            </w:r>
            <w:r>
              <w:rPr>
                <w:spacing w:val="-11"/>
                <w:sz w:val="20"/>
              </w:rPr>
              <w:t xml:space="preserve"> </w:t>
            </w:r>
            <w:r>
              <w:rPr>
                <w:spacing w:val="-3"/>
                <w:sz w:val="20"/>
              </w:rPr>
              <w:t>definir</w:t>
            </w:r>
            <w:r>
              <w:rPr>
                <w:spacing w:val="-11"/>
                <w:sz w:val="20"/>
              </w:rPr>
              <w:t xml:space="preserve"> </w:t>
            </w:r>
            <w:r>
              <w:rPr>
                <w:sz w:val="20"/>
              </w:rPr>
              <w:t>la</w:t>
            </w:r>
            <w:r>
              <w:rPr>
                <w:spacing w:val="-11"/>
                <w:sz w:val="20"/>
              </w:rPr>
              <w:t xml:space="preserve"> </w:t>
            </w:r>
            <w:r>
              <w:rPr>
                <w:spacing w:val="-3"/>
                <w:sz w:val="20"/>
              </w:rPr>
              <w:t>experiencia</w:t>
            </w:r>
            <w:r>
              <w:rPr>
                <w:spacing w:val="-11"/>
                <w:sz w:val="20"/>
              </w:rPr>
              <w:t xml:space="preserve"> </w:t>
            </w:r>
            <w:r>
              <w:rPr>
                <w:spacing w:val="-2"/>
                <w:sz w:val="20"/>
              </w:rPr>
              <w:t>del</w:t>
            </w:r>
            <w:r>
              <w:rPr>
                <w:spacing w:val="-8"/>
                <w:sz w:val="20"/>
              </w:rPr>
              <w:t xml:space="preserve"> </w:t>
            </w:r>
            <w:r>
              <w:rPr>
                <w:spacing w:val="-3"/>
                <w:sz w:val="20"/>
              </w:rPr>
              <w:t>consorcio</w:t>
            </w:r>
            <w:r>
              <w:rPr>
                <w:spacing w:val="-11"/>
                <w:sz w:val="20"/>
              </w:rPr>
              <w:t xml:space="preserve"> </w:t>
            </w:r>
            <w:r>
              <w:rPr>
                <w:spacing w:val="-3"/>
                <w:sz w:val="20"/>
              </w:rPr>
              <w:t>participante,</w:t>
            </w:r>
            <w:r>
              <w:rPr>
                <w:spacing w:val="-9"/>
                <w:sz w:val="20"/>
              </w:rPr>
              <w:t xml:space="preserve"> </w:t>
            </w:r>
            <w:r>
              <w:rPr>
                <w:sz w:val="20"/>
              </w:rPr>
              <w:t>se</w:t>
            </w:r>
            <w:r>
              <w:rPr>
                <w:spacing w:val="-9"/>
                <w:sz w:val="20"/>
              </w:rPr>
              <w:t xml:space="preserve"> </w:t>
            </w:r>
            <w:r>
              <w:rPr>
                <w:spacing w:val="-3"/>
                <w:sz w:val="20"/>
              </w:rPr>
              <w:t>realizará</w:t>
            </w:r>
            <w:r>
              <w:rPr>
                <w:spacing w:val="-9"/>
                <w:sz w:val="20"/>
              </w:rPr>
              <w:t xml:space="preserve"> </w:t>
            </w:r>
            <w:r>
              <w:rPr>
                <w:spacing w:val="-3"/>
                <w:sz w:val="20"/>
              </w:rPr>
              <w:t>la</w:t>
            </w:r>
            <w:r>
              <w:rPr>
                <w:spacing w:val="-9"/>
                <w:sz w:val="20"/>
              </w:rPr>
              <w:t xml:space="preserve"> </w:t>
            </w:r>
            <w:r>
              <w:rPr>
                <w:spacing w:val="-3"/>
                <w:sz w:val="20"/>
              </w:rPr>
              <w:t>sumatoria</w:t>
            </w:r>
            <w:r>
              <w:rPr>
                <w:spacing w:val="-10"/>
                <w:sz w:val="20"/>
              </w:rPr>
              <w:t xml:space="preserve"> </w:t>
            </w:r>
            <w:r>
              <w:rPr>
                <w:sz w:val="20"/>
              </w:rPr>
              <w:t>de</w:t>
            </w:r>
            <w:r>
              <w:rPr>
                <w:spacing w:val="-10"/>
                <w:sz w:val="20"/>
              </w:rPr>
              <w:t xml:space="preserve"> </w:t>
            </w:r>
            <w:r>
              <w:rPr>
                <w:spacing w:val="-3"/>
                <w:sz w:val="20"/>
              </w:rPr>
              <w:t>las</w:t>
            </w:r>
            <w:r>
              <w:rPr>
                <w:spacing w:val="-10"/>
                <w:sz w:val="20"/>
              </w:rPr>
              <w:t xml:space="preserve"> </w:t>
            </w:r>
            <w:r>
              <w:rPr>
                <w:spacing w:val="-3"/>
                <w:sz w:val="20"/>
              </w:rPr>
              <w:t xml:space="preserve">referencias </w:t>
            </w:r>
            <w:r>
              <w:rPr>
                <w:sz w:val="20"/>
              </w:rPr>
              <w:t>de</w:t>
            </w:r>
            <w:r>
              <w:rPr>
                <w:spacing w:val="-10"/>
                <w:sz w:val="20"/>
              </w:rPr>
              <w:t xml:space="preserve"> </w:t>
            </w:r>
            <w:r>
              <w:rPr>
                <w:spacing w:val="-3"/>
                <w:sz w:val="20"/>
              </w:rPr>
              <w:t>experiencia</w:t>
            </w:r>
            <w:r>
              <w:rPr>
                <w:spacing w:val="-8"/>
                <w:sz w:val="20"/>
              </w:rPr>
              <w:t xml:space="preserve"> </w:t>
            </w:r>
            <w:r>
              <w:rPr>
                <w:sz w:val="20"/>
              </w:rPr>
              <w:t>de</w:t>
            </w:r>
            <w:r>
              <w:rPr>
                <w:spacing w:val="-10"/>
                <w:sz w:val="20"/>
              </w:rPr>
              <w:t xml:space="preserve"> </w:t>
            </w:r>
            <w:r>
              <w:rPr>
                <w:spacing w:val="-2"/>
                <w:sz w:val="20"/>
              </w:rPr>
              <w:t>sus</w:t>
            </w:r>
            <w:r>
              <w:rPr>
                <w:spacing w:val="-9"/>
                <w:sz w:val="20"/>
              </w:rPr>
              <w:t xml:space="preserve"> </w:t>
            </w:r>
            <w:r>
              <w:rPr>
                <w:spacing w:val="-4"/>
                <w:sz w:val="20"/>
              </w:rPr>
              <w:t>miembros,</w:t>
            </w:r>
            <w:r>
              <w:rPr>
                <w:spacing w:val="-9"/>
                <w:sz w:val="20"/>
              </w:rPr>
              <w:t xml:space="preserve"> </w:t>
            </w:r>
            <w:r>
              <w:rPr>
                <w:sz w:val="20"/>
              </w:rPr>
              <w:t>en</w:t>
            </w:r>
            <w:r>
              <w:rPr>
                <w:spacing w:val="-7"/>
                <w:sz w:val="20"/>
              </w:rPr>
              <w:t xml:space="preserve"> </w:t>
            </w:r>
            <w:r>
              <w:rPr>
                <w:spacing w:val="-3"/>
                <w:sz w:val="20"/>
              </w:rPr>
              <w:t>tanto</w:t>
            </w:r>
            <w:r>
              <w:rPr>
                <w:spacing w:val="-10"/>
                <w:sz w:val="20"/>
              </w:rPr>
              <w:t xml:space="preserve"> </w:t>
            </w:r>
            <w:r>
              <w:rPr>
                <w:spacing w:val="-3"/>
                <w:sz w:val="20"/>
              </w:rPr>
              <w:t>proceda,</w:t>
            </w:r>
            <w:r>
              <w:rPr>
                <w:spacing w:val="-9"/>
                <w:sz w:val="20"/>
              </w:rPr>
              <w:t xml:space="preserve"> </w:t>
            </w:r>
            <w:r>
              <w:rPr>
                <w:spacing w:val="-3"/>
                <w:sz w:val="20"/>
              </w:rPr>
              <w:t>para</w:t>
            </w:r>
            <w:r>
              <w:rPr>
                <w:spacing w:val="-8"/>
                <w:sz w:val="20"/>
              </w:rPr>
              <w:t xml:space="preserve"> </w:t>
            </w:r>
            <w:r>
              <w:rPr>
                <w:spacing w:val="-3"/>
                <w:sz w:val="20"/>
              </w:rPr>
              <w:t>lo</w:t>
            </w:r>
            <w:r>
              <w:rPr>
                <w:spacing w:val="-9"/>
                <w:sz w:val="20"/>
              </w:rPr>
              <w:t xml:space="preserve"> </w:t>
            </w:r>
            <w:r>
              <w:rPr>
                <w:spacing w:val="-3"/>
                <w:sz w:val="20"/>
              </w:rPr>
              <w:t>cual</w:t>
            </w:r>
            <w:r>
              <w:rPr>
                <w:spacing w:val="-8"/>
                <w:sz w:val="20"/>
              </w:rPr>
              <w:t xml:space="preserve"> </w:t>
            </w:r>
            <w:r>
              <w:rPr>
                <w:spacing w:val="-3"/>
                <w:sz w:val="20"/>
              </w:rPr>
              <w:t>deberán</w:t>
            </w:r>
            <w:r>
              <w:rPr>
                <w:spacing w:val="-8"/>
                <w:sz w:val="20"/>
              </w:rPr>
              <w:t xml:space="preserve"> </w:t>
            </w:r>
            <w:r>
              <w:rPr>
                <w:spacing w:val="-3"/>
                <w:sz w:val="20"/>
              </w:rPr>
              <w:t>aportarse</w:t>
            </w:r>
            <w:r>
              <w:rPr>
                <w:spacing w:val="-9"/>
                <w:sz w:val="20"/>
              </w:rPr>
              <w:t xml:space="preserve"> </w:t>
            </w:r>
            <w:r>
              <w:rPr>
                <w:sz w:val="20"/>
              </w:rPr>
              <w:t>las</w:t>
            </w:r>
            <w:r>
              <w:rPr>
                <w:spacing w:val="-10"/>
                <w:sz w:val="20"/>
              </w:rPr>
              <w:t xml:space="preserve"> </w:t>
            </w:r>
            <w:r>
              <w:rPr>
                <w:spacing w:val="-3"/>
                <w:sz w:val="20"/>
              </w:rPr>
              <w:t>cartas</w:t>
            </w:r>
            <w:r>
              <w:rPr>
                <w:spacing w:val="-9"/>
                <w:sz w:val="20"/>
              </w:rPr>
              <w:t xml:space="preserve"> </w:t>
            </w:r>
            <w:r>
              <w:rPr>
                <w:sz w:val="20"/>
              </w:rPr>
              <w:t>de</w:t>
            </w:r>
            <w:r>
              <w:rPr>
                <w:spacing w:val="-9"/>
                <w:sz w:val="20"/>
              </w:rPr>
              <w:t xml:space="preserve"> </w:t>
            </w:r>
            <w:r>
              <w:rPr>
                <w:spacing w:val="-3"/>
                <w:sz w:val="20"/>
              </w:rPr>
              <w:t xml:space="preserve">referencia, </w:t>
            </w:r>
            <w:r>
              <w:rPr>
                <w:sz w:val="20"/>
              </w:rPr>
              <w:t xml:space="preserve">bajo </w:t>
            </w:r>
            <w:r>
              <w:rPr>
                <w:spacing w:val="-3"/>
                <w:sz w:val="20"/>
              </w:rPr>
              <w:t xml:space="preserve">las mismas condiciones requeridas </w:t>
            </w:r>
            <w:r>
              <w:rPr>
                <w:sz w:val="20"/>
              </w:rPr>
              <w:t xml:space="preserve">en el </w:t>
            </w:r>
            <w:r>
              <w:rPr>
                <w:spacing w:val="-3"/>
                <w:sz w:val="20"/>
              </w:rPr>
              <w:t xml:space="preserve">apartado </w:t>
            </w:r>
            <w:r>
              <w:rPr>
                <w:sz w:val="20"/>
              </w:rPr>
              <w:t xml:space="preserve">de </w:t>
            </w:r>
            <w:r>
              <w:rPr>
                <w:spacing w:val="-3"/>
                <w:sz w:val="20"/>
              </w:rPr>
              <w:t xml:space="preserve">experiencia mínima requerida, </w:t>
            </w:r>
            <w:r>
              <w:rPr>
                <w:sz w:val="20"/>
              </w:rPr>
              <w:t xml:space="preserve">donde se </w:t>
            </w:r>
            <w:r>
              <w:rPr>
                <w:spacing w:val="-3"/>
                <w:sz w:val="20"/>
              </w:rPr>
              <w:t>haga constar</w:t>
            </w:r>
            <w:r>
              <w:rPr>
                <w:spacing w:val="-8"/>
                <w:sz w:val="20"/>
              </w:rPr>
              <w:t xml:space="preserve"> </w:t>
            </w:r>
            <w:r>
              <w:rPr>
                <w:sz w:val="20"/>
              </w:rPr>
              <w:t>la</w:t>
            </w:r>
            <w:r>
              <w:rPr>
                <w:spacing w:val="-8"/>
                <w:sz w:val="20"/>
              </w:rPr>
              <w:t xml:space="preserve"> </w:t>
            </w:r>
            <w:r>
              <w:rPr>
                <w:spacing w:val="-3"/>
                <w:sz w:val="20"/>
              </w:rPr>
              <w:t>experiencia</w:t>
            </w:r>
            <w:r>
              <w:rPr>
                <w:spacing w:val="-8"/>
                <w:sz w:val="20"/>
              </w:rPr>
              <w:t xml:space="preserve"> </w:t>
            </w:r>
            <w:r>
              <w:rPr>
                <w:sz w:val="20"/>
              </w:rPr>
              <w:t>que</w:t>
            </w:r>
            <w:r>
              <w:rPr>
                <w:spacing w:val="-9"/>
                <w:sz w:val="20"/>
              </w:rPr>
              <w:t xml:space="preserve"> </w:t>
            </w:r>
            <w:r>
              <w:rPr>
                <w:spacing w:val="-3"/>
                <w:sz w:val="20"/>
              </w:rPr>
              <w:t>posee</w:t>
            </w:r>
            <w:r>
              <w:rPr>
                <w:spacing w:val="-7"/>
                <w:sz w:val="20"/>
              </w:rPr>
              <w:t xml:space="preserve"> </w:t>
            </w:r>
            <w:r>
              <w:rPr>
                <w:sz w:val="20"/>
              </w:rPr>
              <w:t>cada</w:t>
            </w:r>
            <w:r>
              <w:rPr>
                <w:spacing w:val="-7"/>
                <w:sz w:val="20"/>
              </w:rPr>
              <w:t xml:space="preserve"> </w:t>
            </w:r>
            <w:r>
              <w:rPr>
                <w:spacing w:val="-2"/>
                <w:sz w:val="20"/>
              </w:rPr>
              <w:t>una</w:t>
            </w:r>
            <w:r>
              <w:rPr>
                <w:spacing w:val="-8"/>
                <w:sz w:val="20"/>
              </w:rPr>
              <w:t xml:space="preserve"> </w:t>
            </w:r>
            <w:r>
              <w:rPr>
                <w:sz w:val="20"/>
              </w:rPr>
              <w:t>de</w:t>
            </w:r>
            <w:r>
              <w:rPr>
                <w:spacing w:val="-7"/>
                <w:sz w:val="20"/>
              </w:rPr>
              <w:t xml:space="preserve"> </w:t>
            </w:r>
            <w:r>
              <w:rPr>
                <w:sz w:val="20"/>
              </w:rPr>
              <w:t>las</w:t>
            </w:r>
            <w:r>
              <w:rPr>
                <w:spacing w:val="-9"/>
                <w:sz w:val="20"/>
              </w:rPr>
              <w:t xml:space="preserve"> </w:t>
            </w:r>
            <w:r>
              <w:rPr>
                <w:spacing w:val="-3"/>
                <w:sz w:val="20"/>
              </w:rPr>
              <w:t>participantes</w:t>
            </w:r>
            <w:r>
              <w:rPr>
                <w:spacing w:val="-7"/>
                <w:sz w:val="20"/>
              </w:rPr>
              <w:t xml:space="preserve"> </w:t>
            </w:r>
            <w:r>
              <w:rPr>
                <w:sz w:val="20"/>
              </w:rPr>
              <w:t>que</w:t>
            </w:r>
            <w:r>
              <w:rPr>
                <w:spacing w:val="-6"/>
                <w:sz w:val="20"/>
              </w:rPr>
              <w:t xml:space="preserve"> </w:t>
            </w:r>
            <w:r>
              <w:rPr>
                <w:spacing w:val="-4"/>
                <w:sz w:val="20"/>
              </w:rPr>
              <w:t>conforman</w:t>
            </w:r>
            <w:r>
              <w:rPr>
                <w:spacing w:val="-5"/>
                <w:sz w:val="20"/>
              </w:rPr>
              <w:t xml:space="preserve"> </w:t>
            </w:r>
            <w:r>
              <w:rPr>
                <w:sz w:val="20"/>
              </w:rPr>
              <w:t>el</w:t>
            </w:r>
            <w:r>
              <w:rPr>
                <w:spacing w:val="-6"/>
                <w:sz w:val="20"/>
              </w:rPr>
              <w:t xml:space="preserve"> </w:t>
            </w:r>
            <w:r>
              <w:rPr>
                <w:spacing w:val="-3"/>
                <w:sz w:val="20"/>
              </w:rPr>
              <w:t>consorcio.</w:t>
            </w:r>
          </w:p>
          <w:p w:rsidR="00A61DCF" w:rsidRDefault="00A61DCF">
            <w:pPr>
              <w:pStyle w:val="TableParagraph"/>
              <w:spacing w:before="4"/>
              <w:ind w:left="0"/>
              <w:rPr>
                <w:rFonts w:ascii="Times New Roman"/>
                <w:sz w:val="21"/>
              </w:rPr>
            </w:pPr>
          </w:p>
          <w:p w:rsidR="00A61DCF" w:rsidRDefault="0097533C">
            <w:pPr>
              <w:pStyle w:val="TableParagraph"/>
              <w:numPr>
                <w:ilvl w:val="3"/>
                <w:numId w:val="17"/>
              </w:numPr>
              <w:tabs>
                <w:tab w:val="left" w:pos="816"/>
              </w:tabs>
              <w:spacing w:line="237" w:lineRule="auto"/>
              <w:ind w:right="93"/>
              <w:jc w:val="both"/>
              <w:rPr>
                <w:sz w:val="20"/>
              </w:rPr>
            </w:pPr>
            <w:r>
              <w:rPr>
                <w:sz w:val="20"/>
              </w:rPr>
              <w:t>Si</w:t>
            </w:r>
            <w:r>
              <w:rPr>
                <w:spacing w:val="-5"/>
                <w:sz w:val="20"/>
              </w:rPr>
              <w:t xml:space="preserve"> </w:t>
            </w:r>
            <w:r>
              <w:rPr>
                <w:sz w:val="20"/>
              </w:rPr>
              <w:t>la</w:t>
            </w:r>
            <w:r>
              <w:rPr>
                <w:spacing w:val="-6"/>
                <w:sz w:val="20"/>
              </w:rPr>
              <w:t xml:space="preserve"> </w:t>
            </w:r>
            <w:r>
              <w:rPr>
                <w:spacing w:val="-3"/>
                <w:sz w:val="20"/>
              </w:rPr>
              <w:t>oferta</w:t>
            </w:r>
            <w:r>
              <w:rPr>
                <w:spacing w:val="-6"/>
                <w:sz w:val="20"/>
              </w:rPr>
              <w:t xml:space="preserve"> </w:t>
            </w:r>
            <w:r>
              <w:rPr>
                <w:sz w:val="20"/>
              </w:rPr>
              <w:t>es</w:t>
            </w:r>
            <w:r>
              <w:rPr>
                <w:spacing w:val="-6"/>
                <w:sz w:val="20"/>
              </w:rPr>
              <w:t xml:space="preserve"> </w:t>
            </w:r>
            <w:r>
              <w:rPr>
                <w:spacing w:val="-3"/>
                <w:sz w:val="20"/>
              </w:rPr>
              <w:t>presentada</w:t>
            </w:r>
            <w:r>
              <w:rPr>
                <w:spacing w:val="-6"/>
                <w:sz w:val="20"/>
              </w:rPr>
              <w:t xml:space="preserve"> </w:t>
            </w:r>
            <w:r>
              <w:rPr>
                <w:sz w:val="20"/>
              </w:rPr>
              <w:t>en</w:t>
            </w:r>
            <w:r>
              <w:rPr>
                <w:spacing w:val="-6"/>
                <w:sz w:val="20"/>
              </w:rPr>
              <w:t xml:space="preserve"> </w:t>
            </w:r>
            <w:r>
              <w:rPr>
                <w:spacing w:val="-3"/>
                <w:sz w:val="20"/>
              </w:rPr>
              <w:t>forma</w:t>
            </w:r>
            <w:r>
              <w:rPr>
                <w:spacing w:val="-4"/>
                <w:sz w:val="20"/>
              </w:rPr>
              <w:t xml:space="preserve"> </w:t>
            </w:r>
            <w:r>
              <w:rPr>
                <w:spacing w:val="-3"/>
                <w:sz w:val="20"/>
              </w:rPr>
              <w:t>consorcial,</w:t>
            </w:r>
            <w:r>
              <w:rPr>
                <w:spacing w:val="-5"/>
                <w:sz w:val="20"/>
              </w:rPr>
              <w:t xml:space="preserve"> </w:t>
            </w:r>
            <w:r>
              <w:rPr>
                <w:spacing w:val="-3"/>
                <w:sz w:val="20"/>
              </w:rPr>
              <w:t>deberá</w:t>
            </w:r>
            <w:r>
              <w:rPr>
                <w:spacing w:val="-6"/>
                <w:sz w:val="20"/>
              </w:rPr>
              <w:t xml:space="preserve"> </w:t>
            </w:r>
            <w:r>
              <w:rPr>
                <w:spacing w:val="-3"/>
                <w:sz w:val="20"/>
              </w:rPr>
              <w:t>aportar</w:t>
            </w:r>
            <w:r>
              <w:rPr>
                <w:spacing w:val="-7"/>
                <w:sz w:val="20"/>
              </w:rPr>
              <w:t xml:space="preserve"> </w:t>
            </w:r>
            <w:r>
              <w:rPr>
                <w:sz w:val="20"/>
              </w:rPr>
              <w:t>el</w:t>
            </w:r>
            <w:r>
              <w:rPr>
                <w:spacing w:val="-4"/>
                <w:sz w:val="20"/>
              </w:rPr>
              <w:t xml:space="preserve"> </w:t>
            </w:r>
            <w:r>
              <w:rPr>
                <w:spacing w:val="-3"/>
                <w:sz w:val="20"/>
              </w:rPr>
              <w:t>acuerdo</w:t>
            </w:r>
            <w:r>
              <w:rPr>
                <w:spacing w:val="-6"/>
                <w:sz w:val="20"/>
              </w:rPr>
              <w:t xml:space="preserve"> </w:t>
            </w:r>
            <w:r>
              <w:rPr>
                <w:spacing w:val="-3"/>
                <w:sz w:val="20"/>
              </w:rPr>
              <w:t>consorcial</w:t>
            </w:r>
            <w:r>
              <w:rPr>
                <w:spacing w:val="-8"/>
                <w:sz w:val="20"/>
              </w:rPr>
              <w:t xml:space="preserve"> </w:t>
            </w:r>
            <w:r>
              <w:rPr>
                <w:spacing w:val="-3"/>
                <w:sz w:val="20"/>
              </w:rPr>
              <w:t>debidamente</w:t>
            </w:r>
            <w:r>
              <w:rPr>
                <w:spacing w:val="-5"/>
                <w:sz w:val="20"/>
              </w:rPr>
              <w:t xml:space="preserve"> </w:t>
            </w:r>
            <w:r>
              <w:rPr>
                <w:spacing w:val="-3"/>
                <w:sz w:val="20"/>
              </w:rPr>
              <w:t xml:space="preserve">suscrito </w:t>
            </w:r>
            <w:r>
              <w:rPr>
                <w:sz w:val="20"/>
              </w:rPr>
              <w:t>por</w:t>
            </w:r>
            <w:r>
              <w:rPr>
                <w:spacing w:val="-8"/>
                <w:sz w:val="20"/>
              </w:rPr>
              <w:t xml:space="preserve"> </w:t>
            </w:r>
            <w:r>
              <w:rPr>
                <w:sz w:val="20"/>
              </w:rPr>
              <w:t>los</w:t>
            </w:r>
            <w:r>
              <w:rPr>
                <w:spacing w:val="-8"/>
                <w:sz w:val="20"/>
              </w:rPr>
              <w:t xml:space="preserve"> </w:t>
            </w:r>
            <w:r>
              <w:rPr>
                <w:spacing w:val="-3"/>
                <w:sz w:val="20"/>
              </w:rPr>
              <w:t>integrantes</w:t>
            </w:r>
            <w:r>
              <w:rPr>
                <w:spacing w:val="-8"/>
                <w:sz w:val="20"/>
              </w:rPr>
              <w:t xml:space="preserve"> </w:t>
            </w:r>
            <w:r>
              <w:rPr>
                <w:spacing w:val="-2"/>
                <w:sz w:val="20"/>
              </w:rPr>
              <w:t>del</w:t>
            </w:r>
            <w:r>
              <w:rPr>
                <w:spacing w:val="-8"/>
                <w:sz w:val="20"/>
              </w:rPr>
              <w:t xml:space="preserve"> </w:t>
            </w:r>
            <w:r>
              <w:rPr>
                <w:spacing w:val="-3"/>
                <w:sz w:val="20"/>
              </w:rPr>
              <w:t>consorcio</w:t>
            </w:r>
            <w:r>
              <w:rPr>
                <w:spacing w:val="-6"/>
                <w:sz w:val="20"/>
              </w:rPr>
              <w:t xml:space="preserve"> </w:t>
            </w:r>
            <w:r>
              <w:rPr>
                <w:sz w:val="20"/>
              </w:rPr>
              <w:t>y</w:t>
            </w:r>
            <w:r>
              <w:rPr>
                <w:spacing w:val="-6"/>
                <w:sz w:val="20"/>
              </w:rPr>
              <w:t xml:space="preserve"> </w:t>
            </w:r>
            <w:r>
              <w:rPr>
                <w:sz w:val="20"/>
              </w:rPr>
              <w:t>el</w:t>
            </w:r>
            <w:r>
              <w:rPr>
                <w:spacing w:val="-8"/>
                <w:sz w:val="20"/>
              </w:rPr>
              <w:t xml:space="preserve"> </w:t>
            </w:r>
            <w:r>
              <w:rPr>
                <w:spacing w:val="-3"/>
                <w:sz w:val="20"/>
              </w:rPr>
              <w:t>cual</w:t>
            </w:r>
            <w:r>
              <w:rPr>
                <w:spacing w:val="-7"/>
                <w:sz w:val="20"/>
              </w:rPr>
              <w:t xml:space="preserve"> </w:t>
            </w:r>
            <w:r>
              <w:rPr>
                <w:spacing w:val="-3"/>
                <w:sz w:val="20"/>
              </w:rPr>
              <w:t>debe</w:t>
            </w:r>
            <w:r>
              <w:rPr>
                <w:spacing w:val="-8"/>
                <w:sz w:val="20"/>
              </w:rPr>
              <w:t xml:space="preserve"> </w:t>
            </w:r>
            <w:r>
              <w:rPr>
                <w:spacing w:val="-3"/>
                <w:sz w:val="20"/>
              </w:rPr>
              <w:t>apegarse</w:t>
            </w:r>
            <w:r>
              <w:rPr>
                <w:spacing w:val="-9"/>
                <w:sz w:val="20"/>
              </w:rPr>
              <w:t xml:space="preserve"> </w:t>
            </w:r>
            <w:r>
              <w:rPr>
                <w:sz w:val="20"/>
              </w:rPr>
              <w:t>a</w:t>
            </w:r>
            <w:r>
              <w:rPr>
                <w:spacing w:val="-6"/>
                <w:sz w:val="20"/>
              </w:rPr>
              <w:t xml:space="preserve"> </w:t>
            </w:r>
            <w:r>
              <w:rPr>
                <w:sz w:val="20"/>
              </w:rPr>
              <w:t>lo</w:t>
            </w:r>
            <w:r>
              <w:rPr>
                <w:spacing w:val="-9"/>
                <w:sz w:val="20"/>
              </w:rPr>
              <w:t xml:space="preserve"> </w:t>
            </w:r>
            <w:r>
              <w:rPr>
                <w:spacing w:val="-3"/>
                <w:sz w:val="20"/>
              </w:rPr>
              <w:t>previsto</w:t>
            </w:r>
            <w:r>
              <w:rPr>
                <w:spacing w:val="-6"/>
                <w:sz w:val="20"/>
              </w:rPr>
              <w:t xml:space="preserve"> </w:t>
            </w:r>
            <w:r>
              <w:rPr>
                <w:sz w:val="20"/>
              </w:rPr>
              <w:t>en</w:t>
            </w:r>
            <w:r>
              <w:rPr>
                <w:spacing w:val="-7"/>
                <w:sz w:val="20"/>
              </w:rPr>
              <w:t xml:space="preserve"> </w:t>
            </w:r>
            <w:r>
              <w:rPr>
                <w:sz w:val="20"/>
              </w:rPr>
              <w:t>el</w:t>
            </w:r>
            <w:r>
              <w:rPr>
                <w:spacing w:val="-7"/>
                <w:sz w:val="20"/>
              </w:rPr>
              <w:t xml:space="preserve"> </w:t>
            </w:r>
            <w:r>
              <w:rPr>
                <w:spacing w:val="-3"/>
                <w:sz w:val="20"/>
              </w:rPr>
              <w:t>artículo</w:t>
            </w:r>
            <w:r>
              <w:rPr>
                <w:spacing w:val="-7"/>
                <w:sz w:val="20"/>
              </w:rPr>
              <w:t xml:space="preserve"> </w:t>
            </w:r>
            <w:r>
              <w:rPr>
                <w:sz w:val="20"/>
              </w:rPr>
              <w:t>75</w:t>
            </w:r>
            <w:r>
              <w:rPr>
                <w:spacing w:val="-9"/>
                <w:sz w:val="20"/>
              </w:rPr>
              <w:t xml:space="preserve"> </w:t>
            </w:r>
            <w:r>
              <w:rPr>
                <w:spacing w:val="-2"/>
                <w:sz w:val="20"/>
              </w:rPr>
              <w:t>del</w:t>
            </w:r>
            <w:r>
              <w:rPr>
                <w:spacing w:val="-7"/>
                <w:sz w:val="20"/>
              </w:rPr>
              <w:t xml:space="preserve"> </w:t>
            </w:r>
            <w:r>
              <w:rPr>
                <w:spacing w:val="-3"/>
                <w:sz w:val="20"/>
              </w:rPr>
              <w:t>Reglamento</w:t>
            </w:r>
            <w:r>
              <w:rPr>
                <w:spacing w:val="-6"/>
                <w:sz w:val="20"/>
              </w:rPr>
              <w:t xml:space="preserve"> </w:t>
            </w:r>
            <w:r>
              <w:rPr>
                <w:sz w:val="20"/>
              </w:rPr>
              <w:t>a</w:t>
            </w:r>
            <w:r>
              <w:rPr>
                <w:spacing w:val="-10"/>
                <w:sz w:val="20"/>
              </w:rPr>
              <w:t xml:space="preserve"> </w:t>
            </w:r>
            <w:r>
              <w:rPr>
                <w:sz w:val="20"/>
              </w:rPr>
              <w:t xml:space="preserve">la </w:t>
            </w:r>
            <w:r>
              <w:rPr>
                <w:spacing w:val="-3"/>
                <w:sz w:val="20"/>
              </w:rPr>
              <w:t xml:space="preserve">Ley </w:t>
            </w:r>
            <w:r>
              <w:rPr>
                <w:sz w:val="20"/>
              </w:rPr>
              <w:t xml:space="preserve">de </w:t>
            </w:r>
            <w:r>
              <w:rPr>
                <w:spacing w:val="-3"/>
                <w:sz w:val="20"/>
              </w:rPr>
              <w:t xml:space="preserve">contratación Administrativa. </w:t>
            </w:r>
            <w:r>
              <w:rPr>
                <w:sz w:val="20"/>
              </w:rPr>
              <w:t xml:space="preserve">Cabe </w:t>
            </w:r>
            <w:r>
              <w:rPr>
                <w:spacing w:val="-3"/>
                <w:sz w:val="20"/>
              </w:rPr>
              <w:t xml:space="preserve">señalar </w:t>
            </w:r>
            <w:r>
              <w:rPr>
                <w:sz w:val="20"/>
              </w:rPr>
              <w:t xml:space="preserve">que en </w:t>
            </w:r>
            <w:r>
              <w:rPr>
                <w:spacing w:val="-3"/>
                <w:sz w:val="20"/>
              </w:rPr>
              <w:t xml:space="preserve">dicho documento </w:t>
            </w:r>
            <w:r>
              <w:rPr>
                <w:sz w:val="20"/>
              </w:rPr>
              <w:t xml:space="preserve">se debe </w:t>
            </w:r>
            <w:r>
              <w:rPr>
                <w:spacing w:val="-3"/>
                <w:sz w:val="20"/>
              </w:rPr>
              <w:t xml:space="preserve">indicar </w:t>
            </w:r>
            <w:r>
              <w:rPr>
                <w:sz w:val="20"/>
              </w:rPr>
              <w:t xml:space="preserve">el </w:t>
            </w:r>
            <w:r>
              <w:rPr>
                <w:spacing w:val="-3"/>
                <w:sz w:val="20"/>
              </w:rPr>
              <w:t xml:space="preserve">nombre </w:t>
            </w:r>
            <w:r>
              <w:rPr>
                <w:spacing w:val="-2"/>
                <w:sz w:val="20"/>
              </w:rPr>
              <w:t xml:space="preserve">del </w:t>
            </w:r>
            <w:r>
              <w:rPr>
                <w:spacing w:val="-3"/>
                <w:sz w:val="20"/>
              </w:rPr>
              <w:t>integrante</w:t>
            </w:r>
            <w:r>
              <w:rPr>
                <w:spacing w:val="-6"/>
                <w:sz w:val="20"/>
              </w:rPr>
              <w:t xml:space="preserve"> </w:t>
            </w:r>
            <w:r>
              <w:rPr>
                <w:sz w:val="20"/>
              </w:rPr>
              <w:t>al</w:t>
            </w:r>
            <w:r>
              <w:rPr>
                <w:spacing w:val="-4"/>
                <w:sz w:val="20"/>
              </w:rPr>
              <w:t xml:space="preserve"> </w:t>
            </w:r>
            <w:r>
              <w:rPr>
                <w:spacing w:val="-3"/>
                <w:sz w:val="20"/>
              </w:rPr>
              <w:t>cual</w:t>
            </w:r>
            <w:r>
              <w:rPr>
                <w:spacing w:val="-5"/>
                <w:sz w:val="20"/>
              </w:rPr>
              <w:t xml:space="preserve"> </w:t>
            </w:r>
            <w:r>
              <w:rPr>
                <w:spacing w:val="-3"/>
                <w:sz w:val="20"/>
              </w:rPr>
              <w:t>deberá ordenarse</w:t>
            </w:r>
            <w:r>
              <w:rPr>
                <w:spacing w:val="-6"/>
                <w:sz w:val="20"/>
              </w:rPr>
              <w:t xml:space="preserve"> </w:t>
            </w:r>
            <w:r>
              <w:rPr>
                <w:sz w:val="20"/>
              </w:rPr>
              <w:t>los</w:t>
            </w:r>
            <w:r>
              <w:rPr>
                <w:spacing w:val="-5"/>
                <w:sz w:val="20"/>
              </w:rPr>
              <w:t xml:space="preserve"> </w:t>
            </w:r>
            <w:r>
              <w:rPr>
                <w:spacing w:val="-3"/>
                <w:sz w:val="20"/>
              </w:rPr>
              <w:t>pagos,</w:t>
            </w:r>
            <w:r>
              <w:rPr>
                <w:spacing w:val="-4"/>
                <w:sz w:val="20"/>
              </w:rPr>
              <w:t xml:space="preserve"> </w:t>
            </w:r>
            <w:r>
              <w:rPr>
                <w:spacing w:val="-3"/>
                <w:sz w:val="20"/>
              </w:rPr>
              <w:t>número</w:t>
            </w:r>
            <w:r>
              <w:rPr>
                <w:spacing w:val="-5"/>
                <w:sz w:val="20"/>
              </w:rPr>
              <w:t xml:space="preserve"> </w:t>
            </w:r>
            <w:r>
              <w:rPr>
                <w:sz w:val="20"/>
              </w:rPr>
              <w:t>de</w:t>
            </w:r>
            <w:r>
              <w:rPr>
                <w:spacing w:val="-6"/>
                <w:sz w:val="20"/>
              </w:rPr>
              <w:t xml:space="preserve"> </w:t>
            </w:r>
            <w:r>
              <w:rPr>
                <w:spacing w:val="-3"/>
                <w:sz w:val="20"/>
              </w:rPr>
              <w:t>cuenta cliente</w:t>
            </w:r>
            <w:r>
              <w:rPr>
                <w:spacing w:val="-6"/>
                <w:sz w:val="20"/>
              </w:rPr>
              <w:t xml:space="preserve"> </w:t>
            </w:r>
            <w:r>
              <w:rPr>
                <w:sz w:val="20"/>
              </w:rPr>
              <w:t>y</w:t>
            </w:r>
            <w:r>
              <w:rPr>
                <w:spacing w:val="-2"/>
                <w:sz w:val="20"/>
              </w:rPr>
              <w:t xml:space="preserve"> </w:t>
            </w:r>
            <w:r>
              <w:rPr>
                <w:spacing w:val="-3"/>
                <w:sz w:val="20"/>
              </w:rPr>
              <w:t>nombre</w:t>
            </w:r>
            <w:r>
              <w:rPr>
                <w:spacing w:val="-6"/>
                <w:sz w:val="20"/>
              </w:rPr>
              <w:t xml:space="preserve"> </w:t>
            </w:r>
            <w:r>
              <w:rPr>
                <w:sz w:val="20"/>
              </w:rPr>
              <w:t>del</w:t>
            </w:r>
            <w:r>
              <w:rPr>
                <w:spacing w:val="-4"/>
                <w:sz w:val="20"/>
              </w:rPr>
              <w:t xml:space="preserve"> </w:t>
            </w:r>
            <w:r>
              <w:rPr>
                <w:spacing w:val="-3"/>
                <w:sz w:val="20"/>
              </w:rPr>
              <w:t>Banco</w:t>
            </w:r>
            <w:r>
              <w:rPr>
                <w:spacing w:val="-5"/>
                <w:sz w:val="20"/>
              </w:rPr>
              <w:t xml:space="preserve"> </w:t>
            </w:r>
            <w:r>
              <w:rPr>
                <w:sz w:val="20"/>
              </w:rPr>
              <w:t>en</w:t>
            </w:r>
            <w:r>
              <w:rPr>
                <w:spacing w:val="-3"/>
                <w:sz w:val="20"/>
              </w:rPr>
              <w:t xml:space="preserve"> </w:t>
            </w:r>
            <w:r>
              <w:rPr>
                <w:sz w:val="20"/>
              </w:rPr>
              <w:t>el</w:t>
            </w:r>
            <w:r>
              <w:rPr>
                <w:spacing w:val="-5"/>
                <w:sz w:val="20"/>
              </w:rPr>
              <w:t xml:space="preserve"> </w:t>
            </w:r>
            <w:r>
              <w:rPr>
                <w:sz w:val="20"/>
              </w:rPr>
              <w:t>que</w:t>
            </w:r>
            <w:r>
              <w:rPr>
                <w:spacing w:val="-5"/>
                <w:sz w:val="20"/>
              </w:rPr>
              <w:t xml:space="preserve"> </w:t>
            </w:r>
            <w:r>
              <w:rPr>
                <w:sz w:val="20"/>
              </w:rPr>
              <w:t>se debe</w:t>
            </w:r>
            <w:r>
              <w:rPr>
                <w:spacing w:val="-7"/>
                <w:sz w:val="20"/>
              </w:rPr>
              <w:t xml:space="preserve"> </w:t>
            </w:r>
            <w:r>
              <w:rPr>
                <w:spacing w:val="-3"/>
                <w:sz w:val="20"/>
              </w:rPr>
              <w:t>realizar</w:t>
            </w:r>
            <w:r>
              <w:rPr>
                <w:spacing w:val="-7"/>
                <w:sz w:val="20"/>
              </w:rPr>
              <w:t xml:space="preserve"> </w:t>
            </w:r>
            <w:r>
              <w:rPr>
                <w:sz w:val="20"/>
              </w:rPr>
              <w:t>el</w:t>
            </w:r>
            <w:r>
              <w:rPr>
                <w:spacing w:val="-5"/>
                <w:sz w:val="20"/>
              </w:rPr>
              <w:t xml:space="preserve"> </w:t>
            </w:r>
            <w:r>
              <w:rPr>
                <w:spacing w:val="-3"/>
                <w:sz w:val="20"/>
              </w:rPr>
              <w:t>depósito.</w:t>
            </w:r>
            <w:r>
              <w:rPr>
                <w:spacing w:val="-5"/>
                <w:sz w:val="20"/>
              </w:rPr>
              <w:t xml:space="preserve"> </w:t>
            </w:r>
            <w:r>
              <w:rPr>
                <w:spacing w:val="-3"/>
                <w:sz w:val="20"/>
              </w:rPr>
              <w:t>Además,</w:t>
            </w:r>
            <w:r>
              <w:rPr>
                <w:spacing w:val="-5"/>
                <w:sz w:val="20"/>
              </w:rPr>
              <w:t xml:space="preserve"> </w:t>
            </w:r>
            <w:r>
              <w:rPr>
                <w:sz w:val="20"/>
              </w:rPr>
              <w:t>el</w:t>
            </w:r>
            <w:r>
              <w:rPr>
                <w:spacing w:val="-5"/>
                <w:sz w:val="20"/>
              </w:rPr>
              <w:t xml:space="preserve"> </w:t>
            </w:r>
            <w:r>
              <w:rPr>
                <w:spacing w:val="-3"/>
                <w:sz w:val="20"/>
              </w:rPr>
              <w:t>contenido</w:t>
            </w:r>
            <w:r>
              <w:rPr>
                <w:spacing w:val="-7"/>
                <w:sz w:val="20"/>
              </w:rPr>
              <w:t xml:space="preserve"> </w:t>
            </w:r>
            <w:r>
              <w:rPr>
                <w:spacing w:val="-2"/>
                <w:sz w:val="20"/>
              </w:rPr>
              <w:t>del</w:t>
            </w:r>
            <w:r>
              <w:rPr>
                <w:spacing w:val="-7"/>
                <w:sz w:val="20"/>
              </w:rPr>
              <w:t xml:space="preserve"> </w:t>
            </w:r>
            <w:r>
              <w:rPr>
                <w:spacing w:val="-3"/>
                <w:sz w:val="20"/>
              </w:rPr>
              <w:t>acuerdo</w:t>
            </w:r>
          </w:p>
        </w:tc>
      </w:tr>
      <w:tr w:rsidR="00A61DCF">
        <w:trPr>
          <w:trHeight w:val="1463"/>
        </w:trPr>
        <w:tc>
          <w:tcPr>
            <w:tcW w:w="9256" w:type="dxa"/>
          </w:tcPr>
          <w:p w:rsidR="00A61DCF" w:rsidRDefault="0097533C">
            <w:pPr>
              <w:pStyle w:val="TableParagraph"/>
              <w:numPr>
                <w:ilvl w:val="1"/>
                <w:numId w:val="16"/>
              </w:numPr>
              <w:tabs>
                <w:tab w:val="left" w:pos="408"/>
              </w:tabs>
              <w:spacing w:before="1"/>
              <w:ind w:hanging="301"/>
              <w:jc w:val="both"/>
              <w:rPr>
                <w:b/>
                <w:sz w:val="20"/>
              </w:rPr>
            </w:pPr>
            <w:r>
              <w:rPr>
                <w:b/>
                <w:sz w:val="20"/>
              </w:rPr>
              <w:t>Personal:</w:t>
            </w:r>
          </w:p>
          <w:p w:rsidR="00A61DCF" w:rsidRDefault="00A61DCF">
            <w:pPr>
              <w:pStyle w:val="TableParagraph"/>
              <w:spacing w:before="1"/>
              <w:ind w:left="0"/>
              <w:rPr>
                <w:rFonts w:ascii="Times New Roman"/>
                <w:sz w:val="21"/>
              </w:rPr>
            </w:pPr>
          </w:p>
          <w:p w:rsidR="00A61DCF" w:rsidRDefault="0097533C">
            <w:pPr>
              <w:pStyle w:val="TableParagraph"/>
              <w:numPr>
                <w:ilvl w:val="2"/>
                <w:numId w:val="16"/>
              </w:numPr>
              <w:tabs>
                <w:tab w:val="left" w:pos="576"/>
              </w:tabs>
              <w:spacing w:before="1"/>
              <w:ind w:right="95" w:firstLine="0"/>
              <w:jc w:val="both"/>
              <w:rPr>
                <w:sz w:val="20"/>
              </w:rPr>
            </w:pPr>
            <w:r>
              <w:rPr>
                <w:sz w:val="20"/>
              </w:rPr>
              <w:t xml:space="preserve">El </w:t>
            </w:r>
            <w:r>
              <w:rPr>
                <w:spacing w:val="-3"/>
                <w:sz w:val="20"/>
              </w:rPr>
              <w:t xml:space="preserve">oferente </w:t>
            </w:r>
            <w:r>
              <w:rPr>
                <w:sz w:val="20"/>
              </w:rPr>
              <w:t>debe presentar una declaración jurada en la que se compromete que en caso de resultar adjudicado contará con los profesionales y técnicos propuestos en su oferta, tanto para el inicio o durante la ejecución</w:t>
            </w:r>
            <w:r>
              <w:rPr>
                <w:spacing w:val="6"/>
                <w:sz w:val="20"/>
              </w:rPr>
              <w:t xml:space="preserve"> </w:t>
            </w:r>
            <w:r>
              <w:rPr>
                <w:sz w:val="20"/>
              </w:rPr>
              <w:t>del</w:t>
            </w:r>
            <w:r>
              <w:rPr>
                <w:spacing w:val="5"/>
                <w:sz w:val="20"/>
              </w:rPr>
              <w:t xml:space="preserve"> </w:t>
            </w:r>
            <w:r>
              <w:rPr>
                <w:sz w:val="20"/>
              </w:rPr>
              <w:t>objeto</w:t>
            </w:r>
            <w:r>
              <w:rPr>
                <w:spacing w:val="6"/>
                <w:sz w:val="20"/>
              </w:rPr>
              <w:t xml:space="preserve"> </w:t>
            </w:r>
            <w:r>
              <w:rPr>
                <w:sz w:val="20"/>
              </w:rPr>
              <w:t>contractual</w:t>
            </w:r>
            <w:r>
              <w:rPr>
                <w:spacing w:val="5"/>
                <w:sz w:val="20"/>
              </w:rPr>
              <w:t xml:space="preserve"> </w:t>
            </w:r>
            <w:r>
              <w:rPr>
                <w:sz w:val="20"/>
              </w:rPr>
              <w:t>y</w:t>
            </w:r>
            <w:r>
              <w:rPr>
                <w:spacing w:val="7"/>
                <w:sz w:val="20"/>
              </w:rPr>
              <w:t xml:space="preserve"> </w:t>
            </w:r>
            <w:r>
              <w:rPr>
                <w:sz w:val="20"/>
              </w:rPr>
              <w:t>qué</w:t>
            </w:r>
            <w:r>
              <w:rPr>
                <w:spacing w:val="4"/>
                <w:sz w:val="20"/>
              </w:rPr>
              <w:t xml:space="preserve"> </w:t>
            </w:r>
            <w:r>
              <w:rPr>
                <w:sz w:val="20"/>
              </w:rPr>
              <w:t>en</w:t>
            </w:r>
            <w:r>
              <w:rPr>
                <w:spacing w:val="6"/>
                <w:sz w:val="20"/>
              </w:rPr>
              <w:t xml:space="preserve"> </w:t>
            </w:r>
            <w:r>
              <w:rPr>
                <w:sz w:val="20"/>
              </w:rPr>
              <w:t>caso</w:t>
            </w:r>
            <w:r>
              <w:rPr>
                <w:spacing w:val="6"/>
                <w:sz w:val="20"/>
              </w:rPr>
              <w:t xml:space="preserve"> </w:t>
            </w:r>
            <w:r>
              <w:rPr>
                <w:sz w:val="20"/>
              </w:rPr>
              <w:t>de</w:t>
            </w:r>
            <w:r>
              <w:rPr>
                <w:spacing w:val="4"/>
                <w:sz w:val="20"/>
              </w:rPr>
              <w:t xml:space="preserve"> </w:t>
            </w:r>
            <w:r>
              <w:rPr>
                <w:sz w:val="20"/>
              </w:rPr>
              <w:t>existir</w:t>
            </w:r>
            <w:r>
              <w:rPr>
                <w:spacing w:val="6"/>
                <w:sz w:val="20"/>
              </w:rPr>
              <w:t xml:space="preserve"> </w:t>
            </w:r>
            <w:r>
              <w:rPr>
                <w:sz w:val="20"/>
              </w:rPr>
              <w:t>alguna</w:t>
            </w:r>
            <w:r>
              <w:rPr>
                <w:spacing w:val="5"/>
                <w:sz w:val="20"/>
              </w:rPr>
              <w:t xml:space="preserve"> </w:t>
            </w:r>
            <w:r>
              <w:rPr>
                <w:sz w:val="20"/>
              </w:rPr>
              <w:t>variación</w:t>
            </w:r>
            <w:r>
              <w:rPr>
                <w:spacing w:val="7"/>
                <w:sz w:val="20"/>
              </w:rPr>
              <w:t xml:space="preserve"> </w:t>
            </w:r>
            <w:r>
              <w:rPr>
                <w:sz w:val="20"/>
              </w:rPr>
              <w:t>del</w:t>
            </w:r>
            <w:r>
              <w:rPr>
                <w:spacing w:val="5"/>
                <w:sz w:val="20"/>
              </w:rPr>
              <w:t xml:space="preserve"> </w:t>
            </w:r>
            <w:r>
              <w:rPr>
                <w:sz w:val="20"/>
              </w:rPr>
              <w:t>personal</w:t>
            </w:r>
            <w:r>
              <w:rPr>
                <w:spacing w:val="5"/>
                <w:sz w:val="20"/>
              </w:rPr>
              <w:t xml:space="preserve"> </w:t>
            </w:r>
            <w:r>
              <w:rPr>
                <w:sz w:val="20"/>
              </w:rPr>
              <w:t>propuesto,</w:t>
            </w:r>
            <w:r>
              <w:rPr>
                <w:spacing w:val="6"/>
                <w:sz w:val="20"/>
              </w:rPr>
              <w:t xml:space="preserve"> </w:t>
            </w:r>
            <w:r>
              <w:rPr>
                <w:sz w:val="20"/>
              </w:rPr>
              <w:t>lo</w:t>
            </w:r>
            <w:r>
              <w:rPr>
                <w:spacing w:val="5"/>
                <w:sz w:val="20"/>
              </w:rPr>
              <w:t xml:space="preserve"> </w:t>
            </w:r>
            <w:r>
              <w:rPr>
                <w:sz w:val="20"/>
              </w:rPr>
              <w:t>sustituirá</w:t>
            </w:r>
          </w:p>
          <w:p w:rsidR="00A61DCF" w:rsidRDefault="0097533C">
            <w:pPr>
              <w:pStyle w:val="TableParagraph"/>
              <w:spacing w:line="223" w:lineRule="exact"/>
              <w:jc w:val="both"/>
              <w:rPr>
                <w:sz w:val="20"/>
              </w:rPr>
            </w:pPr>
            <w:r>
              <w:rPr>
                <w:sz w:val="20"/>
              </w:rPr>
              <w:t>por nuevos profesionales y técnicos con las mismas calidades del personal inicialmente propuesto en la oferta.</w:t>
            </w:r>
          </w:p>
        </w:tc>
      </w:tr>
    </w:tbl>
    <w:p w:rsidR="00A61DCF" w:rsidRDefault="00A61DCF">
      <w:pPr>
        <w:spacing w:line="223" w:lineRule="exact"/>
        <w:jc w:val="both"/>
        <w:rPr>
          <w:sz w:val="20"/>
        </w:rPr>
        <w:sectPr w:rsidR="00A61DCF">
          <w:pgSz w:w="12240" w:h="15840"/>
          <w:pgMar w:top="1500" w:right="200" w:bottom="1180" w:left="840" w:header="0" w:footer="983" w:gutter="0"/>
          <w:cols w:space="720"/>
        </w:sectPr>
      </w:pPr>
    </w:p>
    <w:p w:rsidR="00A61DCF" w:rsidRDefault="00A61DCF">
      <w:pPr>
        <w:pStyle w:val="Textoindependiente"/>
        <w:rPr>
          <w:rFonts w:ascii="Times New Roman"/>
        </w:rPr>
      </w:pPr>
    </w:p>
    <w:p w:rsidR="00A61DCF" w:rsidRDefault="00A61DCF">
      <w:pPr>
        <w:pStyle w:val="Textoindependiente"/>
        <w:rPr>
          <w:rFonts w:ascii="Times New Roman"/>
          <w:sz w:val="13"/>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56"/>
      </w:tblGrid>
      <w:tr w:rsidR="00A61DCF">
        <w:trPr>
          <w:trHeight w:val="4392"/>
        </w:trPr>
        <w:tc>
          <w:tcPr>
            <w:tcW w:w="9256" w:type="dxa"/>
          </w:tcPr>
          <w:p w:rsidR="00A61DCF" w:rsidRDefault="00A61DCF">
            <w:pPr>
              <w:pStyle w:val="TableParagraph"/>
              <w:spacing w:before="4"/>
              <w:ind w:left="0"/>
              <w:rPr>
                <w:rFonts w:ascii="Times New Roman"/>
                <w:sz w:val="21"/>
              </w:rPr>
            </w:pPr>
          </w:p>
          <w:p w:rsidR="00A61DCF" w:rsidRDefault="0097533C">
            <w:pPr>
              <w:pStyle w:val="TableParagraph"/>
              <w:jc w:val="both"/>
              <w:rPr>
                <w:b/>
                <w:sz w:val="20"/>
              </w:rPr>
            </w:pPr>
            <w:r>
              <w:rPr>
                <w:b/>
                <w:sz w:val="20"/>
              </w:rPr>
              <w:t>3.4.2 Observaciones para el personal propuesto:</w:t>
            </w:r>
          </w:p>
          <w:p w:rsidR="00A61DCF" w:rsidRDefault="0097533C">
            <w:pPr>
              <w:pStyle w:val="TableParagraph"/>
              <w:numPr>
                <w:ilvl w:val="0"/>
                <w:numId w:val="15"/>
              </w:numPr>
              <w:tabs>
                <w:tab w:val="left" w:pos="310"/>
              </w:tabs>
              <w:spacing w:before="121"/>
              <w:ind w:right="101" w:firstLine="0"/>
              <w:jc w:val="both"/>
              <w:rPr>
                <w:sz w:val="20"/>
              </w:rPr>
            </w:pPr>
            <w:r>
              <w:rPr>
                <w:sz w:val="20"/>
              </w:rPr>
              <w:t>El</w:t>
            </w:r>
            <w:r>
              <w:rPr>
                <w:spacing w:val="-11"/>
                <w:sz w:val="20"/>
              </w:rPr>
              <w:t xml:space="preserve"> </w:t>
            </w:r>
            <w:r>
              <w:rPr>
                <w:sz w:val="20"/>
              </w:rPr>
              <w:t>personal</w:t>
            </w:r>
            <w:r>
              <w:rPr>
                <w:spacing w:val="-7"/>
                <w:sz w:val="20"/>
              </w:rPr>
              <w:t xml:space="preserve"> </w:t>
            </w:r>
            <w:r>
              <w:rPr>
                <w:sz w:val="20"/>
              </w:rPr>
              <w:t>profesional</w:t>
            </w:r>
            <w:r>
              <w:rPr>
                <w:spacing w:val="-7"/>
                <w:sz w:val="20"/>
              </w:rPr>
              <w:t xml:space="preserve"> </w:t>
            </w:r>
            <w:r>
              <w:rPr>
                <w:sz w:val="20"/>
              </w:rPr>
              <w:t>o</w:t>
            </w:r>
            <w:r>
              <w:rPr>
                <w:spacing w:val="-9"/>
                <w:sz w:val="20"/>
              </w:rPr>
              <w:t xml:space="preserve"> </w:t>
            </w:r>
            <w:r>
              <w:rPr>
                <w:sz w:val="20"/>
              </w:rPr>
              <w:t>técnico</w:t>
            </w:r>
            <w:r>
              <w:rPr>
                <w:spacing w:val="-7"/>
                <w:sz w:val="20"/>
              </w:rPr>
              <w:t xml:space="preserve"> </w:t>
            </w:r>
            <w:r>
              <w:rPr>
                <w:sz w:val="20"/>
              </w:rPr>
              <w:t>propuesto</w:t>
            </w:r>
            <w:r>
              <w:rPr>
                <w:spacing w:val="-7"/>
                <w:sz w:val="20"/>
              </w:rPr>
              <w:t xml:space="preserve"> </w:t>
            </w:r>
            <w:r>
              <w:rPr>
                <w:sz w:val="20"/>
              </w:rPr>
              <w:t>en</w:t>
            </w:r>
            <w:r>
              <w:rPr>
                <w:spacing w:val="-8"/>
                <w:sz w:val="20"/>
              </w:rPr>
              <w:t xml:space="preserve"> </w:t>
            </w:r>
            <w:r>
              <w:rPr>
                <w:sz w:val="20"/>
              </w:rPr>
              <w:t>la</w:t>
            </w:r>
            <w:r>
              <w:rPr>
                <w:spacing w:val="-10"/>
                <w:sz w:val="20"/>
              </w:rPr>
              <w:t xml:space="preserve"> </w:t>
            </w:r>
            <w:r>
              <w:rPr>
                <w:sz w:val="20"/>
              </w:rPr>
              <w:t>oferta</w:t>
            </w:r>
            <w:r>
              <w:rPr>
                <w:spacing w:val="-7"/>
                <w:sz w:val="20"/>
              </w:rPr>
              <w:t xml:space="preserve"> </w:t>
            </w:r>
            <w:r>
              <w:rPr>
                <w:sz w:val="20"/>
              </w:rPr>
              <w:t>deberá</w:t>
            </w:r>
            <w:r>
              <w:rPr>
                <w:spacing w:val="-8"/>
                <w:sz w:val="20"/>
              </w:rPr>
              <w:t xml:space="preserve"> </w:t>
            </w:r>
            <w:r>
              <w:rPr>
                <w:sz w:val="20"/>
              </w:rPr>
              <w:t>estar</w:t>
            </w:r>
            <w:r>
              <w:rPr>
                <w:spacing w:val="-8"/>
                <w:sz w:val="20"/>
              </w:rPr>
              <w:t xml:space="preserve"> </w:t>
            </w:r>
            <w:r>
              <w:rPr>
                <w:sz w:val="20"/>
              </w:rPr>
              <w:t>incluido</w:t>
            </w:r>
            <w:r>
              <w:rPr>
                <w:spacing w:val="-8"/>
                <w:sz w:val="20"/>
              </w:rPr>
              <w:t xml:space="preserve"> </w:t>
            </w:r>
            <w:r>
              <w:rPr>
                <w:sz w:val="20"/>
              </w:rPr>
              <w:t>en</w:t>
            </w:r>
            <w:r>
              <w:rPr>
                <w:spacing w:val="-8"/>
                <w:sz w:val="20"/>
              </w:rPr>
              <w:t xml:space="preserve"> </w:t>
            </w:r>
            <w:r>
              <w:rPr>
                <w:sz w:val="20"/>
              </w:rPr>
              <w:t>la</w:t>
            </w:r>
            <w:r>
              <w:rPr>
                <w:spacing w:val="-7"/>
                <w:sz w:val="20"/>
              </w:rPr>
              <w:t xml:space="preserve"> </w:t>
            </w:r>
            <w:r>
              <w:rPr>
                <w:sz w:val="20"/>
              </w:rPr>
              <w:t>planilla</w:t>
            </w:r>
            <w:r>
              <w:rPr>
                <w:spacing w:val="-8"/>
                <w:sz w:val="20"/>
              </w:rPr>
              <w:t xml:space="preserve"> </w:t>
            </w:r>
            <w:r>
              <w:rPr>
                <w:sz w:val="20"/>
              </w:rPr>
              <w:t>una</w:t>
            </w:r>
            <w:r>
              <w:rPr>
                <w:spacing w:val="-7"/>
                <w:sz w:val="20"/>
              </w:rPr>
              <w:t xml:space="preserve"> </w:t>
            </w:r>
            <w:r>
              <w:rPr>
                <w:sz w:val="20"/>
              </w:rPr>
              <w:t>vez</w:t>
            </w:r>
            <w:r>
              <w:rPr>
                <w:spacing w:val="-7"/>
                <w:sz w:val="20"/>
              </w:rPr>
              <w:t xml:space="preserve"> </w:t>
            </w:r>
            <w:r>
              <w:rPr>
                <w:sz w:val="20"/>
              </w:rPr>
              <w:t>adjudicada en</w:t>
            </w:r>
            <w:r>
              <w:rPr>
                <w:spacing w:val="-2"/>
                <w:sz w:val="20"/>
              </w:rPr>
              <w:t xml:space="preserve"> </w:t>
            </w:r>
            <w:r>
              <w:rPr>
                <w:sz w:val="20"/>
              </w:rPr>
              <w:t>firme</w:t>
            </w:r>
            <w:r>
              <w:rPr>
                <w:spacing w:val="-3"/>
                <w:sz w:val="20"/>
              </w:rPr>
              <w:t xml:space="preserve"> </w:t>
            </w:r>
            <w:r>
              <w:rPr>
                <w:sz w:val="20"/>
              </w:rPr>
              <w:t>esta</w:t>
            </w:r>
            <w:r>
              <w:rPr>
                <w:spacing w:val="-1"/>
                <w:sz w:val="20"/>
              </w:rPr>
              <w:t xml:space="preserve"> </w:t>
            </w:r>
            <w:r>
              <w:rPr>
                <w:sz w:val="20"/>
              </w:rPr>
              <w:t>contratación;</w:t>
            </w:r>
            <w:r>
              <w:rPr>
                <w:spacing w:val="-3"/>
                <w:sz w:val="20"/>
              </w:rPr>
              <w:t xml:space="preserve"> </w:t>
            </w:r>
            <w:r>
              <w:rPr>
                <w:sz w:val="20"/>
              </w:rPr>
              <w:t>para</w:t>
            </w:r>
            <w:r>
              <w:rPr>
                <w:spacing w:val="-2"/>
                <w:sz w:val="20"/>
              </w:rPr>
              <w:t xml:space="preserve"> </w:t>
            </w:r>
            <w:r>
              <w:rPr>
                <w:sz w:val="20"/>
              </w:rPr>
              <w:t>lo</w:t>
            </w:r>
            <w:r>
              <w:rPr>
                <w:spacing w:val="-1"/>
                <w:sz w:val="20"/>
              </w:rPr>
              <w:t xml:space="preserve"> </w:t>
            </w:r>
            <w:r>
              <w:rPr>
                <w:sz w:val="20"/>
              </w:rPr>
              <w:t>cual,</w:t>
            </w:r>
            <w:r>
              <w:rPr>
                <w:spacing w:val="-2"/>
                <w:sz w:val="20"/>
              </w:rPr>
              <w:t xml:space="preserve"> </w:t>
            </w:r>
            <w:r>
              <w:rPr>
                <w:sz w:val="20"/>
              </w:rPr>
              <w:t>el</w:t>
            </w:r>
            <w:r>
              <w:rPr>
                <w:spacing w:val="-3"/>
                <w:sz w:val="20"/>
              </w:rPr>
              <w:t xml:space="preserve"> </w:t>
            </w:r>
            <w:r>
              <w:rPr>
                <w:sz w:val="20"/>
              </w:rPr>
              <w:t>adjudicatario</w:t>
            </w:r>
            <w:r>
              <w:rPr>
                <w:spacing w:val="-1"/>
                <w:sz w:val="20"/>
              </w:rPr>
              <w:t xml:space="preserve"> </w:t>
            </w:r>
            <w:r>
              <w:rPr>
                <w:sz w:val="20"/>
              </w:rPr>
              <w:t>de</w:t>
            </w:r>
            <w:r>
              <w:rPr>
                <w:spacing w:val="-5"/>
                <w:sz w:val="20"/>
              </w:rPr>
              <w:t xml:space="preserve"> </w:t>
            </w:r>
            <w:r>
              <w:rPr>
                <w:sz w:val="20"/>
              </w:rPr>
              <w:t>previo</w:t>
            </w:r>
            <w:r>
              <w:rPr>
                <w:spacing w:val="-2"/>
                <w:sz w:val="20"/>
              </w:rPr>
              <w:t xml:space="preserve"> </w:t>
            </w:r>
            <w:r>
              <w:rPr>
                <w:sz w:val="20"/>
              </w:rPr>
              <w:t>a</w:t>
            </w:r>
            <w:r>
              <w:rPr>
                <w:spacing w:val="-1"/>
                <w:sz w:val="20"/>
              </w:rPr>
              <w:t xml:space="preserve"> </w:t>
            </w:r>
            <w:r>
              <w:rPr>
                <w:sz w:val="20"/>
              </w:rPr>
              <w:t>iniciar</w:t>
            </w:r>
            <w:r>
              <w:rPr>
                <w:spacing w:val="-2"/>
                <w:sz w:val="20"/>
              </w:rPr>
              <w:t xml:space="preserve"> </w:t>
            </w:r>
            <w:r>
              <w:rPr>
                <w:sz w:val="20"/>
              </w:rPr>
              <w:t>la</w:t>
            </w:r>
            <w:r>
              <w:rPr>
                <w:spacing w:val="-2"/>
                <w:sz w:val="20"/>
              </w:rPr>
              <w:t xml:space="preserve"> </w:t>
            </w:r>
            <w:r>
              <w:rPr>
                <w:sz w:val="20"/>
              </w:rPr>
              <w:t>ejecución</w:t>
            </w:r>
            <w:r>
              <w:rPr>
                <w:spacing w:val="-1"/>
                <w:sz w:val="20"/>
              </w:rPr>
              <w:t xml:space="preserve"> </w:t>
            </w:r>
            <w:r>
              <w:rPr>
                <w:sz w:val="20"/>
              </w:rPr>
              <w:t>de</w:t>
            </w:r>
            <w:r>
              <w:rPr>
                <w:spacing w:val="-3"/>
                <w:sz w:val="20"/>
              </w:rPr>
              <w:t xml:space="preserve"> </w:t>
            </w:r>
            <w:r>
              <w:rPr>
                <w:sz w:val="20"/>
              </w:rPr>
              <w:t>la</w:t>
            </w:r>
            <w:r>
              <w:rPr>
                <w:spacing w:val="-2"/>
                <w:sz w:val="20"/>
              </w:rPr>
              <w:t xml:space="preserve"> </w:t>
            </w:r>
            <w:r>
              <w:rPr>
                <w:sz w:val="20"/>
              </w:rPr>
              <w:t>contratación,</w:t>
            </w:r>
            <w:r>
              <w:rPr>
                <w:spacing w:val="-1"/>
                <w:sz w:val="20"/>
              </w:rPr>
              <w:t xml:space="preserve"> </w:t>
            </w:r>
            <w:r>
              <w:rPr>
                <w:sz w:val="20"/>
              </w:rPr>
              <w:t>en</w:t>
            </w:r>
            <w:r>
              <w:rPr>
                <w:spacing w:val="-2"/>
                <w:sz w:val="20"/>
              </w:rPr>
              <w:t xml:space="preserve"> </w:t>
            </w:r>
            <w:r>
              <w:rPr>
                <w:sz w:val="20"/>
              </w:rPr>
              <w:t>la reunión de inicio definida en la cláusula 3.1 “Plazo de entrega” deberá presentar el documento que así lo demuestre ante la Administración Regional de</w:t>
            </w:r>
            <w:r>
              <w:rPr>
                <w:spacing w:val="-4"/>
                <w:sz w:val="20"/>
              </w:rPr>
              <w:t xml:space="preserve"> </w:t>
            </w:r>
            <w:r>
              <w:rPr>
                <w:sz w:val="20"/>
              </w:rPr>
              <w:t>Heredia.</w:t>
            </w:r>
          </w:p>
          <w:p w:rsidR="00A61DCF" w:rsidRDefault="00A61DCF">
            <w:pPr>
              <w:pStyle w:val="TableParagraph"/>
              <w:ind w:left="0"/>
              <w:rPr>
                <w:rFonts w:ascii="Times New Roman"/>
                <w:sz w:val="20"/>
              </w:rPr>
            </w:pPr>
          </w:p>
          <w:p w:rsidR="00A61DCF" w:rsidRDefault="0097533C">
            <w:pPr>
              <w:pStyle w:val="TableParagraph"/>
              <w:numPr>
                <w:ilvl w:val="0"/>
                <w:numId w:val="15"/>
              </w:numPr>
              <w:tabs>
                <w:tab w:val="left" w:pos="341"/>
              </w:tabs>
              <w:spacing w:before="133"/>
              <w:ind w:right="96" w:firstLine="0"/>
              <w:jc w:val="both"/>
              <w:rPr>
                <w:sz w:val="20"/>
              </w:rPr>
            </w:pPr>
            <w:r>
              <w:rPr>
                <w:sz w:val="20"/>
              </w:rPr>
              <w:t>Si alguna de las personas propuestas en algunas de las áreas especializadas ya no se encuentra laborando para el adjudicatario para el inicio o durante la ejecución, éste deberá proponer un nuevo profesional que cumpla con las mismas calidades del personal</w:t>
            </w:r>
            <w:r>
              <w:rPr>
                <w:sz w:val="20"/>
              </w:rPr>
              <w:t xml:space="preserve"> propuesto en la oferta y a su vez presentar los atestados que lo acrediten para verificar esta información ante la Administración Regional de Heredia, quien dispondrá de un plazo de 03 días hábiles para brindar la aprobación</w:t>
            </w:r>
            <w:r>
              <w:rPr>
                <w:spacing w:val="-6"/>
                <w:sz w:val="20"/>
              </w:rPr>
              <w:t xml:space="preserve"> </w:t>
            </w:r>
            <w:r>
              <w:rPr>
                <w:sz w:val="20"/>
              </w:rPr>
              <w:t>respectiva.</w:t>
            </w:r>
          </w:p>
          <w:p w:rsidR="00A61DCF" w:rsidRDefault="00A61DCF">
            <w:pPr>
              <w:pStyle w:val="TableParagraph"/>
              <w:spacing w:before="4"/>
              <w:ind w:left="0"/>
              <w:rPr>
                <w:rFonts w:ascii="Times New Roman"/>
                <w:sz w:val="21"/>
              </w:rPr>
            </w:pPr>
          </w:p>
          <w:p w:rsidR="00A61DCF" w:rsidRDefault="0097533C">
            <w:pPr>
              <w:pStyle w:val="TableParagraph"/>
              <w:spacing w:before="1"/>
              <w:ind w:right="99"/>
              <w:jc w:val="both"/>
              <w:rPr>
                <w:sz w:val="20"/>
              </w:rPr>
            </w:pPr>
            <w:r>
              <w:rPr>
                <w:sz w:val="20"/>
              </w:rPr>
              <w:t>Si</w:t>
            </w:r>
            <w:r>
              <w:rPr>
                <w:spacing w:val="-6"/>
                <w:sz w:val="20"/>
              </w:rPr>
              <w:t xml:space="preserve"> </w:t>
            </w:r>
            <w:r>
              <w:rPr>
                <w:sz w:val="20"/>
              </w:rPr>
              <w:t>esto</w:t>
            </w:r>
            <w:r>
              <w:rPr>
                <w:spacing w:val="-4"/>
                <w:sz w:val="20"/>
              </w:rPr>
              <w:t xml:space="preserve"> </w:t>
            </w:r>
            <w:r>
              <w:rPr>
                <w:sz w:val="20"/>
              </w:rPr>
              <w:t>llegara</w:t>
            </w:r>
            <w:r>
              <w:rPr>
                <w:spacing w:val="-5"/>
                <w:sz w:val="20"/>
              </w:rPr>
              <w:t xml:space="preserve"> </w:t>
            </w:r>
            <w:r>
              <w:rPr>
                <w:sz w:val="20"/>
              </w:rPr>
              <w:t>a</w:t>
            </w:r>
            <w:r>
              <w:rPr>
                <w:spacing w:val="-4"/>
                <w:sz w:val="20"/>
              </w:rPr>
              <w:t xml:space="preserve"> </w:t>
            </w:r>
            <w:r>
              <w:rPr>
                <w:sz w:val="20"/>
              </w:rPr>
              <w:t>generar</w:t>
            </w:r>
            <w:r>
              <w:rPr>
                <w:spacing w:val="-5"/>
                <w:sz w:val="20"/>
              </w:rPr>
              <w:t xml:space="preserve"> </w:t>
            </w:r>
            <w:r>
              <w:rPr>
                <w:sz w:val="20"/>
              </w:rPr>
              <w:t>un</w:t>
            </w:r>
            <w:r>
              <w:rPr>
                <w:spacing w:val="-4"/>
                <w:sz w:val="20"/>
              </w:rPr>
              <w:t xml:space="preserve"> </w:t>
            </w:r>
            <w:r>
              <w:rPr>
                <w:sz w:val="20"/>
              </w:rPr>
              <w:t>atraso</w:t>
            </w:r>
            <w:r>
              <w:rPr>
                <w:spacing w:val="-5"/>
                <w:sz w:val="20"/>
              </w:rPr>
              <w:t xml:space="preserve"> </w:t>
            </w:r>
            <w:r>
              <w:rPr>
                <w:sz w:val="20"/>
              </w:rPr>
              <w:t>en</w:t>
            </w:r>
            <w:r>
              <w:rPr>
                <w:spacing w:val="-4"/>
                <w:sz w:val="20"/>
              </w:rPr>
              <w:t xml:space="preserve"> </w:t>
            </w:r>
            <w:r>
              <w:rPr>
                <w:sz w:val="20"/>
              </w:rPr>
              <w:t>el</w:t>
            </w:r>
            <w:r>
              <w:rPr>
                <w:spacing w:val="-5"/>
                <w:sz w:val="20"/>
              </w:rPr>
              <w:t xml:space="preserve"> </w:t>
            </w:r>
            <w:r>
              <w:rPr>
                <w:sz w:val="20"/>
              </w:rPr>
              <w:t>inicio</w:t>
            </w:r>
            <w:r>
              <w:rPr>
                <w:spacing w:val="-4"/>
                <w:sz w:val="20"/>
              </w:rPr>
              <w:t xml:space="preserve"> </w:t>
            </w:r>
            <w:r>
              <w:rPr>
                <w:sz w:val="20"/>
              </w:rPr>
              <w:t>o</w:t>
            </w:r>
            <w:r>
              <w:rPr>
                <w:spacing w:val="-5"/>
                <w:sz w:val="20"/>
              </w:rPr>
              <w:t xml:space="preserve"> </w:t>
            </w:r>
            <w:r>
              <w:rPr>
                <w:sz w:val="20"/>
              </w:rPr>
              <w:t>continuación</w:t>
            </w:r>
            <w:r>
              <w:rPr>
                <w:spacing w:val="-4"/>
                <w:sz w:val="20"/>
              </w:rPr>
              <w:t xml:space="preserve"> </w:t>
            </w:r>
            <w:r>
              <w:rPr>
                <w:sz w:val="20"/>
              </w:rPr>
              <w:t>del</w:t>
            </w:r>
            <w:r>
              <w:rPr>
                <w:spacing w:val="-5"/>
                <w:sz w:val="20"/>
              </w:rPr>
              <w:t xml:space="preserve"> </w:t>
            </w:r>
            <w:r>
              <w:rPr>
                <w:sz w:val="20"/>
              </w:rPr>
              <w:t>contrato,</w:t>
            </w:r>
            <w:r>
              <w:rPr>
                <w:spacing w:val="-4"/>
                <w:sz w:val="20"/>
              </w:rPr>
              <w:t xml:space="preserve"> </w:t>
            </w:r>
            <w:r>
              <w:rPr>
                <w:sz w:val="20"/>
              </w:rPr>
              <w:t>el</w:t>
            </w:r>
            <w:r>
              <w:rPr>
                <w:spacing w:val="-5"/>
                <w:sz w:val="20"/>
              </w:rPr>
              <w:t xml:space="preserve"> </w:t>
            </w:r>
            <w:r>
              <w:rPr>
                <w:sz w:val="20"/>
              </w:rPr>
              <w:t>adjudicatario</w:t>
            </w:r>
            <w:r>
              <w:rPr>
                <w:spacing w:val="-4"/>
                <w:sz w:val="20"/>
              </w:rPr>
              <w:t xml:space="preserve"> </w:t>
            </w:r>
            <w:r>
              <w:rPr>
                <w:sz w:val="20"/>
              </w:rPr>
              <w:t>deberá</w:t>
            </w:r>
            <w:r>
              <w:rPr>
                <w:spacing w:val="-5"/>
                <w:sz w:val="20"/>
              </w:rPr>
              <w:t xml:space="preserve"> </w:t>
            </w:r>
            <w:r>
              <w:rPr>
                <w:sz w:val="20"/>
              </w:rPr>
              <w:t>hacerlo</w:t>
            </w:r>
            <w:r>
              <w:rPr>
                <w:spacing w:val="-4"/>
                <w:sz w:val="20"/>
              </w:rPr>
              <w:t xml:space="preserve"> </w:t>
            </w:r>
            <w:r>
              <w:rPr>
                <w:sz w:val="20"/>
              </w:rPr>
              <w:t xml:space="preserve">saber por escrito a la </w:t>
            </w:r>
            <w:r>
              <w:rPr>
                <w:b/>
                <w:sz w:val="20"/>
              </w:rPr>
              <w:t xml:space="preserve">Administración Regional de Heredia </w:t>
            </w:r>
            <w:r>
              <w:rPr>
                <w:sz w:val="20"/>
              </w:rPr>
              <w:t>conforme lo establece el Reglamento a la ley de Contratación</w:t>
            </w:r>
            <w:r>
              <w:rPr>
                <w:spacing w:val="-1"/>
                <w:sz w:val="20"/>
              </w:rPr>
              <w:t xml:space="preserve"> </w:t>
            </w:r>
            <w:r>
              <w:rPr>
                <w:sz w:val="20"/>
              </w:rPr>
              <w:t>Administrativa.</w:t>
            </w:r>
          </w:p>
        </w:tc>
      </w:tr>
      <w:tr w:rsidR="00A61DCF">
        <w:trPr>
          <w:trHeight w:val="1221"/>
        </w:trPr>
        <w:tc>
          <w:tcPr>
            <w:tcW w:w="9256" w:type="dxa"/>
          </w:tcPr>
          <w:p w:rsidR="00A61DCF" w:rsidRDefault="0097533C">
            <w:pPr>
              <w:pStyle w:val="TableParagraph"/>
              <w:spacing w:before="1"/>
              <w:ind w:right="101"/>
              <w:jc w:val="both"/>
              <w:rPr>
                <w:sz w:val="20"/>
              </w:rPr>
            </w:pPr>
            <w:r>
              <w:rPr>
                <w:b/>
                <w:sz w:val="20"/>
              </w:rPr>
              <w:t xml:space="preserve">3.5 </w:t>
            </w:r>
            <w:r>
              <w:rPr>
                <w:sz w:val="20"/>
              </w:rPr>
              <w:t>Los precios cotizados deben ser firmes y definitivos. El o la oferente debe incorporar en su oferta, todos los costos asociados al precio de cada uno de los artículos que esta ofertando, por lo que NO serán admisibles aquellas</w:t>
            </w:r>
            <w:r>
              <w:rPr>
                <w:spacing w:val="-9"/>
                <w:sz w:val="20"/>
              </w:rPr>
              <w:t xml:space="preserve"> </w:t>
            </w:r>
            <w:r>
              <w:rPr>
                <w:sz w:val="20"/>
              </w:rPr>
              <w:t>ofertas</w:t>
            </w:r>
            <w:r>
              <w:rPr>
                <w:spacing w:val="-8"/>
                <w:sz w:val="20"/>
              </w:rPr>
              <w:t xml:space="preserve"> </w:t>
            </w:r>
            <w:r>
              <w:rPr>
                <w:sz w:val="20"/>
              </w:rPr>
              <w:t>que</w:t>
            </w:r>
            <w:r>
              <w:rPr>
                <w:spacing w:val="-8"/>
                <w:sz w:val="20"/>
              </w:rPr>
              <w:t xml:space="preserve"> </w:t>
            </w:r>
            <w:r>
              <w:rPr>
                <w:sz w:val="20"/>
              </w:rPr>
              <w:t>presenten</w:t>
            </w:r>
            <w:r>
              <w:rPr>
                <w:spacing w:val="-6"/>
                <w:sz w:val="20"/>
              </w:rPr>
              <w:t xml:space="preserve"> </w:t>
            </w:r>
            <w:r>
              <w:rPr>
                <w:sz w:val="20"/>
              </w:rPr>
              <w:t>precios</w:t>
            </w:r>
            <w:r>
              <w:rPr>
                <w:spacing w:val="-9"/>
                <w:sz w:val="20"/>
              </w:rPr>
              <w:t xml:space="preserve"> </w:t>
            </w:r>
            <w:r>
              <w:rPr>
                <w:sz w:val="20"/>
              </w:rPr>
              <w:t>unitarios</w:t>
            </w:r>
            <w:r>
              <w:rPr>
                <w:spacing w:val="-7"/>
                <w:sz w:val="20"/>
              </w:rPr>
              <w:t xml:space="preserve"> </w:t>
            </w:r>
            <w:r>
              <w:rPr>
                <w:sz w:val="20"/>
              </w:rPr>
              <w:t>no</w:t>
            </w:r>
            <w:r>
              <w:rPr>
                <w:spacing w:val="-7"/>
                <w:sz w:val="20"/>
              </w:rPr>
              <w:t xml:space="preserve"> </w:t>
            </w:r>
            <w:r>
              <w:rPr>
                <w:sz w:val="20"/>
              </w:rPr>
              <w:t>definitivos;</w:t>
            </w:r>
            <w:r>
              <w:rPr>
                <w:spacing w:val="-7"/>
                <w:sz w:val="20"/>
              </w:rPr>
              <w:t xml:space="preserve"> </w:t>
            </w:r>
            <w:r>
              <w:rPr>
                <w:sz w:val="20"/>
              </w:rPr>
              <w:t>es</w:t>
            </w:r>
            <w:r>
              <w:rPr>
                <w:spacing w:val="-8"/>
                <w:sz w:val="20"/>
              </w:rPr>
              <w:t xml:space="preserve"> </w:t>
            </w:r>
            <w:r>
              <w:rPr>
                <w:sz w:val="20"/>
              </w:rPr>
              <w:t>decir,</w:t>
            </w:r>
            <w:r>
              <w:rPr>
                <w:spacing w:val="-8"/>
                <w:sz w:val="20"/>
              </w:rPr>
              <w:t xml:space="preserve"> </w:t>
            </w:r>
            <w:r>
              <w:rPr>
                <w:sz w:val="20"/>
              </w:rPr>
              <w:t>precios</w:t>
            </w:r>
            <w:r>
              <w:rPr>
                <w:spacing w:val="-8"/>
                <w:sz w:val="20"/>
              </w:rPr>
              <w:t xml:space="preserve"> </w:t>
            </w:r>
            <w:r>
              <w:rPr>
                <w:sz w:val="20"/>
              </w:rPr>
              <w:t>a</w:t>
            </w:r>
            <w:r>
              <w:rPr>
                <w:spacing w:val="-6"/>
                <w:sz w:val="20"/>
              </w:rPr>
              <w:t xml:space="preserve"> </w:t>
            </w:r>
            <w:r>
              <w:rPr>
                <w:sz w:val="20"/>
              </w:rPr>
              <w:t>los</w:t>
            </w:r>
            <w:r>
              <w:rPr>
                <w:spacing w:val="-7"/>
                <w:sz w:val="20"/>
              </w:rPr>
              <w:t xml:space="preserve"> </w:t>
            </w:r>
            <w:r>
              <w:rPr>
                <w:sz w:val="20"/>
              </w:rPr>
              <w:t>cuales</w:t>
            </w:r>
            <w:r>
              <w:rPr>
                <w:spacing w:val="-9"/>
                <w:sz w:val="20"/>
              </w:rPr>
              <w:t xml:space="preserve"> </w:t>
            </w:r>
            <w:r>
              <w:rPr>
                <w:sz w:val="20"/>
              </w:rPr>
              <w:t>haya</w:t>
            </w:r>
            <w:r>
              <w:rPr>
                <w:spacing w:val="-6"/>
                <w:sz w:val="20"/>
              </w:rPr>
              <w:t xml:space="preserve"> </w:t>
            </w:r>
            <w:r>
              <w:rPr>
                <w:sz w:val="20"/>
              </w:rPr>
              <w:t>que</w:t>
            </w:r>
            <w:r>
              <w:rPr>
                <w:spacing w:val="-8"/>
                <w:sz w:val="20"/>
              </w:rPr>
              <w:t xml:space="preserve"> </w:t>
            </w:r>
            <w:r>
              <w:rPr>
                <w:sz w:val="20"/>
              </w:rPr>
              <w:t>agregarles costos</w:t>
            </w:r>
            <w:r>
              <w:rPr>
                <w:spacing w:val="-11"/>
                <w:sz w:val="20"/>
              </w:rPr>
              <w:t xml:space="preserve"> </w:t>
            </w:r>
            <w:r>
              <w:rPr>
                <w:sz w:val="20"/>
              </w:rPr>
              <w:t>adicionales</w:t>
            </w:r>
            <w:r>
              <w:rPr>
                <w:spacing w:val="-10"/>
                <w:sz w:val="20"/>
              </w:rPr>
              <w:t xml:space="preserve"> </w:t>
            </w:r>
            <w:r>
              <w:rPr>
                <w:sz w:val="20"/>
              </w:rPr>
              <w:t>asociados</w:t>
            </w:r>
            <w:r>
              <w:rPr>
                <w:spacing w:val="-10"/>
                <w:sz w:val="20"/>
              </w:rPr>
              <w:t xml:space="preserve"> </w:t>
            </w:r>
            <w:r>
              <w:rPr>
                <w:sz w:val="20"/>
              </w:rPr>
              <w:t>que</w:t>
            </w:r>
            <w:r>
              <w:rPr>
                <w:spacing w:val="-10"/>
                <w:sz w:val="20"/>
              </w:rPr>
              <w:t xml:space="preserve"> </w:t>
            </w:r>
            <w:r>
              <w:rPr>
                <w:sz w:val="20"/>
              </w:rPr>
              <w:t>el</w:t>
            </w:r>
            <w:r>
              <w:rPr>
                <w:spacing w:val="-9"/>
                <w:sz w:val="20"/>
              </w:rPr>
              <w:t xml:space="preserve"> </w:t>
            </w:r>
            <w:r>
              <w:rPr>
                <w:sz w:val="20"/>
              </w:rPr>
              <w:t>proveedor</w:t>
            </w:r>
            <w:r>
              <w:rPr>
                <w:spacing w:val="-9"/>
                <w:sz w:val="20"/>
              </w:rPr>
              <w:t xml:space="preserve"> </w:t>
            </w:r>
            <w:r>
              <w:rPr>
                <w:sz w:val="20"/>
              </w:rPr>
              <w:t>(a)</w:t>
            </w:r>
            <w:r>
              <w:rPr>
                <w:spacing w:val="-10"/>
                <w:sz w:val="20"/>
              </w:rPr>
              <w:t xml:space="preserve"> </w:t>
            </w:r>
            <w:r>
              <w:rPr>
                <w:sz w:val="20"/>
              </w:rPr>
              <w:t>no</w:t>
            </w:r>
            <w:r>
              <w:rPr>
                <w:spacing w:val="-9"/>
                <w:sz w:val="20"/>
              </w:rPr>
              <w:t xml:space="preserve"> </w:t>
            </w:r>
            <w:r>
              <w:rPr>
                <w:sz w:val="20"/>
              </w:rPr>
              <w:t>incorporó</w:t>
            </w:r>
            <w:r>
              <w:rPr>
                <w:spacing w:val="-10"/>
                <w:sz w:val="20"/>
              </w:rPr>
              <w:t xml:space="preserve"> </w:t>
            </w:r>
            <w:r>
              <w:rPr>
                <w:sz w:val="20"/>
              </w:rPr>
              <w:t>en</w:t>
            </w:r>
            <w:r>
              <w:rPr>
                <w:spacing w:val="-9"/>
                <w:sz w:val="20"/>
              </w:rPr>
              <w:t xml:space="preserve"> </w:t>
            </w:r>
            <w:r>
              <w:rPr>
                <w:sz w:val="20"/>
              </w:rPr>
              <w:t>forma</w:t>
            </w:r>
            <w:r>
              <w:rPr>
                <w:spacing w:val="-9"/>
                <w:sz w:val="20"/>
              </w:rPr>
              <w:t xml:space="preserve"> </w:t>
            </w:r>
            <w:r>
              <w:rPr>
                <w:sz w:val="20"/>
              </w:rPr>
              <w:t>individual</w:t>
            </w:r>
            <w:r>
              <w:rPr>
                <w:spacing w:val="-9"/>
                <w:sz w:val="20"/>
              </w:rPr>
              <w:t xml:space="preserve"> </w:t>
            </w:r>
            <w:r>
              <w:rPr>
                <w:sz w:val="20"/>
              </w:rPr>
              <w:t>en</w:t>
            </w:r>
            <w:r>
              <w:rPr>
                <w:spacing w:val="-9"/>
                <w:sz w:val="20"/>
              </w:rPr>
              <w:t xml:space="preserve"> </w:t>
            </w:r>
            <w:r>
              <w:rPr>
                <w:sz w:val="20"/>
              </w:rPr>
              <w:t>el</w:t>
            </w:r>
            <w:r>
              <w:rPr>
                <w:spacing w:val="-9"/>
                <w:sz w:val="20"/>
              </w:rPr>
              <w:t xml:space="preserve"> </w:t>
            </w:r>
            <w:r>
              <w:rPr>
                <w:sz w:val="20"/>
              </w:rPr>
              <w:t>precio</w:t>
            </w:r>
            <w:r>
              <w:rPr>
                <w:spacing w:val="-9"/>
                <w:sz w:val="20"/>
              </w:rPr>
              <w:t xml:space="preserve"> </w:t>
            </w:r>
            <w:r>
              <w:rPr>
                <w:sz w:val="20"/>
              </w:rPr>
              <w:t>ofertado</w:t>
            </w:r>
            <w:r>
              <w:rPr>
                <w:spacing w:val="-10"/>
                <w:sz w:val="20"/>
              </w:rPr>
              <w:t xml:space="preserve"> </w:t>
            </w:r>
            <w:r>
              <w:rPr>
                <w:sz w:val="20"/>
              </w:rPr>
              <w:t>en</w:t>
            </w:r>
            <w:r>
              <w:rPr>
                <w:spacing w:val="-9"/>
                <w:sz w:val="20"/>
              </w:rPr>
              <w:t xml:space="preserve"> </w:t>
            </w:r>
            <w:r>
              <w:rPr>
                <w:sz w:val="20"/>
              </w:rPr>
              <w:t>cada</w:t>
            </w:r>
          </w:p>
          <w:p w:rsidR="00A61DCF" w:rsidRDefault="0097533C">
            <w:pPr>
              <w:pStyle w:val="TableParagraph"/>
              <w:spacing w:line="223" w:lineRule="exact"/>
              <w:rPr>
                <w:sz w:val="20"/>
              </w:rPr>
            </w:pPr>
            <w:r>
              <w:rPr>
                <w:sz w:val="20"/>
              </w:rPr>
              <w:t>línea.</w:t>
            </w:r>
          </w:p>
        </w:tc>
      </w:tr>
    </w:tbl>
    <w:p w:rsidR="00A61DCF" w:rsidRDefault="00A61DCF">
      <w:pPr>
        <w:pStyle w:val="Textoindependiente"/>
        <w:rPr>
          <w:rFonts w:ascii="Times New Roman"/>
        </w:rPr>
      </w:pPr>
    </w:p>
    <w:p w:rsidR="00A61DCF" w:rsidRDefault="00A61DCF">
      <w:pPr>
        <w:pStyle w:val="Textoindependiente"/>
        <w:spacing w:before="3"/>
        <w:rPr>
          <w:rFonts w:ascii="Times New Roman"/>
          <w:sz w:val="16"/>
        </w:rPr>
      </w:pPr>
    </w:p>
    <w:p w:rsidR="00A61DCF" w:rsidRDefault="0097533C">
      <w:pPr>
        <w:pStyle w:val="Prrafodelista"/>
        <w:numPr>
          <w:ilvl w:val="0"/>
          <w:numId w:val="19"/>
        </w:numPr>
        <w:tabs>
          <w:tab w:val="left" w:pos="800"/>
        </w:tabs>
        <w:spacing w:before="60"/>
        <w:rPr>
          <w:b/>
          <w:sz w:val="20"/>
        </w:rPr>
      </w:pPr>
      <w:r>
        <w:rPr>
          <w:b/>
          <w:sz w:val="20"/>
        </w:rPr>
        <w:t>Condiciones particulares de la</w:t>
      </w:r>
      <w:r>
        <w:rPr>
          <w:b/>
          <w:spacing w:val="-4"/>
          <w:sz w:val="20"/>
        </w:rPr>
        <w:t xml:space="preserve"> </w:t>
      </w:r>
      <w:r>
        <w:rPr>
          <w:b/>
          <w:sz w:val="20"/>
        </w:rPr>
        <w:t>oferta:</w:t>
      </w:r>
    </w:p>
    <w:p w:rsidR="00A61DCF" w:rsidRDefault="00A61DCF">
      <w:pPr>
        <w:pStyle w:val="Textoindependiente"/>
        <w:spacing w:before="12"/>
        <w:rPr>
          <w:b/>
          <w:sz w:val="19"/>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6"/>
      </w:tblGrid>
      <w:tr w:rsidR="00A61DCF">
        <w:trPr>
          <w:trHeight w:val="242"/>
        </w:trPr>
        <w:tc>
          <w:tcPr>
            <w:tcW w:w="9246" w:type="dxa"/>
          </w:tcPr>
          <w:p w:rsidR="00A61DCF" w:rsidRDefault="0097533C">
            <w:pPr>
              <w:pStyle w:val="TableParagraph"/>
              <w:spacing w:line="222" w:lineRule="exact"/>
              <w:rPr>
                <w:sz w:val="20"/>
              </w:rPr>
            </w:pPr>
            <w:r>
              <w:rPr>
                <w:b/>
                <w:sz w:val="20"/>
              </w:rPr>
              <w:t xml:space="preserve">4.1 Vigencia de la Oferta: </w:t>
            </w:r>
            <w:r>
              <w:rPr>
                <w:sz w:val="20"/>
              </w:rPr>
              <w:t>25 días hábiles, a partir de la apertura de ofertas</w:t>
            </w:r>
          </w:p>
        </w:tc>
      </w:tr>
      <w:tr w:rsidR="00A61DCF">
        <w:trPr>
          <w:trHeight w:val="1026"/>
        </w:trPr>
        <w:tc>
          <w:tcPr>
            <w:tcW w:w="9246" w:type="dxa"/>
          </w:tcPr>
          <w:p w:rsidR="00A61DCF" w:rsidRDefault="0097533C">
            <w:pPr>
              <w:pStyle w:val="TableParagraph"/>
              <w:spacing w:before="1"/>
              <w:ind w:right="99"/>
              <w:jc w:val="both"/>
              <w:rPr>
                <w:sz w:val="20"/>
              </w:rPr>
            </w:pPr>
            <w:r>
              <w:rPr>
                <w:b/>
                <w:sz w:val="20"/>
              </w:rPr>
              <w:t xml:space="preserve">4.2 Lugar de entrega del objeto contractual: </w:t>
            </w:r>
            <w:r>
              <w:rPr>
                <w:sz w:val="20"/>
              </w:rPr>
              <w:t>Edificio de la Delegación Regional del O.I.J. De Heredia, previa coordinación con Gustavo Sánchez Gámez, al teléfono 2295-3364, cor</w:t>
            </w:r>
            <w:r>
              <w:rPr>
                <w:sz w:val="20"/>
              </w:rPr>
              <w:t>reo electrónico</w:t>
            </w:r>
            <w:r>
              <w:rPr>
                <w:color w:val="0000FF"/>
                <w:sz w:val="20"/>
              </w:rPr>
              <w:t xml:space="preserve"> </w:t>
            </w:r>
            <w:hyperlink r:id="rId22">
              <w:r>
                <w:rPr>
                  <w:color w:val="0000FF"/>
                  <w:sz w:val="20"/>
                  <w:u w:val="single" w:color="0000FF"/>
                </w:rPr>
                <w:t>gsanchezg@poder-</w:t>
              </w:r>
            </w:hyperlink>
            <w:hyperlink r:id="rId23">
              <w:r>
                <w:rPr>
                  <w:color w:val="0000FF"/>
                  <w:sz w:val="20"/>
                  <w:u w:val="single" w:color="0000FF"/>
                </w:rPr>
                <w:t xml:space="preserve"> judicial.go.cr</w:t>
              </w:r>
            </w:hyperlink>
          </w:p>
        </w:tc>
      </w:tr>
      <w:tr w:rsidR="00A61DCF">
        <w:trPr>
          <w:trHeight w:val="782"/>
        </w:trPr>
        <w:tc>
          <w:tcPr>
            <w:tcW w:w="9246" w:type="dxa"/>
          </w:tcPr>
          <w:p w:rsidR="00A61DCF" w:rsidRDefault="0097533C">
            <w:pPr>
              <w:pStyle w:val="TableParagraph"/>
              <w:spacing w:before="1"/>
              <w:rPr>
                <w:sz w:val="20"/>
              </w:rPr>
            </w:pPr>
            <w:r>
              <w:rPr>
                <w:b/>
                <w:sz w:val="20"/>
              </w:rPr>
              <w:t xml:space="preserve">4.3 Persona encargada por parte de la Administración: </w:t>
            </w:r>
            <w:r>
              <w:rPr>
                <w:sz w:val="20"/>
              </w:rPr>
              <w:t>Gustavo Sánchez Gámez, al teléfono 2295-3364, correo electrónico</w:t>
            </w:r>
            <w:r>
              <w:rPr>
                <w:color w:val="0000FF"/>
                <w:sz w:val="20"/>
              </w:rPr>
              <w:t xml:space="preserve"> </w:t>
            </w:r>
            <w:hyperlink r:id="rId24">
              <w:r>
                <w:rPr>
                  <w:color w:val="0000FF"/>
                  <w:sz w:val="20"/>
                  <w:u w:val="single" w:color="0000FF"/>
                </w:rPr>
                <w:t>gsanchezg@poder-judicial.go.cr</w:t>
              </w:r>
            </w:hyperlink>
          </w:p>
        </w:tc>
      </w:tr>
      <w:tr w:rsidR="00A61DCF">
        <w:trPr>
          <w:trHeight w:val="2930"/>
        </w:trPr>
        <w:tc>
          <w:tcPr>
            <w:tcW w:w="9246" w:type="dxa"/>
          </w:tcPr>
          <w:p w:rsidR="00A61DCF" w:rsidRDefault="0097533C">
            <w:pPr>
              <w:pStyle w:val="TableParagraph"/>
              <w:spacing w:line="243" w:lineRule="exact"/>
              <w:rPr>
                <w:b/>
                <w:sz w:val="20"/>
              </w:rPr>
            </w:pPr>
            <w:r>
              <w:rPr>
                <w:b/>
                <w:sz w:val="20"/>
              </w:rPr>
              <w:t>4.4 Visita al sitio:</w:t>
            </w:r>
          </w:p>
          <w:p w:rsidR="00A61DCF" w:rsidRDefault="0097533C">
            <w:pPr>
              <w:pStyle w:val="TableParagraph"/>
              <w:ind w:right="92"/>
              <w:jc w:val="both"/>
              <w:rPr>
                <w:sz w:val="20"/>
              </w:rPr>
            </w:pPr>
            <w:r>
              <w:rPr>
                <w:sz w:val="20"/>
              </w:rPr>
              <w:t>Se</w:t>
            </w:r>
            <w:r>
              <w:rPr>
                <w:spacing w:val="-10"/>
                <w:sz w:val="20"/>
              </w:rPr>
              <w:t xml:space="preserve"> </w:t>
            </w:r>
            <w:r>
              <w:rPr>
                <w:spacing w:val="-3"/>
                <w:sz w:val="20"/>
              </w:rPr>
              <w:t>realizará</w:t>
            </w:r>
            <w:r>
              <w:rPr>
                <w:spacing w:val="-11"/>
                <w:sz w:val="20"/>
              </w:rPr>
              <w:t xml:space="preserve"> </w:t>
            </w:r>
            <w:r>
              <w:rPr>
                <w:spacing w:val="-2"/>
                <w:sz w:val="20"/>
              </w:rPr>
              <w:t>una</w:t>
            </w:r>
            <w:r>
              <w:rPr>
                <w:spacing w:val="-11"/>
                <w:sz w:val="20"/>
              </w:rPr>
              <w:t xml:space="preserve"> </w:t>
            </w:r>
            <w:r>
              <w:rPr>
                <w:spacing w:val="-3"/>
                <w:sz w:val="20"/>
              </w:rPr>
              <w:t>visita</w:t>
            </w:r>
            <w:r>
              <w:rPr>
                <w:spacing w:val="-11"/>
                <w:sz w:val="20"/>
              </w:rPr>
              <w:t xml:space="preserve"> </w:t>
            </w:r>
            <w:r>
              <w:rPr>
                <w:sz w:val="20"/>
              </w:rPr>
              <w:t>al</w:t>
            </w:r>
            <w:r>
              <w:rPr>
                <w:spacing w:val="-9"/>
                <w:sz w:val="20"/>
              </w:rPr>
              <w:t xml:space="preserve"> </w:t>
            </w:r>
            <w:r>
              <w:rPr>
                <w:spacing w:val="-3"/>
                <w:sz w:val="20"/>
              </w:rPr>
              <w:t>sitio,</w:t>
            </w:r>
            <w:r>
              <w:rPr>
                <w:spacing w:val="-11"/>
                <w:sz w:val="20"/>
              </w:rPr>
              <w:t xml:space="preserve"> </w:t>
            </w:r>
            <w:r>
              <w:rPr>
                <w:sz w:val="20"/>
              </w:rPr>
              <w:t>el</w:t>
            </w:r>
            <w:r>
              <w:rPr>
                <w:spacing w:val="-12"/>
                <w:sz w:val="20"/>
              </w:rPr>
              <w:t xml:space="preserve"> </w:t>
            </w:r>
            <w:r>
              <w:rPr>
                <w:spacing w:val="-3"/>
                <w:sz w:val="20"/>
              </w:rPr>
              <w:t>día</w:t>
            </w:r>
            <w:r>
              <w:rPr>
                <w:spacing w:val="-9"/>
                <w:sz w:val="20"/>
              </w:rPr>
              <w:t xml:space="preserve"> </w:t>
            </w:r>
            <w:r>
              <w:rPr>
                <w:sz w:val="20"/>
              </w:rPr>
              <w:t>18</w:t>
            </w:r>
            <w:r>
              <w:rPr>
                <w:spacing w:val="-12"/>
                <w:sz w:val="20"/>
              </w:rPr>
              <w:t xml:space="preserve"> </w:t>
            </w:r>
            <w:r>
              <w:rPr>
                <w:sz w:val="20"/>
              </w:rPr>
              <w:t>de</w:t>
            </w:r>
            <w:r>
              <w:rPr>
                <w:spacing w:val="-12"/>
                <w:sz w:val="20"/>
              </w:rPr>
              <w:t xml:space="preserve"> </w:t>
            </w:r>
            <w:r>
              <w:rPr>
                <w:spacing w:val="-3"/>
                <w:sz w:val="20"/>
              </w:rPr>
              <w:t>setiembre</w:t>
            </w:r>
            <w:r>
              <w:rPr>
                <w:spacing w:val="-10"/>
                <w:sz w:val="20"/>
              </w:rPr>
              <w:t xml:space="preserve"> </w:t>
            </w:r>
            <w:r>
              <w:rPr>
                <w:spacing w:val="-2"/>
                <w:sz w:val="20"/>
              </w:rPr>
              <w:t>del</w:t>
            </w:r>
            <w:r>
              <w:rPr>
                <w:spacing w:val="-12"/>
                <w:sz w:val="20"/>
              </w:rPr>
              <w:t xml:space="preserve"> </w:t>
            </w:r>
            <w:r>
              <w:rPr>
                <w:spacing w:val="-3"/>
                <w:sz w:val="20"/>
              </w:rPr>
              <w:t>año</w:t>
            </w:r>
            <w:r>
              <w:rPr>
                <w:spacing w:val="-11"/>
                <w:sz w:val="20"/>
              </w:rPr>
              <w:t xml:space="preserve"> </w:t>
            </w:r>
            <w:r>
              <w:rPr>
                <w:spacing w:val="-3"/>
                <w:sz w:val="20"/>
              </w:rPr>
              <w:t>2020,</w:t>
            </w:r>
            <w:r>
              <w:rPr>
                <w:spacing w:val="-11"/>
                <w:sz w:val="20"/>
              </w:rPr>
              <w:t xml:space="preserve"> </w:t>
            </w:r>
            <w:r>
              <w:rPr>
                <w:spacing w:val="-3"/>
                <w:sz w:val="20"/>
              </w:rPr>
              <w:t>desde</w:t>
            </w:r>
            <w:r>
              <w:rPr>
                <w:spacing w:val="-10"/>
                <w:sz w:val="20"/>
              </w:rPr>
              <w:t xml:space="preserve"> </w:t>
            </w:r>
            <w:r>
              <w:rPr>
                <w:sz w:val="20"/>
              </w:rPr>
              <w:t>las</w:t>
            </w:r>
            <w:r>
              <w:rPr>
                <w:spacing w:val="-13"/>
                <w:sz w:val="20"/>
              </w:rPr>
              <w:t xml:space="preserve"> </w:t>
            </w:r>
            <w:r>
              <w:rPr>
                <w:spacing w:val="-3"/>
                <w:sz w:val="20"/>
              </w:rPr>
              <w:t>08:30</w:t>
            </w:r>
            <w:r>
              <w:rPr>
                <w:spacing w:val="-12"/>
                <w:sz w:val="20"/>
              </w:rPr>
              <w:t xml:space="preserve"> </w:t>
            </w:r>
            <w:r>
              <w:rPr>
                <w:sz w:val="20"/>
              </w:rPr>
              <w:t>horas</w:t>
            </w:r>
            <w:r>
              <w:rPr>
                <w:spacing w:val="-12"/>
                <w:sz w:val="20"/>
              </w:rPr>
              <w:t xml:space="preserve"> </w:t>
            </w:r>
            <w:r>
              <w:rPr>
                <w:sz w:val="20"/>
              </w:rPr>
              <w:t>a</w:t>
            </w:r>
            <w:r>
              <w:rPr>
                <w:spacing w:val="-11"/>
                <w:sz w:val="20"/>
              </w:rPr>
              <w:t xml:space="preserve"> </w:t>
            </w:r>
            <w:r>
              <w:rPr>
                <w:sz w:val="20"/>
              </w:rPr>
              <w:t>las</w:t>
            </w:r>
            <w:r>
              <w:rPr>
                <w:spacing w:val="-13"/>
                <w:sz w:val="20"/>
              </w:rPr>
              <w:t xml:space="preserve"> </w:t>
            </w:r>
            <w:r>
              <w:rPr>
                <w:spacing w:val="-3"/>
                <w:sz w:val="20"/>
              </w:rPr>
              <w:t>15:30</w:t>
            </w:r>
            <w:r>
              <w:rPr>
                <w:spacing w:val="-9"/>
                <w:sz w:val="20"/>
              </w:rPr>
              <w:t xml:space="preserve"> </w:t>
            </w:r>
            <w:r>
              <w:rPr>
                <w:spacing w:val="-3"/>
                <w:sz w:val="20"/>
              </w:rPr>
              <w:t>horas,</w:t>
            </w:r>
            <w:r>
              <w:rPr>
                <w:spacing w:val="-11"/>
                <w:sz w:val="20"/>
              </w:rPr>
              <w:t xml:space="preserve"> </w:t>
            </w:r>
            <w:r>
              <w:rPr>
                <w:sz w:val="20"/>
              </w:rPr>
              <w:t>en</w:t>
            </w:r>
            <w:r>
              <w:rPr>
                <w:spacing w:val="-8"/>
                <w:sz w:val="20"/>
              </w:rPr>
              <w:t xml:space="preserve"> </w:t>
            </w:r>
            <w:r>
              <w:rPr>
                <w:sz w:val="20"/>
              </w:rPr>
              <w:t>el</w:t>
            </w:r>
            <w:r>
              <w:rPr>
                <w:spacing w:val="-12"/>
                <w:sz w:val="20"/>
              </w:rPr>
              <w:t xml:space="preserve"> </w:t>
            </w:r>
            <w:r>
              <w:rPr>
                <w:spacing w:val="-3"/>
                <w:sz w:val="20"/>
              </w:rPr>
              <w:t xml:space="preserve">sitio </w:t>
            </w:r>
            <w:r>
              <w:rPr>
                <w:sz w:val="20"/>
              </w:rPr>
              <w:t xml:space="preserve">de la </w:t>
            </w:r>
            <w:r>
              <w:rPr>
                <w:spacing w:val="-3"/>
                <w:sz w:val="20"/>
              </w:rPr>
              <w:t xml:space="preserve">intervención. La misma estará </w:t>
            </w:r>
            <w:r>
              <w:rPr>
                <w:sz w:val="20"/>
              </w:rPr>
              <w:t xml:space="preserve">a </w:t>
            </w:r>
            <w:r>
              <w:rPr>
                <w:spacing w:val="-3"/>
                <w:sz w:val="20"/>
              </w:rPr>
              <w:t xml:space="preserve">cargo </w:t>
            </w:r>
            <w:r>
              <w:rPr>
                <w:sz w:val="20"/>
              </w:rPr>
              <w:t>de Gustavo Sánchez</w:t>
            </w:r>
            <w:r>
              <w:rPr>
                <w:spacing w:val="3"/>
                <w:sz w:val="20"/>
              </w:rPr>
              <w:t xml:space="preserve"> </w:t>
            </w:r>
            <w:r>
              <w:rPr>
                <w:sz w:val="20"/>
              </w:rPr>
              <w:t>Gámez</w:t>
            </w:r>
          </w:p>
          <w:p w:rsidR="00A61DCF" w:rsidRDefault="00A61DCF">
            <w:pPr>
              <w:pStyle w:val="TableParagraph"/>
              <w:ind w:left="0"/>
              <w:rPr>
                <w:b/>
                <w:sz w:val="20"/>
              </w:rPr>
            </w:pPr>
          </w:p>
          <w:p w:rsidR="00A61DCF" w:rsidRDefault="0097533C">
            <w:pPr>
              <w:pStyle w:val="TableParagraph"/>
              <w:spacing w:before="1"/>
              <w:ind w:right="90"/>
              <w:jc w:val="both"/>
              <w:rPr>
                <w:sz w:val="20"/>
              </w:rPr>
            </w:pPr>
            <w:r>
              <w:rPr>
                <w:b/>
                <w:spacing w:val="-3"/>
                <w:sz w:val="20"/>
              </w:rPr>
              <w:t xml:space="preserve">Logística </w:t>
            </w:r>
            <w:r>
              <w:rPr>
                <w:b/>
                <w:sz w:val="20"/>
              </w:rPr>
              <w:t xml:space="preserve">de la </w:t>
            </w:r>
            <w:r>
              <w:rPr>
                <w:b/>
                <w:spacing w:val="-3"/>
                <w:sz w:val="20"/>
              </w:rPr>
              <w:t xml:space="preserve">visita </w:t>
            </w:r>
            <w:r>
              <w:rPr>
                <w:b/>
                <w:sz w:val="20"/>
              </w:rPr>
              <w:t xml:space="preserve">al </w:t>
            </w:r>
            <w:r>
              <w:rPr>
                <w:b/>
                <w:spacing w:val="-3"/>
                <w:sz w:val="20"/>
              </w:rPr>
              <w:t xml:space="preserve">sitio: </w:t>
            </w:r>
            <w:r>
              <w:rPr>
                <w:sz w:val="20"/>
              </w:rPr>
              <w:t xml:space="preserve">Cada oferente deberá coordinar una cita, mediante correo electrónico </w:t>
            </w:r>
            <w:hyperlink r:id="rId25">
              <w:r>
                <w:rPr>
                  <w:b/>
                  <w:color w:val="0000FF"/>
                  <w:sz w:val="20"/>
                </w:rPr>
                <w:t>gsanchezg@poder-judicial.go.cr</w:t>
              </w:r>
              <w:r>
                <w:rPr>
                  <w:sz w:val="20"/>
                </w:rPr>
                <w:t xml:space="preserve">, </w:t>
              </w:r>
            </w:hyperlink>
            <w:r>
              <w:rPr>
                <w:sz w:val="20"/>
              </w:rPr>
              <w:t>con</w:t>
            </w:r>
            <w:r>
              <w:rPr>
                <w:spacing w:val="-8"/>
                <w:sz w:val="20"/>
              </w:rPr>
              <w:t xml:space="preserve"> </w:t>
            </w:r>
            <w:r>
              <w:rPr>
                <w:sz w:val="20"/>
              </w:rPr>
              <w:t>al</w:t>
            </w:r>
            <w:r>
              <w:rPr>
                <w:spacing w:val="-8"/>
                <w:sz w:val="20"/>
              </w:rPr>
              <w:t xml:space="preserve"> </w:t>
            </w:r>
            <w:r>
              <w:rPr>
                <w:spacing w:val="-3"/>
                <w:sz w:val="20"/>
              </w:rPr>
              <w:t>menos</w:t>
            </w:r>
            <w:r>
              <w:rPr>
                <w:spacing w:val="-7"/>
                <w:sz w:val="20"/>
              </w:rPr>
              <w:t xml:space="preserve"> </w:t>
            </w:r>
            <w:r>
              <w:rPr>
                <w:sz w:val="20"/>
              </w:rPr>
              <w:t>un</w:t>
            </w:r>
            <w:r>
              <w:rPr>
                <w:spacing w:val="-6"/>
                <w:sz w:val="20"/>
              </w:rPr>
              <w:t xml:space="preserve"> </w:t>
            </w:r>
            <w:r>
              <w:rPr>
                <w:sz w:val="20"/>
              </w:rPr>
              <w:t>día</w:t>
            </w:r>
            <w:r>
              <w:rPr>
                <w:spacing w:val="-8"/>
                <w:sz w:val="20"/>
              </w:rPr>
              <w:t xml:space="preserve"> </w:t>
            </w:r>
            <w:r>
              <w:rPr>
                <w:spacing w:val="-3"/>
                <w:sz w:val="20"/>
              </w:rPr>
              <w:t>hábil</w:t>
            </w:r>
            <w:r>
              <w:rPr>
                <w:spacing w:val="-8"/>
                <w:sz w:val="20"/>
              </w:rPr>
              <w:t xml:space="preserve"> </w:t>
            </w:r>
            <w:r>
              <w:rPr>
                <w:sz w:val="20"/>
              </w:rPr>
              <w:t>de</w:t>
            </w:r>
            <w:r>
              <w:rPr>
                <w:spacing w:val="-6"/>
                <w:sz w:val="20"/>
              </w:rPr>
              <w:t xml:space="preserve"> </w:t>
            </w:r>
            <w:r>
              <w:rPr>
                <w:spacing w:val="-3"/>
                <w:sz w:val="20"/>
              </w:rPr>
              <w:t>anticipación.</w:t>
            </w:r>
            <w:r>
              <w:rPr>
                <w:spacing w:val="-8"/>
                <w:sz w:val="20"/>
              </w:rPr>
              <w:t xml:space="preserve"> </w:t>
            </w:r>
            <w:r>
              <w:rPr>
                <w:sz w:val="20"/>
              </w:rPr>
              <w:t>En</w:t>
            </w:r>
            <w:r>
              <w:rPr>
                <w:spacing w:val="-4"/>
                <w:sz w:val="20"/>
              </w:rPr>
              <w:t xml:space="preserve"> </w:t>
            </w:r>
            <w:r>
              <w:rPr>
                <w:spacing w:val="-3"/>
                <w:sz w:val="20"/>
              </w:rPr>
              <w:t>la</w:t>
            </w:r>
            <w:r>
              <w:rPr>
                <w:spacing w:val="-5"/>
                <w:sz w:val="20"/>
              </w:rPr>
              <w:t xml:space="preserve"> </w:t>
            </w:r>
            <w:r>
              <w:rPr>
                <w:spacing w:val="-3"/>
                <w:sz w:val="20"/>
              </w:rPr>
              <w:t>cita</w:t>
            </w:r>
            <w:r>
              <w:rPr>
                <w:spacing w:val="-5"/>
                <w:sz w:val="20"/>
              </w:rPr>
              <w:t xml:space="preserve"> </w:t>
            </w:r>
            <w:r>
              <w:rPr>
                <w:sz w:val="20"/>
              </w:rPr>
              <w:t>se</w:t>
            </w:r>
            <w:r>
              <w:rPr>
                <w:spacing w:val="-6"/>
                <w:sz w:val="20"/>
              </w:rPr>
              <w:t xml:space="preserve"> </w:t>
            </w:r>
            <w:r>
              <w:rPr>
                <w:sz w:val="20"/>
              </w:rPr>
              <w:t>le</w:t>
            </w:r>
            <w:r>
              <w:rPr>
                <w:spacing w:val="-8"/>
                <w:sz w:val="20"/>
              </w:rPr>
              <w:t xml:space="preserve"> </w:t>
            </w:r>
            <w:r>
              <w:rPr>
                <w:spacing w:val="-3"/>
                <w:sz w:val="20"/>
              </w:rPr>
              <w:t>guiará</w:t>
            </w:r>
            <w:r>
              <w:rPr>
                <w:spacing w:val="-8"/>
                <w:sz w:val="20"/>
              </w:rPr>
              <w:t xml:space="preserve"> </w:t>
            </w:r>
            <w:r>
              <w:rPr>
                <w:spacing w:val="-3"/>
                <w:sz w:val="20"/>
              </w:rPr>
              <w:t xml:space="preserve">individualmente </w:t>
            </w:r>
            <w:r>
              <w:rPr>
                <w:sz w:val="20"/>
              </w:rPr>
              <w:t>al</w:t>
            </w:r>
            <w:r>
              <w:rPr>
                <w:spacing w:val="-9"/>
                <w:sz w:val="20"/>
              </w:rPr>
              <w:t xml:space="preserve"> </w:t>
            </w:r>
            <w:r>
              <w:rPr>
                <w:spacing w:val="-3"/>
                <w:sz w:val="20"/>
              </w:rPr>
              <w:t>sitio</w:t>
            </w:r>
            <w:r>
              <w:rPr>
                <w:spacing w:val="-10"/>
                <w:sz w:val="20"/>
              </w:rPr>
              <w:t xml:space="preserve"> </w:t>
            </w:r>
            <w:r>
              <w:rPr>
                <w:sz w:val="20"/>
              </w:rPr>
              <w:t>de</w:t>
            </w:r>
            <w:r>
              <w:rPr>
                <w:spacing w:val="-9"/>
                <w:sz w:val="20"/>
              </w:rPr>
              <w:t xml:space="preserve"> </w:t>
            </w:r>
            <w:r>
              <w:rPr>
                <w:spacing w:val="-3"/>
                <w:sz w:val="20"/>
              </w:rPr>
              <w:t>las</w:t>
            </w:r>
            <w:r>
              <w:rPr>
                <w:spacing w:val="-10"/>
                <w:sz w:val="20"/>
              </w:rPr>
              <w:t xml:space="preserve"> </w:t>
            </w:r>
            <w:r>
              <w:rPr>
                <w:spacing w:val="-4"/>
                <w:sz w:val="20"/>
              </w:rPr>
              <w:t>labores,</w:t>
            </w:r>
            <w:r>
              <w:rPr>
                <w:spacing w:val="-8"/>
                <w:sz w:val="20"/>
              </w:rPr>
              <w:t xml:space="preserve"> </w:t>
            </w:r>
            <w:r>
              <w:rPr>
                <w:spacing w:val="-3"/>
                <w:sz w:val="20"/>
              </w:rPr>
              <w:t>la</w:t>
            </w:r>
            <w:r>
              <w:rPr>
                <w:spacing w:val="-9"/>
                <w:sz w:val="20"/>
              </w:rPr>
              <w:t xml:space="preserve"> </w:t>
            </w:r>
            <w:r>
              <w:rPr>
                <w:spacing w:val="-3"/>
                <w:sz w:val="20"/>
              </w:rPr>
              <w:t>cual</w:t>
            </w:r>
            <w:r>
              <w:rPr>
                <w:spacing w:val="-11"/>
                <w:sz w:val="20"/>
              </w:rPr>
              <w:t xml:space="preserve"> </w:t>
            </w:r>
            <w:r>
              <w:rPr>
                <w:spacing w:val="-3"/>
                <w:sz w:val="20"/>
              </w:rPr>
              <w:t>tendrá</w:t>
            </w:r>
            <w:r>
              <w:rPr>
                <w:spacing w:val="-12"/>
                <w:sz w:val="20"/>
              </w:rPr>
              <w:t xml:space="preserve"> </w:t>
            </w:r>
            <w:r>
              <w:rPr>
                <w:sz w:val="20"/>
              </w:rPr>
              <w:t>una</w:t>
            </w:r>
            <w:r>
              <w:rPr>
                <w:spacing w:val="-12"/>
                <w:sz w:val="20"/>
              </w:rPr>
              <w:t xml:space="preserve"> </w:t>
            </w:r>
            <w:r>
              <w:rPr>
                <w:spacing w:val="-3"/>
                <w:sz w:val="20"/>
              </w:rPr>
              <w:t>duración</w:t>
            </w:r>
            <w:r>
              <w:rPr>
                <w:spacing w:val="-11"/>
                <w:sz w:val="20"/>
              </w:rPr>
              <w:t xml:space="preserve"> </w:t>
            </w:r>
            <w:r>
              <w:rPr>
                <w:spacing w:val="-3"/>
                <w:sz w:val="20"/>
              </w:rPr>
              <w:t>máxima</w:t>
            </w:r>
            <w:r>
              <w:rPr>
                <w:spacing w:val="-12"/>
                <w:sz w:val="20"/>
              </w:rPr>
              <w:t xml:space="preserve"> </w:t>
            </w:r>
            <w:r>
              <w:rPr>
                <w:sz w:val="20"/>
              </w:rPr>
              <w:t>de</w:t>
            </w:r>
            <w:r>
              <w:rPr>
                <w:spacing w:val="-11"/>
                <w:sz w:val="20"/>
              </w:rPr>
              <w:t xml:space="preserve"> </w:t>
            </w:r>
            <w:r>
              <w:rPr>
                <w:sz w:val="20"/>
              </w:rPr>
              <w:t>50</w:t>
            </w:r>
            <w:r>
              <w:rPr>
                <w:spacing w:val="-8"/>
                <w:sz w:val="20"/>
              </w:rPr>
              <w:t xml:space="preserve"> </w:t>
            </w:r>
            <w:r>
              <w:rPr>
                <w:spacing w:val="-3"/>
                <w:sz w:val="20"/>
              </w:rPr>
              <w:t>minutos,</w:t>
            </w:r>
            <w:r>
              <w:rPr>
                <w:spacing w:val="-11"/>
                <w:sz w:val="20"/>
              </w:rPr>
              <w:t xml:space="preserve"> </w:t>
            </w:r>
            <w:r>
              <w:rPr>
                <w:sz w:val="20"/>
              </w:rPr>
              <w:t>en</w:t>
            </w:r>
            <w:r>
              <w:rPr>
                <w:spacing w:val="-10"/>
                <w:sz w:val="20"/>
              </w:rPr>
              <w:t xml:space="preserve"> </w:t>
            </w:r>
            <w:r>
              <w:rPr>
                <w:spacing w:val="-3"/>
                <w:sz w:val="20"/>
              </w:rPr>
              <w:t>caso</w:t>
            </w:r>
            <w:r>
              <w:rPr>
                <w:spacing w:val="-10"/>
                <w:sz w:val="20"/>
              </w:rPr>
              <w:t xml:space="preserve"> </w:t>
            </w:r>
            <w:r>
              <w:rPr>
                <w:sz w:val="20"/>
              </w:rPr>
              <w:t>de</w:t>
            </w:r>
            <w:r>
              <w:rPr>
                <w:spacing w:val="-12"/>
                <w:sz w:val="20"/>
              </w:rPr>
              <w:t xml:space="preserve"> </w:t>
            </w:r>
            <w:r>
              <w:rPr>
                <w:spacing w:val="-2"/>
                <w:sz w:val="20"/>
              </w:rPr>
              <w:t>que</w:t>
            </w:r>
            <w:r>
              <w:rPr>
                <w:spacing w:val="-9"/>
                <w:sz w:val="20"/>
              </w:rPr>
              <w:t xml:space="preserve"> </w:t>
            </w:r>
            <w:r>
              <w:rPr>
                <w:sz w:val="20"/>
              </w:rPr>
              <w:t>el</w:t>
            </w:r>
            <w:r>
              <w:rPr>
                <w:spacing w:val="-11"/>
                <w:sz w:val="20"/>
              </w:rPr>
              <w:t xml:space="preserve"> </w:t>
            </w:r>
            <w:r>
              <w:rPr>
                <w:spacing w:val="-3"/>
                <w:sz w:val="20"/>
              </w:rPr>
              <w:t>proveedor</w:t>
            </w:r>
            <w:r>
              <w:rPr>
                <w:spacing w:val="-8"/>
                <w:sz w:val="20"/>
              </w:rPr>
              <w:t xml:space="preserve"> </w:t>
            </w:r>
            <w:r>
              <w:rPr>
                <w:spacing w:val="-3"/>
                <w:sz w:val="20"/>
              </w:rPr>
              <w:t>interesado</w:t>
            </w:r>
            <w:r>
              <w:rPr>
                <w:spacing w:val="-9"/>
                <w:sz w:val="20"/>
              </w:rPr>
              <w:t xml:space="preserve"> </w:t>
            </w:r>
            <w:r>
              <w:rPr>
                <w:sz w:val="20"/>
              </w:rPr>
              <w:t xml:space="preserve">se </w:t>
            </w:r>
            <w:r>
              <w:rPr>
                <w:spacing w:val="-3"/>
                <w:sz w:val="20"/>
              </w:rPr>
              <w:t xml:space="preserve">atrase </w:t>
            </w:r>
            <w:r>
              <w:rPr>
                <w:sz w:val="20"/>
              </w:rPr>
              <w:t xml:space="preserve">5 </w:t>
            </w:r>
            <w:r>
              <w:rPr>
                <w:spacing w:val="-3"/>
                <w:sz w:val="20"/>
              </w:rPr>
              <w:t xml:space="preserve">minutos </w:t>
            </w:r>
            <w:r>
              <w:rPr>
                <w:sz w:val="20"/>
              </w:rPr>
              <w:t xml:space="preserve">o </w:t>
            </w:r>
            <w:r>
              <w:rPr>
                <w:spacing w:val="-2"/>
                <w:sz w:val="20"/>
              </w:rPr>
              <w:t xml:space="preserve">más </w:t>
            </w:r>
            <w:r>
              <w:rPr>
                <w:sz w:val="20"/>
              </w:rPr>
              <w:t xml:space="preserve">de la hora </w:t>
            </w:r>
            <w:r>
              <w:rPr>
                <w:spacing w:val="-3"/>
                <w:sz w:val="20"/>
              </w:rPr>
              <w:t xml:space="preserve">pactada perderá </w:t>
            </w:r>
            <w:r>
              <w:rPr>
                <w:sz w:val="20"/>
              </w:rPr>
              <w:t xml:space="preserve">el </w:t>
            </w:r>
            <w:r>
              <w:rPr>
                <w:spacing w:val="-3"/>
                <w:sz w:val="20"/>
              </w:rPr>
              <w:t xml:space="preserve">derecho </w:t>
            </w:r>
            <w:r>
              <w:rPr>
                <w:sz w:val="20"/>
              </w:rPr>
              <w:t xml:space="preserve">a la </w:t>
            </w:r>
            <w:r>
              <w:rPr>
                <w:spacing w:val="-3"/>
                <w:sz w:val="20"/>
              </w:rPr>
              <w:t xml:space="preserve">visita, sin </w:t>
            </w:r>
            <w:r>
              <w:rPr>
                <w:spacing w:val="-4"/>
                <w:sz w:val="20"/>
              </w:rPr>
              <w:t xml:space="preserve">excepciones. </w:t>
            </w:r>
            <w:r>
              <w:rPr>
                <w:spacing w:val="-3"/>
                <w:sz w:val="20"/>
              </w:rPr>
              <w:t xml:space="preserve">Únicamente, podrán presentarse como máximo dos personas por proveedor </w:t>
            </w:r>
            <w:r>
              <w:rPr>
                <w:sz w:val="20"/>
              </w:rPr>
              <w:t xml:space="preserve">a la </w:t>
            </w:r>
            <w:r>
              <w:rPr>
                <w:spacing w:val="-3"/>
                <w:sz w:val="20"/>
              </w:rPr>
              <w:t xml:space="preserve">visita </w:t>
            </w:r>
            <w:r>
              <w:rPr>
                <w:sz w:val="20"/>
              </w:rPr>
              <w:t xml:space="preserve">y </w:t>
            </w:r>
            <w:r>
              <w:rPr>
                <w:spacing w:val="-3"/>
                <w:sz w:val="20"/>
              </w:rPr>
              <w:t xml:space="preserve">deberán cumplir con </w:t>
            </w:r>
            <w:r>
              <w:rPr>
                <w:sz w:val="20"/>
              </w:rPr>
              <w:t xml:space="preserve">todas las </w:t>
            </w:r>
            <w:r>
              <w:rPr>
                <w:spacing w:val="-3"/>
                <w:sz w:val="20"/>
              </w:rPr>
              <w:t>disposiciones indicadas</w:t>
            </w:r>
            <w:r>
              <w:rPr>
                <w:spacing w:val="-13"/>
                <w:sz w:val="20"/>
              </w:rPr>
              <w:t xml:space="preserve"> </w:t>
            </w:r>
            <w:r>
              <w:rPr>
                <w:sz w:val="20"/>
              </w:rPr>
              <w:t>por</w:t>
            </w:r>
            <w:r>
              <w:rPr>
                <w:spacing w:val="-12"/>
                <w:sz w:val="20"/>
              </w:rPr>
              <w:t xml:space="preserve"> </w:t>
            </w:r>
            <w:r>
              <w:rPr>
                <w:sz w:val="20"/>
              </w:rPr>
              <w:t>el</w:t>
            </w:r>
            <w:r>
              <w:rPr>
                <w:spacing w:val="-9"/>
                <w:sz w:val="20"/>
              </w:rPr>
              <w:t xml:space="preserve"> </w:t>
            </w:r>
            <w:r>
              <w:rPr>
                <w:spacing w:val="-3"/>
                <w:sz w:val="20"/>
              </w:rPr>
              <w:t>Ministerio</w:t>
            </w:r>
            <w:r>
              <w:rPr>
                <w:spacing w:val="-11"/>
                <w:sz w:val="20"/>
              </w:rPr>
              <w:t xml:space="preserve"> </w:t>
            </w:r>
            <w:r>
              <w:rPr>
                <w:sz w:val="20"/>
              </w:rPr>
              <w:t>de</w:t>
            </w:r>
            <w:r>
              <w:rPr>
                <w:spacing w:val="-12"/>
                <w:sz w:val="20"/>
              </w:rPr>
              <w:t xml:space="preserve"> </w:t>
            </w:r>
            <w:r>
              <w:rPr>
                <w:sz w:val="20"/>
              </w:rPr>
              <w:t>Salud</w:t>
            </w:r>
            <w:r>
              <w:rPr>
                <w:spacing w:val="-11"/>
                <w:sz w:val="20"/>
              </w:rPr>
              <w:t xml:space="preserve"> </w:t>
            </w:r>
            <w:r>
              <w:rPr>
                <w:sz w:val="20"/>
              </w:rPr>
              <w:t>y</w:t>
            </w:r>
            <w:r>
              <w:rPr>
                <w:spacing w:val="-10"/>
                <w:sz w:val="20"/>
              </w:rPr>
              <w:t xml:space="preserve"> </w:t>
            </w:r>
            <w:r>
              <w:rPr>
                <w:sz w:val="20"/>
              </w:rPr>
              <w:t>las</w:t>
            </w:r>
            <w:r>
              <w:rPr>
                <w:spacing w:val="-13"/>
                <w:sz w:val="20"/>
              </w:rPr>
              <w:t xml:space="preserve"> </w:t>
            </w:r>
            <w:r>
              <w:rPr>
                <w:spacing w:val="-3"/>
                <w:sz w:val="20"/>
              </w:rPr>
              <w:t>demás</w:t>
            </w:r>
            <w:r>
              <w:rPr>
                <w:spacing w:val="-10"/>
                <w:sz w:val="20"/>
              </w:rPr>
              <w:t xml:space="preserve"> </w:t>
            </w:r>
            <w:r>
              <w:rPr>
                <w:spacing w:val="-3"/>
                <w:sz w:val="20"/>
              </w:rPr>
              <w:t>autoridades</w:t>
            </w:r>
            <w:r>
              <w:rPr>
                <w:spacing w:val="-10"/>
                <w:sz w:val="20"/>
              </w:rPr>
              <w:t xml:space="preserve"> </w:t>
            </w:r>
            <w:r>
              <w:rPr>
                <w:spacing w:val="-3"/>
                <w:sz w:val="20"/>
              </w:rPr>
              <w:t>sanitarias</w:t>
            </w:r>
            <w:r>
              <w:rPr>
                <w:spacing w:val="-13"/>
                <w:sz w:val="20"/>
              </w:rPr>
              <w:t xml:space="preserve"> </w:t>
            </w:r>
            <w:r>
              <w:rPr>
                <w:spacing w:val="-2"/>
                <w:sz w:val="20"/>
              </w:rPr>
              <w:t>del</w:t>
            </w:r>
            <w:r>
              <w:rPr>
                <w:spacing w:val="-9"/>
                <w:sz w:val="20"/>
              </w:rPr>
              <w:t xml:space="preserve"> </w:t>
            </w:r>
            <w:r>
              <w:rPr>
                <w:spacing w:val="-4"/>
                <w:sz w:val="20"/>
              </w:rPr>
              <w:t>Gobierno,</w:t>
            </w:r>
            <w:r>
              <w:rPr>
                <w:spacing w:val="-9"/>
                <w:sz w:val="20"/>
              </w:rPr>
              <w:t xml:space="preserve"> </w:t>
            </w:r>
            <w:r>
              <w:rPr>
                <w:spacing w:val="-3"/>
                <w:sz w:val="20"/>
              </w:rPr>
              <w:t>sobre</w:t>
            </w:r>
            <w:r>
              <w:rPr>
                <w:spacing w:val="-10"/>
                <w:sz w:val="20"/>
              </w:rPr>
              <w:t xml:space="preserve"> </w:t>
            </w:r>
            <w:r>
              <w:rPr>
                <w:sz w:val="20"/>
              </w:rPr>
              <w:t>el</w:t>
            </w:r>
            <w:r>
              <w:rPr>
                <w:spacing w:val="-11"/>
                <w:sz w:val="20"/>
              </w:rPr>
              <w:t xml:space="preserve"> </w:t>
            </w:r>
            <w:r>
              <w:rPr>
                <w:spacing w:val="-3"/>
                <w:sz w:val="20"/>
              </w:rPr>
              <w:t>distanciamiento</w:t>
            </w:r>
            <w:r>
              <w:rPr>
                <w:spacing w:val="-9"/>
                <w:sz w:val="20"/>
              </w:rPr>
              <w:t xml:space="preserve"> </w:t>
            </w:r>
            <w:r>
              <w:rPr>
                <w:spacing w:val="-4"/>
                <w:sz w:val="20"/>
              </w:rPr>
              <w:t xml:space="preserve">social </w:t>
            </w:r>
            <w:r>
              <w:rPr>
                <w:sz w:val="20"/>
              </w:rPr>
              <w:t xml:space="preserve">e </w:t>
            </w:r>
            <w:r>
              <w:rPr>
                <w:spacing w:val="-3"/>
                <w:sz w:val="20"/>
              </w:rPr>
              <w:t xml:space="preserve">higiene. </w:t>
            </w:r>
            <w:r>
              <w:rPr>
                <w:sz w:val="20"/>
              </w:rPr>
              <w:t xml:space="preserve">En </w:t>
            </w:r>
            <w:r>
              <w:rPr>
                <w:spacing w:val="-3"/>
                <w:sz w:val="20"/>
              </w:rPr>
              <w:t xml:space="preserve">caso </w:t>
            </w:r>
            <w:r>
              <w:rPr>
                <w:sz w:val="20"/>
              </w:rPr>
              <w:t xml:space="preserve">de </w:t>
            </w:r>
            <w:r>
              <w:rPr>
                <w:spacing w:val="-3"/>
                <w:sz w:val="20"/>
              </w:rPr>
              <w:t xml:space="preserve">incumplir </w:t>
            </w:r>
            <w:r>
              <w:rPr>
                <w:sz w:val="20"/>
              </w:rPr>
              <w:t xml:space="preserve">con </w:t>
            </w:r>
            <w:r>
              <w:rPr>
                <w:spacing w:val="-3"/>
                <w:sz w:val="20"/>
              </w:rPr>
              <w:t xml:space="preserve">cualquiera </w:t>
            </w:r>
            <w:r>
              <w:rPr>
                <w:sz w:val="20"/>
              </w:rPr>
              <w:t xml:space="preserve">de </w:t>
            </w:r>
            <w:r>
              <w:rPr>
                <w:spacing w:val="-3"/>
                <w:sz w:val="20"/>
              </w:rPr>
              <w:t xml:space="preserve">estas indicaciones </w:t>
            </w:r>
            <w:r>
              <w:rPr>
                <w:sz w:val="20"/>
              </w:rPr>
              <w:t xml:space="preserve">la </w:t>
            </w:r>
            <w:r>
              <w:rPr>
                <w:spacing w:val="-3"/>
                <w:sz w:val="20"/>
              </w:rPr>
              <w:t>persona destinada</w:t>
            </w:r>
            <w:r>
              <w:rPr>
                <w:spacing w:val="-9"/>
                <w:sz w:val="20"/>
              </w:rPr>
              <w:t xml:space="preserve"> </w:t>
            </w:r>
            <w:r>
              <w:rPr>
                <w:sz w:val="20"/>
              </w:rPr>
              <w:t xml:space="preserve">por la </w:t>
            </w:r>
            <w:r>
              <w:rPr>
                <w:spacing w:val="-4"/>
                <w:sz w:val="20"/>
              </w:rPr>
              <w:t>administración</w:t>
            </w:r>
          </w:p>
          <w:p w:rsidR="00A61DCF" w:rsidRDefault="0097533C">
            <w:pPr>
              <w:pStyle w:val="TableParagraph"/>
              <w:spacing w:line="225" w:lineRule="exact"/>
              <w:jc w:val="both"/>
              <w:rPr>
                <w:sz w:val="20"/>
              </w:rPr>
            </w:pPr>
            <w:r>
              <w:rPr>
                <w:sz w:val="20"/>
              </w:rPr>
              <w:t>tendrá derecho a dar por terminado el recorrido.</w:t>
            </w:r>
          </w:p>
        </w:tc>
      </w:tr>
    </w:tbl>
    <w:p w:rsidR="00A61DCF" w:rsidRDefault="00A61DCF">
      <w:pPr>
        <w:spacing w:line="225" w:lineRule="exact"/>
        <w:jc w:val="both"/>
        <w:rPr>
          <w:sz w:val="20"/>
        </w:rPr>
        <w:sectPr w:rsidR="00A61DCF">
          <w:pgSz w:w="12240" w:h="15840"/>
          <w:pgMar w:top="1500" w:right="200" w:bottom="1180" w:left="840" w:header="0" w:footer="983" w:gutter="0"/>
          <w:cols w:space="720"/>
        </w:sectPr>
      </w:pPr>
    </w:p>
    <w:p w:rsidR="00A61DCF" w:rsidRDefault="00A61DCF">
      <w:pPr>
        <w:pStyle w:val="Textoindependiente"/>
        <w:rPr>
          <w:rFonts w:ascii="Times New Roman"/>
        </w:rPr>
      </w:pPr>
    </w:p>
    <w:p w:rsidR="00A61DCF" w:rsidRDefault="00A61DCF">
      <w:pPr>
        <w:pStyle w:val="Textoindependiente"/>
        <w:rPr>
          <w:rFonts w:ascii="Times New Roman"/>
          <w:sz w:val="13"/>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6"/>
      </w:tblGrid>
      <w:tr w:rsidR="00A61DCF">
        <w:trPr>
          <w:trHeight w:val="4152"/>
        </w:trPr>
        <w:tc>
          <w:tcPr>
            <w:tcW w:w="9246" w:type="dxa"/>
          </w:tcPr>
          <w:p w:rsidR="00A61DCF" w:rsidRDefault="00A61DCF">
            <w:pPr>
              <w:pStyle w:val="TableParagraph"/>
              <w:spacing w:before="4"/>
              <w:ind w:left="0"/>
              <w:rPr>
                <w:rFonts w:ascii="Times New Roman"/>
                <w:sz w:val="21"/>
              </w:rPr>
            </w:pPr>
          </w:p>
          <w:p w:rsidR="00A61DCF" w:rsidRDefault="0097533C">
            <w:pPr>
              <w:pStyle w:val="TableParagraph"/>
              <w:ind w:right="97"/>
              <w:jc w:val="both"/>
              <w:rPr>
                <w:sz w:val="20"/>
              </w:rPr>
            </w:pPr>
            <w:r>
              <w:rPr>
                <w:sz w:val="20"/>
              </w:rPr>
              <w:t>Esta</w:t>
            </w:r>
            <w:r>
              <w:rPr>
                <w:spacing w:val="-14"/>
                <w:sz w:val="20"/>
              </w:rPr>
              <w:t xml:space="preserve"> </w:t>
            </w:r>
            <w:r>
              <w:rPr>
                <w:spacing w:val="-3"/>
                <w:sz w:val="20"/>
              </w:rPr>
              <w:t>visita</w:t>
            </w:r>
            <w:r>
              <w:rPr>
                <w:spacing w:val="-13"/>
                <w:sz w:val="20"/>
              </w:rPr>
              <w:t xml:space="preserve"> </w:t>
            </w:r>
            <w:r>
              <w:rPr>
                <w:sz w:val="20"/>
              </w:rPr>
              <w:t>es</w:t>
            </w:r>
            <w:r>
              <w:rPr>
                <w:spacing w:val="-15"/>
                <w:sz w:val="20"/>
              </w:rPr>
              <w:t xml:space="preserve"> </w:t>
            </w:r>
            <w:r>
              <w:rPr>
                <w:sz w:val="20"/>
              </w:rPr>
              <w:t>de</w:t>
            </w:r>
            <w:r>
              <w:rPr>
                <w:spacing w:val="-15"/>
                <w:sz w:val="20"/>
              </w:rPr>
              <w:t xml:space="preserve"> </w:t>
            </w:r>
            <w:r>
              <w:rPr>
                <w:spacing w:val="-3"/>
                <w:sz w:val="20"/>
              </w:rPr>
              <w:t>suma</w:t>
            </w:r>
            <w:r>
              <w:rPr>
                <w:spacing w:val="-13"/>
                <w:sz w:val="20"/>
              </w:rPr>
              <w:t xml:space="preserve"> </w:t>
            </w:r>
            <w:r>
              <w:rPr>
                <w:spacing w:val="-3"/>
                <w:sz w:val="20"/>
              </w:rPr>
              <w:t>importancia</w:t>
            </w:r>
            <w:r>
              <w:rPr>
                <w:spacing w:val="-13"/>
                <w:sz w:val="20"/>
              </w:rPr>
              <w:t xml:space="preserve"> </w:t>
            </w:r>
            <w:r>
              <w:rPr>
                <w:spacing w:val="-3"/>
                <w:sz w:val="20"/>
              </w:rPr>
              <w:t>para</w:t>
            </w:r>
            <w:r>
              <w:rPr>
                <w:spacing w:val="-13"/>
                <w:sz w:val="20"/>
              </w:rPr>
              <w:t xml:space="preserve"> </w:t>
            </w:r>
            <w:r>
              <w:rPr>
                <w:sz w:val="20"/>
              </w:rPr>
              <w:t>el</w:t>
            </w:r>
            <w:r>
              <w:rPr>
                <w:spacing w:val="-14"/>
                <w:sz w:val="20"/>
              </w:rPr>
              <w:t xml:space="preserve"> </w:t>
            </w:r>
            <w:r>
              <w:rPr>
                <w:sz w:val="20"/>
              </w:rPr>
              <w:t>(la)</w:t>
            </w:r>
            <w:r>
              <w:rPr>
                <w:spacing w:val="-14"/>
                <w:sz w:val="20"/>
              </w:rPr>
              <w:t xml:space="preserve"> </w:t>
            </w:r>
            <w:r>
              <w:rPr>
                <w:spacing w:val="-3"/>
                <w:sz w:val="20"/>
              </w:rPr>
              <w:t>oferente</w:t>
            </w:r>
            <w:r>
              <w:rPr>
                <w:spacing w:val="-17"/>
                <w:sz w:val="20"/>
              </w:rPr>
              <w:t xml:space="preserve"> </w:t>
            </w:r>
            <w:r>
              <w:rPr>
                <w:sz w:val="20"/>
              </w:rPr>
              <w:t>ya</w:t>
            </w:r>
            <w:r>
              <w:rPr>
                <w:spacing w:val="-13"/>
                <w:sz w:val="20"/>
              </w:rPr>
              <w:t xml:space="preserve"> </w:t>
            </w:r>
            <w:r>
              <w:rPr>
                <w:spacing w:val="-2"/>
                <w:sz w:val="20"/>
              </w:rPr>
              <w:t>que</w:t>
            </w:r>
            <w:r>
              <w:rPr>
                <w:spacing w:val="-17"/>
                <w:sz w:val="20"/>
              </w:rPr>
              <w:t xml:space="preserve"> </w:t>
            </w:r>
            <w:r>
              <w:rPr>
                <w:spacing w:val="-3"/>
                <w:sz w:val="20"/>
              </w:rPr>
              <w:t>podrá</w:t>
            </w:r>
            <w:r>
              <w:rPr>
                <w:spacing w:val="-13"/>
                <w:sz w:val="20"/>
              </w:rPr>
              <w:t xml:space="preserve"> </w:t>
            </w:r>
            <w:r>
              <w:rPr>
                <w:sz w:val="20"/>
              </w:rPr>
              <w:t>examinar</w:t>
            </w:r>
            <w:r>
              <w:rPr>
                <w:spacing w:val="-10"/>
                <w:sz w:val="20"/>
              </w:rPr>
              <w:t xml:space="preserve"> </w:t>
            </w:r>
            <w:r>
              <w:rPr>
                <w:sz w:val="20"/>
              </w:rPr>
              <w:t>y</w:t>
            </w:r>
            <w:r>
              <w:rPr>
                <w:spacing w:val="-8"/>
                <w:sz w:val="20"/>
              </w:rPr>
              <w:t xml:space="preserve"> </w:t>
            </w:r>
            <w:r>
              <w:rPr>
                <w:sz w:val="20"/>
              </w:rPr>
              <w:t>analizar</w:t>
            </w:r>
            <w:r>
              <w:rPr>
                <w:spacing w:val="-9"/>
                <w:sz w:val="20"/>
              </w:rPr>
              <w:t xml:space="preserve"> </w:t>
            </w:r>
            <w:r>
              <w:rPr>
                <w:sz w:val="20"/>
              </w:rPr>
              <w:t>el</w:t>
            </w:r>
            <w:r>
              <w:rPr>
                <w:spacing w:val="-8"/>
                <w:sz w:val="20"/>
              </w:rPr>
              <w:t xml:space="preserve"> </w:t>
            </w:r>
            <w:r>
              <w:rPr>
                <w:sz w:val="20"/>
              </w:rPr>
              <w:t>sitio</w:t>
            </w:r>
            <w:r>
              <w:rPr>
                <w:spacing w:val="-9"/>
                <w:sz w:val="20"/>
              </w:rPr>
              <w:t xml:space="preserve"> </w:t>
            </w:r>
            <w:r>
              <w:rPr>
                <w:sz w:val="20"/>
              </w:rPr>
              <w:t>de</w:t>
            </w:r>
            <w:r>
              <w:rPr>
                <w:spacing w:val="-11"/>
                <w:sz w:val="20"/>
              </w:rPr>
              <w:t xml:space="preserve"> </w:t>
            </w:r>
            <w:r>
              <w:rPr>
                <w:sz w:val="20"/>
              </w:rPr>
              <w:t>las</w:t>
            </w:r>
            <w:r>
              <w:rPr>
                <w:spacing w:val="-10"/>
                <w:sz w:val="20"/>
              </w:rPr>
              <w:t xml:space="preserve"> </w:t>
            </w:r>
            <w:r>
              <w:rPr>
                <w:sz w:val="20"/>
              </w:rPr>
              <w:t>obras,</w:t>
            </w:r>
            <w:r>
              <w:rPr>
                <w:spacing w:val="-9"/>
                <w:sz w:val="20"/>
              </w:rPr>
              <w:t xml:space="preserve"> </w:t>
            </w:r>
            <w:r>
              <w:rPr>
                <w:sz w:val="20"/>
              </w:rPr>
              <w:t>tomar las medidas necesarias para realizar sus propios cálculos, los que deben incluir todos los materiales, mano de obra, herramientas, y equipo necesario y de seguridad, condiciones de trabajo y lo necesario para terminar y entregar un trabajo de calidad</w:t>
            </w:r>
            <w:r>
              <w:rPr>
                <w:sz w:val="20"/>
              </w:rPr>
              <w:t xml:space="preserve"> constructiva y</w:t>
            </w:r>
            <w:r>
              <w:rPr>
                <w:spacing w:val="-3"/>
                <w:sz w:val="20"/>
              </w:rPr>
              <w:t xml:space="preserve"> </w:t>
            </w:r>
            <w:r>
              <w:rPr>
                <w:sz w:val="20"/>
              </w:rPr>
              <w:t>operativa</w:t>
            </w:r>
          </w:p>
          <w:p w:rsidR="00A61DCF" w:rsidRDefault="00A61DCF">
            <w:pPr>
              <w:pStyle w:val="TableParagraph"/>
              <w:spacing w:before="4"/>
              <w:ind w:left="0"/>
              <w:rPr>
                <w:rFonts w:ascii="Times New Roman"/>
                <w:sz w:val="21"/>
              </w:rPr>
            </w:pPr>
          </w:p>
          <w:p w:rsidR="00A61DCF" w:rsidRDefault="0097533C">
            <w:pPr>
              <w:pStyle w:val="TableParagraph"/>
              <w:ind w:right="95"/>
              <w:jc w:val="both"/>
              <w:rPr>
                <w:sz w:val="20"/>
              </w:rPr>
            </w:pPr>
            <w:r>
              <w:rPr>
                <w:sz w:val="20"/>
              </w:rPr>
              <w:t>El hecho de no visitar el sitio, por parte de los eventuales oferentes, no podrá tenerse como un elemento que impida presentar una oferta y apegada a los requerimientos cartelarios. Es necesario indicar que la ausencia en la</w:t>
            </w:r>
            <w:r>
              <w:rPr>
                <w:spacing w:val="-5"/>
                <w:sz w:val="20"/>
              </w:rPr>
              <w:t xml:space="preserve"> </w:t>
            </w:r>
            <w:r>
              <w:rPr>
                <w:sz w:val="20"/>
              </w:rPr>
              <w:t>visi</w:t>
            </w:r>
            <w:r>
              <w:rPr>
                <w:sz w:val="20"/>
              </w:rPr>
              <w:t>ta</w:t>
            </w:r>
            <w:r>
              <w:rPr>
                <w:spacing w:val="-5"/>
                <w:sz w:val="20"/>
              </w:rPr>
              <w:t xml:space="preserve"> </w:t>
            </w:r>
            <w:r>
              <w:rPr>
                <w:sz w:val="20"/>
              </w:rPr>
              <w:t>al</w:t>
            </w:r>
            <w:r>
              <w:rPr>
                <w:spacing w:val="-5"/>
                <w:sz w:val="20"/>
              </w:rPr>
              <w:t xml:space="preserve"> </w:t>
            </w:r>
            <w:r>
              <w:rPr>
                <w:sz w:val="20"/>
              </w:rPr>
              <w:t>sitio</w:t>
            </w:r>
            <w:r>
              <w:rPr>
                <w:spacing w:val="-5"/>
                <w:sz w:val="20"/>
              </w:rPr>
              <w:t xml:space="preserve"> </w:t>
            </w:r>
            <w:r>
              <w:rPr>
                <w:sz w:val="20"/>
              </w:rPr>
              <w:t>no</w:t>
            </w:r>
            <w:r>
              <w:rPr>
                <w:spacing w:val="-5"/>
                <w:sz w:val="20"/>
              </w:rPr>
              <w:t xml:space="preserve"> </w:t>
            </w:r>
            <w:r>
              <w:rPr>
                <w:sz w:val="20"/>
              </w:rPr>
              <w:t>se</w:t>
            </w:r>
            <w:r>
              <w:rPr>
                <w:spacing w:val="-6"/>
                <w:sz w:val="20"/>
              </w:rPr>
              <w:t xml:space="preserve"> </w:t>
            </w:r>
            <w:r>
              <w:rPr>
                <w:sz w:val="20"/>
              </w:rPr>
              <w:t>puede</w:t>
            </w:r>
            <w:r>
              <w:rPr>
                <w:spacing w:val="-6"/>
                <w:sz w:val="20"/>
              </w:rPr>
              <w:t xml:space="preserve"> </w:t>
            </w:r>
            <w:r>
              <w:rPr>
                <w:sz w:val="20"/>
              </w:rPr>
              <w:t>establecer</w:t>
            </w:r>
            <w:r>
              <w:rPr>
                <w:spacing w:val="-5"/>
                <w:sz w:val="20"/>
              </w:rPr>
              <w:t xml:space="preserve"> </w:t>
            </w:r>
            <w:r>
              <w:rPr>
                <w:sz w:val="20"/>
              </w:rPr>
              <w:t>como</w:t>
            </w:r>
            <w:r>
              <w:rPr>
                <w:spacing w:val="-5"/>
                <w:sz w:val="20"/>
              </w:rPr>
              <w:t xml:space="preserve"> </w:t>
            </w:r>
            <w:r>
              <w:rPr>
                <w:sz w:val="20"/>
              </w:rPr>
              <w:t>una</w:t>
            </w:r>
            <w:r>
              <w:rPr>
                <w:spacing w:val="-5"/>
                <w:sz w:val="20"/>
              </w:rPr>
              <w:t xml:space="preserve"> </w:t>
            </w:r>
            <w:r>
              <w:rPr>
                <w:sz w:val="20"/>
              </w:rPr>
              <w:t>causal</w:t>
            </w:r>
            <w:r>
              <w:rPr>
                <w:spacing w:val="-5"/>
                <w:sz w:val="20"/>
              </w:rPr>
              <w:t xml:space="preserve"> </w:t>
            </w:r>
            <w:r>
              <w:rPr>
                <w:sz w:val="20"/>
              </w:rPr>
              <w:t>de</w:t>
            </w:r>
            <w:r>
              <w:rPr>
                <w:spacing w:val="-6"/>
                <w:sz w:val="20"/>
              </w:rPr>
              <w:t xml:space="preserve"> </w:t>
            </w:r>
            <w:r>
              <w:rPr>
                <w:sz w:val="20"/>
              </w:rPr>
              <w:t>exclusión</w:t>
            </w:r>
            <w:r>
              <w:rPr>
                <w:spacing w:val="-4"/>
                <w:sz w:val="20"/>
              </w:rPr>
              <w:t xml:space="preserve"> </w:t>
            </w:r>
            <w:r>
              <w:rPr>
                <w:sz w:val="20"/>
              </w:rPr>
              <w:t>de</w:t>
            </w:r>
            <w:r>
              <w:rPr>
                <w:spacing w:val="-6"/>
                <w:sz w:val="20"/>
              </w:rPr>
              <w:t xml:space="preserve"> </w:t>
            </w:r>
            <w:r>
              <w:rPr>
                <w:sz w:val="20"/>
              </w:rPr>
              <w:t>los</w:t>
            </w:r>
            <w:r>
              <w:rPr>
                <w:spacing w:val="-6"/>
                <w:sz w:val="20"/>
              </w:rPr>
              <w:t xml:space="preserve"> </w:t>
            </w:r>
            <w:r>
              <w:rPr>
                <w:sz w:val="20"/>
              </w:rPr>
              <w:t>y</w:t>
            </w:r>
            <w:r>
              <w:rPr>
                <w:spacing w:val="-5"/>
                <w:sz w:val="20"/>
              </w:rPr>
              <w:t xml:space="preserve"> </w:t>
            </w:r>
            <w:r>
              <w:rPr>
                <w:sz w:val="20"/>
              </w:rPr>
              <w:t>las</w:t>
            </w:r>
            <w:r>
              <w:rPr>
                <w:spacing w:val="-6"/>
                <w:sz w:val="20"/>
              </w:rPr>
              <w:t xml:space="preserve"> </w:t>
            </w:r>
            <w:r>
              <w:rPr>
                <w:sz w:val="20"/>
              </w:rPr>
              <w:t>oferentes,</w:t>
            </w:r>
            <w:r>
              <w:rPr>
                <w:spacing w:val="-3"/>
                <w:sz w:val="20"/>
              </w:rPr>
              <w:t xml:space="preserve"> </w:t>
            </w:r>
            <w:r>
              <w:rPr>
                <w:sz w:val="20"/>
              </w:rPr>
              <w:t>sino</w:t>
            </w:r>
            <w:r>
              <w:rPr>
                <w:spacing w:val="-5"/>
                <w:sz w:val="20"/>
              </w:rPr>
              <w:t xml:space="preserve"> </w:t>
            </w:r>
            <w:r>
              <w:rPr>
                <w:sz w:val="20"/>
              </w:rPr>
              <w:t>que</w:t>
            </w:r>
            <w:r>
              <w:rPr>
                <w:spacing w:val="-2"/>
                <w:sz w:val="20"/>
              </w:rPr>
              <w:t xml:space="preserve"> </w:t>
            </w:r>
            <w:r>
              <w:rPr>
                <w:sz w:val="20"/>
              </w:rPr>
              <w:t>se</w:t>
            </w:r>
            <w:r>
              <w:rPr>
                <w:spacing w:val="-6"/>
                <w:sz w:val="20"/>
              </w:rPr>
              <w:t xml:space="preserve"> </w:t>
            </w:r>
            <w:r>
              <w:rPr>
                <w:sz w:val="20"/>
              </w:rPr>
              <w:t>entiende como una herramienta útil para los oferentes cuya utilización es responsabilidad de los</w:t>
            </w:r>
            <w:r>
              <w:rPr>
                <w:spacing w:val="-13"/>
                <w:sz w:val="20"/>
              </w:rPr>
              <w:t xml:space="preserve"> </w:t>
            </w:r>
            <w:r>
              <w:rPr>
                <w:sz w:val="20"/>
              </w:rPr>
              <w:t>mismos.</w:t>
            </w:r>
          </w:p>
          <w:p w:rsidR="00A61DCF" w:rsidRDefault="00A61DCF">
            <w:pPr>
              <w:pStyle w:val="TableParagraph"/>
              <w:spacing w:before="1"/>
              <w:ind w:left="0"/>
              <w:rPr>
                <w:rFonts w:ascii="Times New Roman"/>
                <w:sz w:val="21"/>
              </w:rPr>
            </w:pPr>
          </w:p>
          <w:p w:rsidR="00A61DCF" w:rsidRDefault="0097533C">
            <w:pPr>
              <w:pStyle w:val="TableParagraph"/>
              <w:ind w:right="98"/>
              <w:jc w:val="both"/>
              <w:rPr>
                <w:sz w:val="20"/>
              </w:rPr>
            </w:pPr>
            <w:r>
              <w:rPr>
                <w:sz w:val="20"/>
              </w:rPr>
              <w:t xml:space="preserve">Es importante mencionar que en el caso de dudas sobre las especificaciones técnicas o toda consulta que se genere producto de la visita o durante </w:t>
            </w:r>
            <w:r>
              <w:rPr>
                <w:spacing w:val="2"/>
                <w:sz w:val="20"/>
              </w:rPr>
              <w:t xml:space="preserve">de </w:t>
            </w:r>
            <w:r>
              <w:rPr>
                <w:sz w:val="20"/>
              </w:rPr>
              <w:t xml:space="preserve">ésta, </w:t>
            </w:r>
            <w:r>
              <w:rPr>
                <w:b/>
                <w:sz w:val="20"/>
              </w:rPr>
              <w:t xml:space="preserve">deberán canalizarse por escrito a través de la Administración Regional de Heredia </w:t>
            </w:r>
            <w:r>
              <w:rPr>
                <w:sz w:val="20"/>
              </w:rPr>
              <w:t>con la persona enca</w:t>
            </w:r>
            <w:r>
              <w:rPr>
                <w:sz w:val="20"/>
              </w:rPr>
              <w:t>rgada del procedimiento a los medios descritos en el punto 1 denominado</w:t>
            </w:r>
            <w:r>
              <w:rPr>
                <w:spacing w:val="-12"/>
                <w:sz w:val="20"/>
              </w:rPr>
              <w:t xml:space="preserve"> </w:t>
            </w:r>
            <w:r>
              <w:rPr>
                <w:sz w:val="20"/>
              </w:rPr>
              <w:t>“Consultas</w:t>
            </w:r>
            <w:r>
              <w:rPr>
                <w:spacing w:val="-14"/>
                <w:sz w:val="20"/>
              </w:rPr>
              <w:t xml:space="preserve"> </w:t>
            </w:r>
            <w:r>
              <w:rPr>
                <w:sz w:val="20"/>
              </w:rPr>
              <w:t>y</w:t>
            </w:r>
            <w:r>
              <w:rPr>
                <w:spacing w:val="-11"/>
                <w:sz w:val="20"/>
              </w:rPr>
              <w:t xml:space="preserve"> </w:t>
            </w:r>
            <w:r>
              <w:rPr>
                <w:sz w:val="20"/>
              </w:rPr>
              <w:t>aclaraciones”,</w:t>
            </w:r>
            <w:r>
              <w:rPr>
                <w:spacing w:val="-12"/>
                <w:sz w:val="20"/>
              </w:rPr>
              <w:t xml:space="preserve"> </w:t>
            </w:r>
            <w:r>
              <w:rPr>
                <w:sz w:val="20"/>
              </w:rPr>
              <w:t>para</w:t>
            </w:r>
            <w:r>
              <w:rPr>
                <w:spacing w:val="-12"/>
                <w:sz w:val="20"/>
              </w:rPr>
              <w:t xml:space="preserve"> </w:t>
            </w:r>
            <w:r>
              <w:rPr>
                <w:sz w:val="20"/>
              </w:rPr>
              <w:t>su</w:t>
            </w:r>
            <w:r>
              <w:rPr>
                <w:spacing w:val="-11"/>
                <w:sz w:val="20"/>
              </w:rPr>
              <w:t xml:space="preserve"> </w:t>
            </w:r>
            <w:r>
              <w:rPr>
                <w:sz w:val="20"/>
              </w:rPr>
              <w:t>trámite</w:t>
            </w:r>
            <w:r>
              <w:rPr>
                <w:spacing w:val="-13"/>
                <w:sz w:val="20"/>
              </w:rPr>
              <w:t xml:space="preserve"> </w:t>
            </w:r>
            <w:r>
              <w:rPr>
                <w:sz w:val="20"/>
              </w:rPr>
              <w:t>respectivo.</w:t>
            </w:r>
            <w:r>
              <w:rPr>
                <w:spacing w:val="-13"/>
                <w:sz w:val="20"/>
              </w:rPr>
              <w:t xml:space="preserve"> </w:t>
            </w:r>
            <w:r>
              <w:rPr>
                <w:sz w:val="20"/>
              </w:rPr>
              <w:t>En</w:t>
            </w:r>
            <w:r>
              <w:rPr>
                <w:spacing w:val="-11"/>
                <w:sz w:val="20"/>
              </w:rPr>
              <w:t xml:space="preserve"> </w:t>
            </w:r>
            <w:r>
              <w:rPr>
                <w:sz w:val="20"/>
              </w:rPr>
              <w:t>caso</w:t>
            </w:r>
            <w:r>
              <w:rPr>
                <w:spacing w:val="-12"/>
                <w:sz w:val="20"/>
              </w:rPr>
              <w:t xml:space="preserve"> </w:t>
            </w:r>
            <w:r>
              <w:rPr>
                <w:sz w:val="20"/>
              </w:rPr>
              <w:t>de</w:t>
            </w:r>
            <w:r>
              <w:rPr>
                <w:spacing w:val="-13"/>
                <w:sz w:val="20"/>
              </w:rPr>
              <w:t xml:space="preserve"> </w:t>
            </w:r>
            <w:r>
              <w:rPr>
                <w:sz w:val="20"/>
              </w:rPr>
              <w:t>que</w:t>
            </w:r>
            <w:r>
              <w:rPr>
                <w:spacing w:val="-12"/>
                <w:sz w:val="20"/>
              </w:rPr>
              <w:t xml:space="preserve"> </w:t>
            </w:r>
            <w:r>
              <w:rPr>
                <w:sz w:val="20"/>
              </w:rPr>
              <w:t>no</w:t>
            </w:r>
            <w:r>
              <w:rPr>
                <w:spacing w:val="-12"/>
                <w:sz w:val="20"/>
              </w:rPr>
              <w:t xml:space="preserve"> </w:t>
            </w:r>
            <w:r>
              <w:rPr>
                <w:sz w:val="20"/>
              </w:rPr>
              <w:t>se</w:t>
            </w:r>
            <w:r>
              <w:rPr>
                <w:spacing w:val="-12"/>
                <w:sz w:val="20"/>
              </w:rPr>
              <w:t xml:space="preserve"> </w:t>
            </w:r>
            <w:r>
              <w:rPr>
                <w:sz w:val="20"/>
              </w:rPr>
              <w:t>hagan</w:t>
            </w:r>
            <w:r>
              <w:rPr>
                <w:spacing w:val="-12"/>
                <w:sz w:val="20"/>
              </w:rPr>
              <w:t xml:space="preserve"> </w:t>
            </w:r>
            <w:r>
              <w:rPr>
                <w:sz w:val="20"/>
              </w:rPr>
              <w:t>de</w:t>
            </w:r>
            <w:r>
              <w:rPr>
                <w:spacing w:val="-13"/>
                <w:sz w:val="20"/>
              </w:rPr>
              <w:t xml:space="preserve"> </w:t>
            </w:r>
            <w:r>
              <w:rPr>
                <w:sz w:val="20"/>
              </w:rPr>
              <w:t xml:space="preserve">conocimiento de la Administración, las mismas </w:t>
            </w:r>
            <w:r>
              <w:rPr>
                <w:b/>
                <w:sz w:val="20"/>
              </w:rPr>
              <w:t xml:space="preserve">NO </w:t>
            </w:r>
            <w:r>
              <w:rPr>
                <w:sz w:val="20"/>
              </w:rPr>
              <w:t>tendrán alguna</w:t>
            </w:r>
            <w:r>
              <w:rPr>
                <w:spacing w:val="-1"/>
                <w:sz w:val="20"/>
              </w:rPr>
              <w:t xml:space="preserve"> </w:t>
            </w:r>
            <w:r>
              <w:rPr>
                <w:sz w:val="20"/>
              </w:rPr>
              <w:t>validez.</w:t>
            </w:r>
          </w:p>
        </w:tc>
      </w:tr>
      <w:tr w:rsidR="00A61DCF">
        <w:trPr>
          <w:trHeight w:val="4881"/>
        </w:trPr>
        <w:tc>
          <w:tcPr>
            <w:tcW w:w="9246" w:type="dxa"/>
          </w:tcPr>
          <w:p w:rsidR="00A61DCF" w:rsidRDefault="0097533C">
            <w:pPr>
              <w:pStyle w:val="TableParagraph"/>
              <w:numPr>
                <w:ilvl w:val="1"/>
                <w:numId w:val="14"/>
              </w:numPr>
              <w:tabs>
                <w:tab w:val="left" w:pos="408"/>
                <w:tab w:val="left" w:pos="5371"/>
                <w:tab w:val="left" w:pos="5956"/>
                <w:tab w:val="left" w:pos="6363"/>
              </w:tabs>
              <w:spacing w:before="1" w:line="480" w:lineRule="auto"/>
              <w:ind w:right="2870" w:firstLine="0"/>
              <w:rPr>
                <w:sz w:val="20"/>
              </w:rPr>
            </w:pPr>
            <w:r>
              <w:rPr>
                <w:sz w:val="20"/>
              </w:rPr>
              <w:t>Subcontratación: Indicar</w:t>
            </w:r>
            <w:r>
              <w:rPr>
                <w:sz w:val="20"/>
              </w:rPr>
              <w:t xml:space="preserve"> si requiere</w:t>
            </w:r>
            <w:r>
              <w:rPr>
                <w:spacing w:val="-9"/>
                <w:sz w:val="20"/>
              </w:rPr>
              <w:t xml:space="preserve"> </w:t>
            </w:r>
            <w:r>
              <w:rPr>
                <w:sz w:val="20"/>
              </w:rPr>
              <w:t>subcontratistas:</w:t>
            </w:r>
            <w:r>
              <w:rPr>
                <w:spacing w:val="-1"/>
                <w:sz w:val="20"/>
              </w:rPr>
              <w:t xml:space="preserve"> </w:t>
            </w:r>
            <w:r>
              <w:rPr>
                <w:sz w:val="20"/>
              </w:rPr>
              <w:t>Si</w:t>
            </w:r>
            <w:r>
              <w:rPr>
                <w:sz w:val="20"/>
                <w:u w:val="single"/>
              </w:rPr>
              <w:t xml:space="preserve"> </w:t>
            </w:r>
            <w:r>
              <w:rPr>
                <w:sz w:val="20"/>
                <w:u w:val="single"/>
              </w:rPr>
              <w:tab/>
            </w:r>
            <w:r>
              <w:rPr>
                <w:sz w:val="20"/>
                <w:shd w:val="clear" w:color="auto" w:fill="FFFF00"/>
              </w:rPr>
              <w:t>No</w:t>
            </w:r>
            <w:r>
              <w:rPr>
                <w:sz w:val="20"/>
                <w:shd w:val="clear" w:color="auto" w:fill="FFFF00"/>
              </w:rPr>
              <w:tab/>
              <w:t>X</w:t>
            </w:r>
            <w:r>
              <w:rPr>
                <w:sz w:val="20"/>
                <w:shd w:val="clear" w:color="auto" w:fill="FFFF00"/>
              </w:rPr>
              <w:tab/>
            </w:r>
            <w:r>
              <w:rPr>
                <w:sz w:val="20"/>
              </w:rPr>
              <w:t xml:space="preserve"> En caso de que existan subcontratistas, en la oferta se</w:t>
            </w:r>
            <w:r>
              <w:rPr>
                <w:spacing w:val="-6"/>
                <w:sz w:val="20"/>
              </w:rPr>
              <w:t xml:space="preserve"> </w:t>
            </w:r>
            <w:r>
              <w:rPr>
                <w:sz w:val="20"/>
              </w:rPr>
              <w:t>debe:</w:t>
            </w:r>
          </w:p>
          <w:p w:rsidR="00A61DCF" w:rsidRDefault="0097533C">
            <w:pPr>
              <w:pStyle w:val="TableParagraph"/>
              <w:numPr>
                <w:ilvl w:val="2"/>
                <w:numId w:val="14"/>
              </w:numPr>
              <w:tabs>
                <w:tab w:val="left" w:pos="435"/>
              </w:tabs>
              <w:spacing w:line="243" w:lineRule="exact"/>
              <w:ind w:left="434" w:hanging="153"/>
              <w:jc w:val="both"/>
              <w:rPr>
                <w:sz w:val="20"/>
              </w:rPr>
            </w:pPr>
            <w:r>
              <w:rPr>
                <w:sz w:val="20"/>
              </w:rPr>
              <w:t>Indicar los nombres de las personas físicas o jurídicas a quienes se pretende</w:t>
            </w:r>
            <w:r>
              <w:rPr>
                <w:spacing w:val="-12"/>
                <w:sz w:val="20"/>
              </w:rPr>
              <w:t xml:space="preserve"> </w:t>
            </w:r>
            <w:r>
              <w:rPr>
                <w:sz w:val="20"/>
              </w:rPr>
              <w:t>subcontratar.</w:t>
            </w:r>
          </w:p>
          <w:p w:rsidR="00A61DCF" w:rsidRDefault="0097533C">
            <w:pPr>
              <w:pStyle w:val="TableParagraph"/>
              <w:numPr>
                <w:ilvl w:val="2"/>
                <w:numId w:val="14"/>
              </w:numPr>
              <w:tabs>
                <w:tab w:val="left" w:pos="387"/>
              </w:tabs>
              <w:ind w:right="100" w:hanging="142"/>
              <w:jc w:val="both"/>
              <w:rPr>
                <w:sz w:val="20"/>
              </w:rPr>
            </w:pPr>
            <w:r>
              <w:rPr>
                <w:sz w:val="20"/>
              </w:rPr>
              <w:t>Indicar</w:t>
            </w:r>
            <w:r>
              <w:rPr>
                <w:spacing w:val="-4"/>
                <w:sz w:val="20"/>
              </w:rPr>
              <w:t xml:space="preserve"> </w:t>
            </w:r>
            <w:r>
              <w:rPr>
                <w:sz w:val="20"/>
              </w:rPr>
              <w:t>el</w:t>
            </w:r>
            <w:r>
              <w:rPr>
                <w:spacing w:val="-4"/>
                <w:sz w:val="20"/>
              </w:rPr>
              <w:t xml:space="preserve"> </w:t>
            </w:r>
            <w:r>
              <w:rPr>
                <w:sz w:val="20"/>
              </w:rPr>
              <w:t>porcentaje</w:t>
            </w:r>
            <w:r>
              <w:rPr>
                <w:spacing w:val="-5"/>
                <w:sz w:val="20"/>
              </w:rPr>
              <w:t xml:space="preserve"> </w:t>
            </w:r>
            <w:r>
              <w:rPr>
                <w:sz w:val="20"/>
              </w:rPr>
              <w:t>de</w:t>
            </w:r>
            <w:r>
              <w:rPr>
                <w:spacing w:val="-5"/>
                <w:sz w:val="20"/>
              </w:rPr>
              <w:t xml:space="preserve"> </w:t>
            </w:r>
            <w:r>
              <w:rPr>
                <w:sz w:val="20"/>
              </w:rPr>
              <w:t>participación,</w:t>
            </w:r>
            <w:r>
              <w:rPr>
                <w:spacing w:val="-4"/>
                <w:sz w:val="20"/>
              </w:rPr>
              <w:t xml:space="preserve"> </w:t>
            </w:r>
            <w:r>
              <w:rPr>
                <w:sz w:val="20"/>
              </w:rPr>
              <w:t>el</w:t>
            </w:r>
            <w:r>
              <w:rPr>
                <w:spacing w:val="-4"/>
                <w:sz w:val="20"/>
              </w:rPr>
              <w:t xml:space="preserve"> </w:t>
            </w:r>
            <w:r>
              <w:rPr>
                <w:sz w:val="20"/>
              </w:rPr>
              <w:t>cual</w:t>
            </w:r>
            <w:r>
              <w:rPr>
                <w:spacing w:val="-3"/>
                <w:sz w:val="20"/>
              </w:rPr>
              <w:t xml:space="preserve"> </w:t>
            </w:r>
            <w:r>
              <w:rPr>
                <w:sz w:val="20"/>
              </w:rPr>
              <w:t>no</w:t>
            </w:r>
            <w:r>
              <w:rPr>
                <w:spacing w:val="-4"/>
                <w:sz w:val="20"/>
              </w:rPr>
              <w:t xml:space="preserve"> </w:t>
            </w:r>
            <w:r>
              <w:rPr>
                <w:sz w:val="20"/>
              </w:rPr>
              <w:t>podrá</w:t>
            </w:r>
            <w:r>
              <w:rPr>
                <w:spacing w:val="-4"/>
                <w:sz w:val="20"/>
              </w:rPr>
              <w:t xml:space="preserve"> </w:t>
            </w:r>
            <w:r>
              <w:rPr>
                <w:sz w:val="20"/>
              </w:rPr>
              <w:t>superar</w:t>
            </w:r>
            <w:r>
              <w:rPr>
                <w:spacing w:val="-4"/>
                <w:sz w:val="20"/>
              </w:rPr>
              <w:t xml:space="preserve"> </w:t>
            </w:r>
            <w:r>
              <w:rPr>
                <w:sz w:val="20"/>
              </w:rPr>
              <w:t>el</w:t>
            </w:r>
            <w:r>
              <w:rPr>
                <w:spacing w:val="-4"/>
                <w:sz w:val="20"/>
              </w:rPr>
              <w:t xml:space="preserve"> </w:t>
            </w:r>
            <w:r>
              <w:rPr>
                <w:sz w:val="20"/>
              </w:rPr>
              <w:t>50%</w:t>
            </w:r>
            <w:r>
              <w:rPr>
                <w:spacing w:val="-5"/>
                <w:sz w:val="20"/>
              </w:rPr>
              <w:t xml:space="preserve"> </w:t>
            </w:r>
            <w:r>
              <w:rPr>
                <w:sz w:val="20"/>
              </w:rPr>
              <w:t>del</w:t>
            </w:r>
            <w:r>
              <w:rPr>
                <w:spacing w:val="-2"/>
                <w:sz w:val="20"/>
              </w:rPr>
              <w:t xml:space="preserve"> </w:t>
            </w:r>
            <w:r>
              <w:rPr>
                <w:sz w:val="20"/>
              </w:rPr>
              <w:t>contrato</w:t>
            </w:r>
            <w:r>
              <w:rPr>
                <w:spacing w:val="-3"/>
                <w:sz w:val="20"/>
              </w:rPr>
              <w:t xml:space="preserve"> </w:t>
            </w:r>
            <w:r>
              <w:rPr>
                <w:sz w:val="20"/>
              </w:rPr>
              <w:t>que</w:t>
            </w:r>
            <w:r>
              <w:rPr>
                <w:spacing w:val="-5"/>
                <w:sz w:val="20"/>
              </w:rPr>
              <w:t xml:space="preserve"> </w:t>
            </w:r>
            <w:r>
              <w:rPr>
                <w:sz w:val="20"/>
              </w:rPr>
              <w:t>se</w:t>
            </w:r>
            <w:r>
              <w:rPr>
                <w:spacing w:val="-5"/>
                <w:sz w:val="20"/>
              </w:rPr>
              <w:t xml:space="preserve"> </w:t>
            </w:r>
            <w:r>
              <w:rPr>
                <w:sz w:val="20"/>
              </w:rPr>
              <w:t>pretende</w:t>
            </w:r>
            <w:r>
              <w:rPr>
                <w:spacing w:val="-5"/>
                <w:sz w:val="20"/>
              </w:rPr>
              <w:t xml:space="preserve"> </w:t>
            </w:r>
            <w:r>
              <w:rPr>
                <w:sz w:val="20"/>
              </w:rPr>
              <w:t xml:space="preserve">obtener en el costo total de la oferta, salvo autorización previa y expresa de la Administración a través de sus representantes técnicos, cuando a juicio de esta última existan circunstancias muy calificadas que </w:t>
            </w:r>
            <w:r>
              <w:rPr>
                <w:sz w:val="20"/>
              </w:rPr>
              <w:t>así lo justifiquen.</w:t>
            </w:r>
          </w:p>
          <w:p w:rsidR="00A61DCF" w:rsidRDefault="0097533C">
            <w:pPr>
              <w:pStyle w:val="TableParagraph"/>
              <w:numPr>
                <w:ilvl w:val="2"/>
                <w:numId w:val="14"/>
              </w:numPr>
              <w:tabs>
                <w:tab w:val="left" w:pos="389"/>
              </w:tabs>
              <w:ind w:right="97" w:hanging="142"/>
              <w:jc w:val="both"/>
              <w:rPr>
                <w:sz w:val="20"/>
              </w:rPr>
            </w:pPr>
            <w:r>
              <w:rPr>
                <w:sz w:val="20"/>
              </w:rPr>
              <w:t>Presentar nota original suscrita por el subcontratado, donde éste último muestre conformidad a</w:t>
            </w:r>
            <w:r>
              <w:rPr>
                <w:spacing w:val="-32"/>
                <w:sz w:val="20"/>
              </w:rPr>
              <w:t xml:space="preserve"> </w:t>
            </w:r>
            <w:r>
              <w:rPr>
                <w:sz w:val="20"/>
              </w:rPr>
              <w:t>prestar sus servicios para el (la) oferente y en el proyecto de</w:t>
            </w:r>
            <w:r>
              <w:rPr>
                <w:spacing w:val="-7"/>
                <w:sz w:val="20"/>
              </w:rPr>
              <w:t xml:space="preserve"> </w:t>
            </w:r>
            <w:r>
              <w:rPr>
                <w:sz w:val="20"/>
              </w:rPr>
              <w:t>interés.</w:t>
            </w:r>
          </w:p>
          <w:p w:rsidR="00A61DCF" w:rsidRDefault="0097533C">
            <w:pPr>
              <w:pStyle w:val="TableParagraph"/>
              <w:numPr>
                <w:ilvl w:val="2"/>
                <w:numId w:val="14"/>
              </w:numPr>
              <w:tabs>
                <w:tab w:val="left" w:pos="384"/>
              </w:tabs>
              <w:spacing w:before="1"/>
              <w:ind w:right="105" w:hanging="142"/>
              <w:jc w:val="both"/>
              <w:rPr>
                <w:sz w:val="20"/>
              </w:rPr>
            </w:pPr>
            <w:r>
              <w:rPr>
                <w:sz w:val="20"/>
              </w:rPr>
              <w:t>Aportar</w:t>
            </w:r>
            <w:r>
              <w:rPr>
                <w:spacing w:val="-8"/>
                <w:sz w:val="20"/>
              </w:rPr>
              <w:t xml:space="preserve"> </w:t>
            </w:r>
            <w:r>
              <w:rPr>
                <w:sz w:val="20"/>
              </w:rPr>
              <w:t>las</w:t>
            </w:r>
            <w:r>
              <w:rPr>
                <w:spacing w:val="-5"/>
                <w:sz w:val="20"/>
              </w:rPr>
              <w:t xml:space="preserve"> </w:t>
            </w:r>
            <w:r>
              <w:rPr>
                <w:sz w:val="20"/>
              </w:rPr>
              <w:t>mismas</w:t>
            </w:r>
            <w:r>
              <w:rPr>
                <w:spacing w:val="-7"/>
                <w:sz w:val="20"/>
              </w:rPr>
              <w:t xml:space="preserve"> </w:t>
            </w:r>
            <w:r>
              <w:rPr>
                <w:sz w:val="20"/>
              </w:rPr>
              <w:t>declaraciones</w:t>
            </w:r>
            <w:r>
              <w:rPr>
                <w:spacing w:val="-8"/>
                <w:sz w:val="20"/>
              </w:rPr>
              <w:t xml:space="preserve"> </w:t>
            </w:r>
            <w:r>
              <w:rPr>
                <w:sz w:val="20"/>
              </w:rPr>
              <w:t>juradas</w:t>
            </w:r>
            <w:r>
              <w:rPr>
                <w:spacing w:val="-7"/>
                <w:sz w:val="20"/>
              </w:rPr>
              <w:t xml:space="preserve"> </w:t>
            </w:r>
            <w:r>
              <w:rPr>
                <w:sz w:val="20"/>
              </w:rPr>
              <w:t>presentadas</w:t>
            </w:r>
            <w:r>
              <w:rPr>
                <w:spacing w:val="-7"/>
                <w:sz w:val="20"/>
              </w:rPr>
              <w:t xml:space="preserve"> </w:t>
            </w:r>
            <w:r>
              <w:rPr>
                <w:sz w:val="20"/>
              </w:rPr>
              <w:t>por</w:t>
            </w:r>
            <w:r>
              <w:rPr>
                <w:spacing w:val="-5"/>
                <w:sz w:val="20"/>
              </w:rPr>
              <w:t xml:space="preserve"> </w:t>
            </w:r>
            <w:r>
              <w:rPr>
                <w:sz w:val="20"/>
              </w:rPr>
              <w:t>el</w:t>
            </w:r>
            <w:r>
              <w:rPr>
                <w:spacing w:val="-7"/>
                <w:sz w:val="20"/>
              </w:rPr>
              <w:t xml:space="preserve"> </w:t>
            </w:r>
            <w:r>
              <w:rPr>
                <w:sz w:val="20"/>
              </w:rPr>
              <w:t>(la)</w:t>
            </w:r>
            <w:r>
              <w:rPr>
                <w:spacing w:val="-7"/>
                <w:sz w:val="20"/>
              </w:rPr>
              <w:t xml:space="preserve"> </w:t>
            </w:r>
            <w:r>
              <w:rPr>
                <w:sz w:val="20"/>
              </w:rPr>
              <w:t>oferente</w:t>
            </w:r>
            <w:r>
              <w:rPr>
                <w:spacing w:val="-7"/>
                <w:sz w:val="20"/>
              </w:rPr>
              <w:t xml:space="preserve"> </w:t>
            </w:r>
            <w:r>
              <w:rPr>
                <w:sz w:val="20"/>
              </w:rPr>
              <w:t>del</w:t>
            </w:r>
            <w:r>
              <w:rPr>
                <w:spacing w:val="-7"/>
                <w:sz w:val="20"/>
              </w:rPr>
              <w:t xml:space="preserve"> </w:t>
            </w:r>
            <w:r>
              <w:rPr>
                <w:sz w:val="20"/>
              </w:rPr>
              <w:t>punto</w:t>
            </w:r>
            <w:r>
              <w:rPr>
                <w:spacing w:val="-6"/>
                <w:sz w:val="20"/>
              </w:rPr>
              <w:t xml:space="preserve"> </w:t>
            </w:r>
            <w:r>
              <w:rPr>
                <w:sz w:val="20"/>
              </w:rPr>
              <w:t>8</w:t>
            </w:r>
            <w:r>
              <w:rPr>
                <w:spacing w:val="-7"/>
                <w:sz w:val="20"/>
              </w:rPr>
              <w:t xml:space="preserve"> </w:t>
            </w:r>
            <w:r>
              <w:rPr>
                <w:sz w:val="20"/>
              </w:rPr>
              <w:t>y</w:t>
            </w:r>
            <w:r>
              <w:rPr>
                <w:spacing w:val="-7"/>
                <w:sz w:val="20"/>
              </w:rPr>
              <w:t xml:space="preserve"> </w:t>
            </w:r>
            <w:r>
              <w:rPr>
                <w:sz w:val="20"/>
              </w:rPr>
              <w:t>deberán</w:t>
            </w:r>
            <w:r>
              <w:rPr>
                <w:spacing w:val="-6"/>
                <w:sz w:val="20"/>
              </w:rPr>
              <w:t xml:space="preserve"> </w:t>
            </w:r>
            <w:r>
              <w:rPr>
                <w:sz w:val="20"/>
              </w:rPr>
              <w:t>aportar</w:t>
            </w:r>
            <w:r>
              <w:rPr>
                <w:spacing w:val="-7"/>
                <w:sz w:val="20"/>
              </w:rPr>
              <w:t xml:space="preserve"> </w:t>
            </w:r>
            <w:r>
              <w:rPr>
                <w:sz w:val="20"/>
              </w:rPr>
              <w:t>una certificación de los titulares de su capital social y de sus representantes legales, cuando ello</w:t>
            </w:r>
            <w:r>
              <w:rPr>
                <w:spacing w:val="-27"/>
                <w:sz w:val="20"/>
              </w:rPr>
              <w:t xml:space="preserve"> </w:t>
            </w:r>
            <w:r>
              <w:rPr>
                <w:sz w:val="20"/>
              </w:rPr>
              <w:t>corresponda.</w:t>
            </w:r>
          </w:p>
          <w:p w:rsidR="00A61DCF" w:rsidRDefault="00A61DCF">
            <w:pPr>
              <w:pStyle w:val="TableParagraph"/>
              <w:spacing w:before="2"/>
              <w:ind w:left="0"/>
              <w:rPr>
                <w:rFonts w:ascii="Times New Roman"/>
                <w:sz w:val="21"/>
              </w:rPr>
            </w:pPr>
          </w:p>
          <w:p w:rsidR="00A61DCF" w:rsidRDefault="0097533C">
            <w:pPr>
              <w:pStyle w:val="TableParagraph"/>
              <w:spacing w:before="1"/>
              <w:ind w:right="103"/>
              <w:jc w:val="both"/>
              <w:rPr>
                <w:sz w:val="20"/>
              </w:rPr>
            </w:pPr>
            <w:r>
              <w:rPr>
                <w:sz w:val="20"/>
              </w:rPr>
              <w:t>De autorizarse al adjudicatario(a) alguna subcontratación, éste se obliga solidariamente con el eventu</w:t>
            </w:r>
            <w:r>
              <w:rPr>
                <w:sz w:val="20"/>
              </w:rPr>
              <w:t xml:space="preserve">al subcontratista por la responsabilidad emanada de los derechos laborales de los trabajadores empleados por el subcontratista. Además la subcontratación no revela al contratista de su responsabilidad por la ejecución defectuosa en la obra que se realice. </w:t>
            </w:r>
            <w:r>
              <w:rPr>
                <w:sz w:val="20"/>
              </w:rPr>
              <w:t>La no aprobación de algún subcontratista, no da derecho alguno al adjudicatario en cuanto a prórrogas, obras extras, aumentos, etc.</w:t>
            </w:r>
          </w:p>
        </w:tc>
      </w:tr>
      <w:tr w:rsidR="00A61DCF">
        <w:trPr>
          <w:trHeight w:val="1956"/>
        </w:trPr>
        <w:tc>
          <w:tcPr>
            <w:tcW w:w="9246" w:type="dxa"/>
          </w:tcPr>
          <w:p w:rsidR="00A61DCF" w:rsidRDefault="0097533C">
            <w:pPr>
              <w:pStyle w:val="TableParagraph"/>
              <w:numPr>
                <w:ilvl w:val="1"/>
                <w:numId w:val="13"/>
              </w:numPr>
              <w:tabs>
                <w:tab w:val="left" w:pos="408"/>
              </w:tabs>
              <w:spacing w:before="1"/>
              <w:ind w:hanging="301"/>
              <w:jc w:val="both"/>
              <w:rPr>
                <w:b/>
                <w:sz w:val="20"/>
              </w:rPr>
            </w:pPr>
            <w:r>
              <w:rPr>
                <w:b/>
                <w:sz w:val="20"/>
              </w:rPr>
              <w:t>Cláusula penal y</w:t>
            </w:r>
            <w:r>
              <w:rPr>
                <w:b/>
                <w:spacing w:val="-3"/>
                <w:sz w:val="20"/>
              </w:rPr>
              <w:t xml:space="preserve"> </w:t>
            </w:r>
            <w:r>
              <w:rPr>
                <w:b/>
                <w:sz w:val="20"/>
              </w:rPr>
              <w:t>multa:</w:t>
            </w:r>
          </w:p>
          <w:p w:rsidR="00A61DCF" w:rsidRDefault="0097533C">
            <w:pPr>
              <w:pStyle w:val="TableParagraph"/>
              <w:numPr>
                <w:ilvl w:val="2"/>
                <w:numId w:val="13"/>
              </w:numPr>
              <w:tabs>
                <w:tab w:val="left" w:pos="559"/>
              </w:tabs>
              <w:spacing w:before="1"/>
              <w:ind w:right="92" w:firstLine="0"/>
              <w:jc w:val="both"/>
              <w:rPr>
                <w:sz w:val="20"/>
              </w:rPr>
            </w:pPr>
            <w:r>
              <w:rPr>
                <w:sz w:val="20"/>
              </w:rPr>
              <w:t>El</w:t>
            </w:r>
            <w:r>
              <w:rPr>
                <w:spacing w:val="-9"/>
                <w:sz w:val="20"/>
              </w:rPr>
              <w:t xml:space="preserve"> </w:t>
            </w:r>
            <w:r>
              <w:rPr>
                <w:spacing w:val="-3"/>
                <w:sz w:val="20"/>
              </w:rPr>
              <w:t>Poder</w:t>
            </w:r>
            <w:r>
              <w:rPr>
                <w:spacing w:val="-9"/>
                <w:sz w:val="20"/>
              </w:rPr>
              <w:t xml:space="preserve"> </w:t>
            </w:r>
            <w:r>
              <w:rPr>
                <w:spacing w:val="-3"/>
                <w:sz w:val="20"/>
              </w:rPr>
              <w:t>Judicial</w:t>
            </w:r>
            <w:r>
              <w:rPr>
                <w:spacing w:val="-9"/>
                <w:sz w:val="20"/>
              </w:rPr>
              <w:t xml:space="preserve"> </w:t>
            </w:r>
            <w:r>
              <w:rPr>
                <w:spacing w:val="-3"/>
                <w:sz w:val="20"/>
              </w:rPr>
              <w:t>cobrará</w:t>
            </w:r>
            <w:r>
              <w:rPr>
                <w:spacing w:val="-10"/>
                <w:sz w:val="20"/>
              </w:rPr>
              <w:t xml:space="preserve"> </w:t>
            </w:r>
            <w:r>
              <w:rPr>
                <w:sz w:val="20"/>
              </w:rPr>
              <w:t>por</w:t>
            </w:r>
            <w:r>
              <w:rPr>
                <w:spacing w:val="-9"/>
                <w:sz w:val="20"/>
              </w:rPr>
              <w:t xml:space="preserve"> </w:t>
            </w:r>
            <w:r>
              <w:rPr>
                <w:spacing w:val="-3"/>
                <w:sz w:val="20"/>
              </w:rPr>
              <w:t>concepto</w:t>
            </w:r>
            <w:r>
              <w:rPr>
                <w:spacing w:val="-11"/>
                <w:sz w:val="20"/>
              </w:rPr>
              <w:t xml:space="preserve"> </w:t>
            </w:r>
            <w:r>
              <w:rPr>
                <w:sz w:val="20"/>
              </w:rPr>
              <w:t>de</w:t>
            </w:r>
            <w:r>
              <w:rPr>
                <w:spacing w:val="-9"/>
                <w:sz w:val="20"/>
              </w:rPr>
              <w:t xml:space="preserve"> </w:t>
            </w:r>
            <w:r>
              <w:rPr>
                <w:spacing w:val="-3"/>
                <w:sz w:val="20"/>
              </w:rPr>
              <w:t>cláusula</w:t>
            </w:r>
            <w:r>
              <w:rPr>
                <w:spacing w:val="-11"/>
                <w:sz w:val="20"/>
              </w:rPr>
              <w:t xml:space="preserve"> </w:t>
            </w:r>
            <w:r>
              <w:rPr>
                <w:sz w:val="20"/>
              </w:rPr>
              <w:t>penal</w:t>
            </w:r>
            <w:r>
              <w:rPr>
                <w:spacing w:val="-11"/>
                <w:sz w:val="20"/>
              </w:rPr>
              <w:t xml:space="preserve"> </w:t>
            </w:r>
            <w:r>
              <w:rPr>
                <w:sz w:val="20"/>
              </w:rPr>
              <w:t>un</w:t>
            </w:r>
            <w:r>
              <w:rPr>
                <w:spacing w:val="-11"/>
                <w:sz w:val="20"/>
              </w:rPr>
              <w:t xml:space="preserve"> </w:t>
            </w:r>
            <w:r>
              <w:rPr>
                <w:spacing w:val="-3"/>
                <w:sz w:val="20"/>
              </w:rPr>
              <w:t>porcentaje</w:t>
            </w:r>
            <w:r>
              <w:rPr>
                <w:spacing w:val="-10"/>
                <w:sz w:val="20"/>
              </w:rPr>
              <w:t xml:space="preserve"> </w:t>
            </w:r>
            <w:r>
              <w:rPr>
                <w:spacing w:val="-2"/>
                <w:sz w:val="20"/>
              </w:rPr>
              <w:t>del</w:t>
            </w:r>
            <w:r>
              <w:rPr>
                <w:spacing w:val="-8"/>
                <w:sz w:val="20"/>
              </w:rPr>
              <w:t xml:space="preserve"> </w:t>
            </w:r>
            <w:r>
              <w:rPr>
                <w:spacing w:val="-3"/>
                <w:sz w:val="20"/>
              </w:rPr>
              <w:t>3.33%</w:t>
            </w:r>
            <w:r>
              <w:rPr>
                <w:spacing w:val="-12"/>
                <w:sz w:val="20"/>
              </w:rPr>
              <w:t xml:space="preserve"> </w:t>
            </w:r>
            <w:r>
              <w:rPr>
                <w:spacing w:val="-3"/>
                <w:sz w:val="20"/>
              </w:rPr>
              <w:t>diario</w:t>
            </w:r>
            <w:r>
              <w:rPr>
                <w:spacing w:val="-10"/>
                <w:sz w:val="20"/>
              </w:rPr>
              <w:t xml:space="preserve"> </w:t>
            </w:r>
            <w:r>
              <w:rPr>
                <w:sz w:val="20"/>
              </w:rPr>
              <w:t>por</w:t>
            </w:r>
            <w:r>
              <w:rPr>
                <w:spacing w:val="-9"/>
                <w:sz w:val="20"/>
              </w:rPr>
              <w:t xml:space="preserve"> </w:t>
            </w:r>
            <w:r>
              <w:rPr>
                <w:spacing w:val="-3"/>
                <w:sz w:val="20"/>
              </w:rPr>
              <w:t>cada</w:t>
            </w:r>
            <w:r>
              <w:rPr>
                <w:spacing w:val="-9"/>
                <w:sz w:val="20"/>
              </w:rPr>
              <w:t xml:space="preserve"> </w:t>
            </w:r>
            <w:r>
              <w:rPr>
                <w:spacing w:val="-3"/>
                <w:sz w:val="20"/>
              </w:rPr>
              <w:t>dí</w:t>
            </w:r>
            <w:r>
              <w:rPr>
                <w:spacing w:val="-3"/>
                <w:sz w:val="20"/>
              </w:rPr>
              <w:t>a</w:t>
            </w:r>
            <w:r>
              <w:rPr>
                <w:spacing w:val="-9"/>
                <w:sz w:val="20"/>
              </w:rPr>
              <w:t xml:space="preserve"> </w:t>
            </w:r>
            <w:r>
              <w:rPr>
                <w:sz w:val="20"/>
              </w:rPr>
              <w:t>de</w:t>
            </w:r>
            <w:r>
              <w:rPr>
                <w:spacing w:val="-11"/>
                <w:sz w:val="20"/>
              </w:rPr>
              <w:t xml:space="preserve"> </w:t>
            </w:r>
            <w:r>
              <w:rPr>
                <w:spacing w:val="-3"/>
                <w:sz w:val="20"/>
              </w:rPr>
              <w:t xml:space="preserve">atraso </w:t>
            </w:r>
            <w:r>
              <w:rPr>
                <w:sz w:val="20"/>
              </w:rPr>
              <w:t>en</w:t>
            </w:r>
            <w:r>
              <w:rPr>
                <w:spacing w:val="-5"/>
                <w:sz w:val="20"/>
              </w:rPr>
              <w:t xml:space="preserve"> </w:t>
            </w:r>
            <w:r>
              <w:rPr>
                <w:sz w:val="20"/>
              </w:rPr>
              <w:t>la</w:t>
            </w:r>
            <w:r>
              <w:rPr>
                <w:spacing w:val="-7"/>
                <w:sz w:val="20"/>
              </w:rPr>
              <w:t xml:space="preserve"> </w:t>
            </w:r>
            <w:r>
              <w:rPr>
                <w:spacing w:val="-3"/>
                <w:sz w:val="20"/>
              </w:rPr>
              <w:t>entrega</w:t>
            </w:r>
            <w:r>
              <w:rPr>
                <w:spacing w:val="-7"/>
                <w:sz w:val="20"/>
              </w:rPr>
              <w:t xml:space="preserve"> </w:t>
            </w:r>
            <w:r>
              <w:rPr>
                <w:spacing w:val="-2"/>
                <w:sz w:val="20"/>
              </w:rPr>
              <w:t>del</w:t>
            </w:r>
            <w:r>
              <w:rPr>
                <w:spacing w:val="-7"/>
                <w:sz w:val="20"/>
              </w:rPr>
              <w:t xml:space="preserve"> </w:t>
            </w:r>
            <w:r>
              <w:rPr>
                <w:spacing w:val="-3"/>
                <w:sz w:val="20"/>
              </w:rPr>
              <w:t>proyecto,</w:t>
            </w:r>
            <w:r>
              <w:rPr>
                <w:spacing w:val="-8"/>
                <w:sz w:val="20"/>
              </w:rPr>
              <w:t xml:space="preserve"> </w:t>
            </w:r>
            <w:r>
              <w:rPr>
                <w:spacing w:val="-3"/>
                <w:sz w:val="20"/>
              </w:rPr>
              <w:t>hasta</w:t>
            </w:r>
            <w:r>
              <w:rPr>
                <w:spacing w:val="-7"/>
                <w:sz w:val="20"/>
              </w:rPr>
              <w:t xml:space="preserve"> </w:t>
            </w:r>
            <w:r>
              <w:rPr>
                <w:sz w:val="20"/>
              </w:rPr>
              <w:t>un</w:t>
            </w:r>
            <w:r>
              <w:rPr>
                <w:spacing w:val="-4"/>
                <w:sz w:val="20"/>
              </w:rPr>
              <w:t xml:space="preserve"> máximo</w:t>
            </w:r>
            <w:r>
              <w:rPr>
                <w:spacing w:val="-7"/>
                <w:sz w:val="20"/>
              </w:rPr>
              <w:t xml:space="preserve"> </w:t>
            </w:r>
            <w:r>
              <w:rPr>
                <w:spacing w:val="-2"/>
                <w:sz w:val="20"/>
              </w:rPr>
              <w:t>del</w:t>
            </w:r>
            <w:r>
              <w:rPr>
                <w:spacing w:val="-5"/>
                <w:sz w:val="20"/>
              </w:rPr>
              <w:t xml:space="preserve"> </w:t>
            </w:r>
            <w:r>
              <w:rPr>
                <w:sz w:val="20"/>
              </w:rPr>
              <w:t>25%</w:t>
            </w:r>
            <w:r>
              <w:rPr>
                <w:spacing w:val="-7"/>
                <w:sz w:val="20"/>
              </w:rPr>
              <w:t xml:space="preserve"> </w:t>
            </w:r>
            <w:r>
              <w:rPr>
                <w:spacing w:val="-2"/>
                <w:sz w:val="20"/>
              </w:rPr>
              <w:t>del</w:t>
            </w:r>
            <w:r>
              <w:rPr>
                <w:spacing w:val="-7"/>
                <w:sz w:val="20"/>
              </w:rPr>
              <w:t xml:space="preserve"> </w:t>
            </w:r>
            <w:r>
              <w:rPr>
                <w:spacing w:val="-3"/>
                <w:sz w:val="20"/>
              </w:rPr>
              <w:t>monto</w:t>
            </w:r>
            <w:r>
              <w:rPr>
                <w:spacing w:val="-7"/>
                <w:sz w:val="20"/>
              </w:rPr>
              <w:t xml:space="preserve"> </w:t>
            </w:r>
            <w:r>
              <w:rPr>
                <w:spacing w:val="-2"/>
                <w:sz w:val="20"/>
              </w:rPr>
              <w:t>del</w:t>
            </w:r>
            <w:r>
              <w:rPr>
                <w:spacing w:val="-5"/>
                <w:sz w:val="20"/>
              </w:rPr>
              <w:t xml:space="preserve"> </w:t>
            </w:r>
            <w:r>
              <w:rPr>
                <w:spacing w:val="-3"/>
                <w:sz w:val="20"/>
              </w:rPr>
              <w:t>contrato.</w:t>
            </w:r>
          </w:p>
          <w:p w:rsidR="00A61DCF" w:rsidRDefault="00A61DCF">
            <w:pPr>
              <w:pStyle w:val="TableParagraph"/>
              <w:spacing w:before="2"/>
              <w:ind w:left="0"/>
              <w:rPr>
                <w:rFonts w:ascii="Times New Roman"/>
                <w:sz w:val="21"/>
              </w:rPr>
            </w:pPr>
          </w:p>
          <w:p w:rsidR="00A61DCF" w:rsidRDefault="0097533C">
            <w:pPr>
              <w:pStyle w:val="TableParagraph"/>
              <w:numPr>
                <w:ilvl w:val="2"/>
                <w:numId w:val="13"/>
              </w:numPr>
              <w:tabs>
                <w:tab w:val="left" w:pos="583"/>
              </w:tabs>
              <w:spacing w:before="1"/>
              <w:ind w:right="108" w:firstLine="0"/>
              <w:jc w:val="both"/>
              <w:rPr>
                <w:sz w:val="20"/>
              </w:rPr>
            </w:pPr>
            <w:r>
              <w:rPr>
                <w:sz w:val="20"/>
              </w:rPr>
              <w:t>En caso de que se incurra en atraso o se incumpla con los compromisos adquiridos, la Administración además, podrá resolver el contrato, perseguir el pago de daños y perjuicios no cubiertos y aplicar las demás sanciones administrativas que prevé el ordenami</w:t>
            </w:r>
            <w:r>
              <w:rPr>
                <w:sz w:val="20"/>
              </w:rPr>
              <w:t>ento</w:t>
            </w:r>
            <w:r>
              <w:rPr>
                <w:spacing w:val="-3"/>
                <w:sz w:val="20"/>
              </w:rPr>
              <w:t xml:space="preserve"> </w:t>
            </w:r>
            <w:r>
              <w:rPr>
                <w:sz w:val="20"/>
              </w:rPr>
              <w:t>jurídico.</w:t>
            </w:r>
          </w:p>
        </w:tc>
      </w:tr>
    </w:tbl>
    <w:p w:rsidR="00A61DCF" w:rsidRDefault="00A61DCF">
      <w:pPr>
        <w:jc w:val="both"/>
        <w:rPr>
          <w:sz w:val="20"/>
        </w:rPr>
        <w:sectPr w:rsidR="00A61DCF">
          <w:pgSz w:w="12240" w:h="15840"/>
          <w:pgMar w:top="1500" w:right="200" w:bottom="1180" w:left="840" w:header="0" w:footer="983" w:gutter="0"/>
          <w:cols w:space="720"/>
        </w:sectPr>
      </w:pPr>
    </w:p>
    <w:p w:rsidR="00A61DCF" w:rsidRDefault="00A61DCF">
      <w:pPr>
        <w:pStyle w:val="Textoindependiente"/>
        <w:rPr>
          <w:rFonts w:ascii="Times New Roman"/>
        </w:rPr>
      </w:pPr>
    </w:p>
    <w:p w:rsidR="00A61DCF" w:rsidRDefault="00A61DCF">
      <w:pPr>
        <w:pStyle w:val="Textoindependiente"/>
        <w:rPr>
          <w:rFonts w:ascii="Times New Roman"/>
          <w:sz w:val="13"/>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6"/>
      </w:tblGrid>
      <w:tr w:rsidR="00A61DCF">
        <w:trPr>
          <w:trHeight w:val="2197"/>
        </w:trPr>
        <w:tc>
          <w:tcPr>
            <w:tcW w:w="9246" w:type="dxa"/>
          </w:tcPr>
          <w:p w:rsidR="00A61DCF" w:rsidRDefault="0097533C">
            <w:pPr>
              <w:pStyle w:val="TableParagraph"/>
              <w:numPr>
                <w:ilvl w:val="2"/>
                <w:numId w:val="12"/>
              </w:numPr>
              <w:tabs>
                <w:tab w:val="left" w:pos="583"/>
              </w:tabs>
              <w:spacing w:before="1"/>
              <w:ind w:right="104" w:firstLine="0"/>
              <w:jc w:val="both"/>
              <w:rPr>
                <w:sz w:val="20"/>
              </w:rPr>
            </w:pPr>
            <w:r>
              <w:rPr>
                <w:sz w:val="20"/>
              </w:rPr>
              <w:t>El monto de la sanción deberá ser cobrado directamente al adjudicatario o adjudicataria y en caso de negativa del o la contratista para cancelarlo, podrá ser retenido de las facturas pendientes de pago o rebajo de la garantí</w:t>
            </w:r>
            <w:r>
              <w:rPr>
                <w:sz w:val="20"/>
              </w:rPr>
              <w:t>a de</w:t>
            </w:r>
            <w:r>
              <w:rPr>
                <w:spacing w:val="-2"/>
                <w:sz w:val="20"/>
              </w:rPr>
              <w:t xml:space="preserve"> </w:t>
            </w:r>
            <w:r>
              <w:rPr>
                <w:sz w:val="20"/>
              </w:rPr>
              <w:t>cumplimiento.</w:t>
            </w:r>
          </w:p>
          <w:p w:rsidR="00A61DCF" w:rsidRDefault="00A61DCF">
            <w:pPr>
              <w:pStyle w:val="TableParagraph"/>
              <w:spacing w:before="3"/>
              <w:ind w:left="0"/>
              <w:rPr>
                <w:rFonts w:ascii="Times New Roman"/>
                <w:sz w:val="21"/>
              </w:rPr>
            </w:pPr>
          </w:p>
          <w:p w:rsidR="00A61DCF" w:rsidRDefault="0097533C">
            <w:pPr>
              <w:pStyle w:val="TableParagraph"/>
              <w:numPr>
                <w:ilvl w:val="2"/>
                <w:numId w:val="12"/>
              </w:numPr>
              <w:tabs>
                <w:tab w:val="left" w:pos="557"/>
              </w:tabs>
              <w:ind w:right="101" w:firstLine="0"/>
              <w:jc w:val="both"/>
              <w:rPr>
                <w:sz w:val="20"/>
              </w:rPr>
            </w:pPr>
            <w:r>
              <w:rPr>
                <w:sz w:val="20"/>
              </w:rPr>
              <w:t>El</w:t>
            </w:r>
            <w:r>
              <w:rPr>
                <w:spacing w:val="-9"/>
                <w:sz w:val="20"/>
              </w:rPr>
              <w:t xml:space="preserve"> </w:t>
            </w:r>
            <w:r>
              <w:rPr>
                <w:sz w:val="20"/>
              </w:rPr>
              <w:t>proceso</w:t>
            </w:r>
            <w:r>
              <w:rPr>
                <w:spacing w:val="-8"/>
                <w:sz w:val="20"/>
              </w:rPr>
              <w:t xml:space="preserve"> </w:t>
            </w:r>
            <w:r>
              <w:rPr>
                <w:sz w:val="20"/>
              </w:rPr>
              <w:t>de</w:t>
            </w:r>
            <w:r>
              <w:rPr>
                <w:spacing w:val="-9"/>
                <w:sz w:val="20"/>
              </w:rPr>
              <w:t xml:space="preserve"> </w:t>
            </w:r>
            <w:r>
              <w:rPr>
                <w:sz w:val="20"/>
              </w:rPr>
              <w:t>ejecución</w:t>
            </w:r>
            <w:r>
              <w:rPr>
                <w:spacing w:val="-7"/>
                <w:sz w:val="20"/>
              </w:rPr>
              <w:t xml:space="preserve"> </w:t>
            </w:r>
            <w:r>
              <w:rPr>
                <w:sz w:val="20"/>
              </w:rPr>
              <w:t>de</w:t>
            </w:r>
            <w:r>
              <w:rPr>
                <w:spacing w:val="-9"/>
                <w:sz w:val="20"/>
              </w:rPr>
              <w:t xml:space="preserve"> </w:t>
            </w:r>
            <w:r>
              <w:rPr>
                <w:sz w:val="20"/>
              </w:rPr>
              <w:t>cláusula</w:t>
            </w:r>
            <w:r>
              <w:rPr>
                <w:spacing w:val="-7"/>
                <w:sz w:val="20"/>
              </w:rPr>
              <w:t xml:space="preserve"> </w:t>
            </w:r>
            <w:r>
              <w:rPr>
                <w:sz w:val="20"/>
              </w:rPr>
              <w:t>penal</w:t>
            </w:r>
            <w:r>
              <w:rPr>
                <w:spacing w:val="-7"/>
                <w:sz w:val="20"/>
              </w:rPr>
              <w:t xml:space="preserve"> </w:t>
            </w:r>
            <w:r>
              <w:rPr>
                <w:sz w:val="20"/>
              </w:rPr>
              <w:t>será</w:t>
            </w:r>
            <w:r>
              <w:rPr>
                <w:spacing w:val="-8"/>
                <w:sz w:val="20"/>
              </w:rPr>
              <w:t xml:space="preserve"> </w:t>
            </w:r>
            <w:r>
              <w:rPr>
                <w:sz w:val="20"/>
              </w:rPr>
              <w:t>llevado</w:t>
            </w:r>
            <w:r>
              <w:rPr>
                <w:spacing w:val="-8"/>
                <w:sz w:val="20"/>
              </w:rPr>
              <w:t xml:space="preserve"> </w:t>
            </w:r>
            <w:r>
              <w:rPr>
                <w:sz w:val="20"/>
              </w:rPr>
              <w:t>a</w:t>
            </w:r>
            <w:r>
              <w:rPr>
                <w:spacing w:val="-7"/>
                <w:sz w:val="20"/>
              </w:rPr>
              <w:t xml:space="preserve"> </w:t>
            </w:r>
            <w:r>
              <w:rPr>
                <w:sz w:val="20"/>
              </w:rPr>
              <w:t>cabo</w:t>
            </w:r>
            <w:r>
              <w:rPr>
                <w:spacing w:val="-10"/>
                <w:sz w:val="20"/>
              </w:rPr>
              <w:t xml:space="preserve"> </w:t>
            </w:r>
            <w:r>
              <w:rPr>
                <w:sz w:val="20"/>
              </w:rPr>
              <w:t>por</w:t>
            </w:r>
            <w:r>
              <w:rPr>
                <w:spacing w:val="-8"/>
                <w:sz w:val="20"/>
              </w:rPr>
              <w:t xml:space="preserve"> </w:t>
            </w:r>
            <w:r>
              <w:rPr>
                <w:sz w:val="20"/>
              </w:rPr>
              <w:t>el</w:t>
            </w:r>
            <w:r>
              <w:rPr>
                <w:spacing w:val="-8"/>
                <w:sz w:val="20"/>
              </w:rPr>
              <w:t xml:space="preserve"> </w:t>
            </w:r>
            <w:r>
              <w:rPr>
                <w:sz w:val="20"/>
              </w:rPr>
              <w:t>Subproceso</w:t>
            </w:r>
            <w:r>
              <w:rPr>
                <w:spacing w:val="-8"/>
                <w:sz w:val="20"/>
              </w:rPr>
              <w:t xml:space="preserve"> </w:t>
            </w:r>
            <w:r>
              <w:rPr>
                <w:sz w:val="20"/>
              </w:rPr>
              <w:t>de</w:t>
            </w:r>
            <w:r>
              <w:rPr>
                <w:spacing w:val="-9"/>
                <w:sz w:val="20"/>
              </w:rPr>
              <w:t xml:space="preserve"> </w:t>
            </w:r>
            <w:r>
              <w:rPr>
                <w:sz w:val="20"/>
              </w:rPr>
              <w:t>Verificación</w:t>
            </w:r>
            <w:r>
              <w:rPr>
                <w:spacing w:val="-8"/>
                <w:sz w:val="20"/>
              </w:rPr>
              <w:t xml:space="preserve"> </w:t>
            </w:r>
            <w:r>
              <w:rPr>
                <w:sz w:val="20"/>
              </w:rPr>
              <w:t>y</w:t>
            </w:r>
            <w:r>
              <w:rPr>
                <w:spacing w:val="-7"/>
                <w:sz w:val="20"/>
              </w:rPr>
              <w:t xml:space="preserve"> </w:t>
            </w:r>
            <w:r>
              <w:rPr>
                <w:sz w:val="20"/>
              </w:rPr>
              <w:t>Ejecución contractual del Departamento de</w:t>
            </w:r>
            <w:r>
              <w:rPr>
                <w:spacing w:val="-2"/>
                <w:sz w:val="20"/>
              </w:rPr>
              <w:t xml:space="preserve"> </w:t>
            </w:r>
            <w:r>
              <w:rPr>
                <w:sz w:val="20"/>
              </w:rPr>
              <w:t>Proveeduría.</w:t>
            </w:r>
          </w:p>
          <w:p w:rsidR="00A61DCF" w:rsidRDefault="00A61DCF">
            <w:pPr>
              <w:pStyle w:val="TableParagraph"/>
              <w:spacing w:before="2"/>
              <w:ind w:left="0"/>
              <w:rPr>
                <w:rFonts w:ascii="Times New Roman"/>
                <w:sz w:val="21"/>
              </w:rPr>
            </w:pPr>
          </w:p>
          <w:p w:rsidR="00A61DCF" w:rsidRDefault="0097533C">
            <w:pPr>
              <w:pStyle w:val="TableParagraph"/>
              <w:numPr>
                <w:ilvl w:val="2"/>
                <w:numId w:val="12"/>
              </w:numPr>
              <w:tabs>
                <w:tab w:val="left" w:pos="559"/>
              </w:tabs>
              <w:spacing w:line="240" w:lineRule="atLeast"/>
              <w:ind w:right="122" w:firstLine="0"/>
              <w:jc w:val="both"/>
              <w:rPr>
                <w:sz w:val="20"/>
              </w:rPr>
            </w:pPr>
            <w:r>
              <w:rPr>
                <w:sz w:val="20"/>
              </w:rPr>
              <w:t>La</w:t>
            </w:r>
            <w:r>
              <w:rPr>
                <w:spacing w:val="-5"/>
                <w:sz w:val="20"/>
              </w:rPr>
              <w:t xml:space="preserve"> </w:t>
            </w:r>
            <w:r>
              <w:rPr>
                <w:sz w:val="20"/>
              </w:rPr>
              <w:t>aplicación</w:t>
            </w:r>
            <w:r>
              <w:rPr>
                <w:spacing w:val="-4"/>
                <w:sz w:val="20"/>
              </w:rPr>
              <w:t xml:space="preserve"> </w:t>
            </w:r>
            <w:r>
              <w:rPr>
                <w:sz w:val="20"/>
              </w:rPr>
              <w:t>de</w:t>
            </w:r>
            <w:r>
              <w:rPr>
                <w:spacing w:val="-6"/>
                <w:sz w:val="20"/>
              </w:rPr>
              <w:t xml:space="preserve"> </w:t>
            </w:r>
            <w:r>
              <w:rPr>
                <w:sz w:val="20"/>
              </w:rPr>
              <w:t>la</w:t>
            </w:r>
            <w:r>
              <w:rPr>
                <w:spacing w:val="-6"/>
                <w:sz w:val="20"/>
              </w:rPr>
              <w:t xml:space="preserve"> </w:t>
            </w:r>
            <w:r>
              <w:rPr>
                <w:sz w:val="20"/>
              </w:rPr>
              <w:t>cláusula</w:t>
            </w:r>
            <w:r>
              <w:rPr>
                <w:spacing w:val="-4"/>
                <w:sz w:val="20"/>
              </w:rPr>
              <w:t xml:space="preserve"> </w:t>
            </w:r>
            <w:r>
              <w:rPr>
                <w:sz w:val="20"/>
              </w:rPr>
              <w:t>penal</w:t>
            </w:r>
            <w:r>
              <w:rPr>
                <w:spacing w:val="-7"/>
                <w:sz w:val="20"/>
              </w:rPr>
              <w:t xml:space="preserve"> </w:t>
            </w:r>
            <w:r>
              <w:rPr>
                <w:sz w:val="20"/>
              </w:rPr>
              <w:t>o</w:t>
            </w:r>
            <w:r>
              <w:rPr>
                <w:spacing w:val="-4"/>
                <w:sz w:val="20"/>
              </w:rPr>
              <w:t xml:space="preserve"> </w:t>
            </w:r>
            <w:r>
              <w:rPr>
                <w:sz w:val="20"/>
              </w:rPr>
              <w:t>la</w:t>
            </w:r>
            <w:r>
              <w:rPr>
                <w:spacing w:val="-6"/>
                <w:sz w:val="20"/>
              </w:rPr>
              <w:t xml:space="preserve"> </w:t>
            </w:r>
            <w:r>
              <w:rPr>
                <w:sz w:val="20"/>
              </w:rPr>
              <w:t>ejecución</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garantía</w:t>
            </w:r>
            <w:r>
              <w:rPr>
                <w:spacing w:val="-7"/>
                <w:sz w:val="20"/>
              </w:rPr>
              <w:t xml:space="preserve"> </w:t>
            </w:r>
            <w:r>
              <w:rPr>
                <w:sz w:val="20"/>
              </w:rPr>
              <w:t>de</w:t>
            </w:r>
            <w:r>
              <w:rPr>
                <w:spacing w:val="-5"/>
                <w:sz w:val="20"/>
              </w:rPr>
              <w:t xml:space="preserve"> </w:t>
            </w:r>
            <w:r>
              <w:rPr>
                <w:sz w:val="20"/>
              </w:rPr>
              <w:t>cumplimiento,</w:t>
            </w:r>
            <w:r>
              <w:rPr>
                <w:spacing w:val="-4"/>
                <w:sz w:val="20"/>
              </w:rPr>
              <w:t xml:space="preserve"> </w:t>
            </w:r>
            <w:r>
              <w:rPr>
                <w:sz w:val="20"/>
              </w:rPr>
              <w:t>no</w:t>
            </w:r>
            <w:r>
              <w:rPr>
                <w:spacing w:val="-5"/>
                <w:sz w:val="20"/>
              </w:rPr>
              <w:t xml:space="preserve"> </w:t>
            </w:r>
            <w:r>
              <w:rPr>
                <w:sz w:val="20"/>
              </w:rPr>
              <w:t>exime</w:t>
            </w:r>
            <w:r>
              <w:rPr>
                <w:spacing w:val="-5"/>
                <w:sz w:val="20"/>
              </w:rPr>
              <w:t xml:space="preserve"> </w:t>
            </w:r>
            <w:r>
              <w:rPr>
                <w:sz w:val="20"/>
              </w:rPr>
              <w:t>al</w:t>
            </w:r>
            <w:r>
              <w:rPr>
                <w:spacing w:val="-5"/>
                <w:sz w:val="20"/>
              </w:rPr>
              <w:t xml:space="preserve"> </w:t>
            </w:r>
            <w:r>
              <w:rPr>
                <w:sz w:val="20"/>
              </w:rPr>
              <w:t>contratista</w:t>
            </w:r>
            <w:r>
              <w:rPr>
                <w:spacing w:val="-6"/>
                <w:sz w:val="20"/>
              </w:rPr>
              <w:t xml:space="preserve"> </w:t>
            </w:r>
            <w:r>
              <w:rPr>
                <w:sz w:val="20"/>
              </w:rPr>
              <w:t>de indemnizar a la Administración por los daños y prejuicios que no cubran esos</w:t>
            </w:r>
            <w:r>
              <w:rPr>
                <w:spacing w:val="-13"/>
                <w:sz w:val="20"/>
              </w:rPr>
              <w:t xml:space="preserve"> </w:t>
            </w:r>
            <w:r>
              <w:rPr>
                <w:sz w:val="20"/>
              </w:rPr>
              <w:t>conceptos.</w:t>
            </w:r>
          </w:p>
        </w:tc>
      </w:tr>
      <w:tr w:rsidR="00A61DCF">
        <w:trPr>
          <w:trHeight w:val="1708"/>
        </w:trPr>
        <w:tc>
          <w:tcPr>
            <w:tcW w:w="9246" w:type="dxa"/>
          </w:tcPr>
          <w:p w:rsidR="00A61DCF" w:rsidRDefault="0097533C">
            <w:pPr>
              <w:pStyle w:val="TableParagraph"/>
              <w:spacing w:before="1"/>
              <w:ind w:right="100"/>
              <w:jc w:val="both"/>
              <w:rPr>
                <w:sz w:val="20"/>
              </w:rPr>
            </w:pPr>
            <w:r>
              <w:rPr>
                <w:b/>
                <w:sz w:val="20"/>
              </w:rPr>
              <w:t xml:space="preserve">4.7 Garantía de Cumplimiento: </w:t>
            </w:r>
            <w:r>
              <w:rPr>
                <w:sz w:val="20"/>
              </w:rPr>
              <w:t xml:space="preserve">Cuando el monto total adjudicado sea igual o superior a ¢ 4.000.000, el adjudicatario o la adjudicataria debe </w:t>
            </w:r>
            <w:r>
              <w:rPr>
                <w:sz w:val="20"/>
              </w:rPr>
              <w:t xml:space="preserve">realizar el </w:t>
            </w:r>
            <w:r>
              <w:rPr>
                <w:b/>
                <w:sz w:val="20"/>
              </w:rPr>
              <w:t xml:space="preserve">depósito de la garantía de cumplimiento </w:t>
            </w:r>
            <w:r>
              <w:rPr>
                <w:sz w:val="20"/>
              </w:rPr>
              <w:t>la cual será del cinco por ciento (5%) del monto total adjudicado.</w:t>
            </w:r>
          </w:p>
          <w:p w:rsidR="00A61DCF" w:rsidRDefault="00A61DCF">
            <w:pPr>
              <w:pStyle w:val="TableParagraph"/>
              <w:spacing w:before="3"/>
              <w:ind w:left="0"/>
              <w:rPr>
                <w:rFonts w:ascii="Times New Roman"/>
                <w:sz w:val="21"/>
              </w:rPr>
            </w:pPr>
          </w:p>
          <w:p w:rsidR="00A61DCF" w:rsidRDefault="0097533C">
            <w:pPr>
              <w:pStyle w:val="TableParagraph"/>
              <w:spacing w:before="1"/>
              <w:ind w:right="80"/>
              <w:rPr>
                <w:b/>
                <w:sz w:val="20"/>
              </w:rPr>
            </w:pPr>
            <w:r>
              <w:rPr>
                <w:sz w:val="20"/>
              </w:rPr>
              <w:t xml:space="preserve">Observaciones: El detalle del trámite de depósitos y devoluciones de garantía de cumplimiento, está disponible en la </w:t>
            </w:r>
            <w:hyperlink r:id="rId26">
              <w:r>
                <w:rPr>
                  <w:b/>
                  <w:color w:val="0000FF"/>
                  <w:sz w:val="20"/>
                  <w:u w:val="single" w:color="0000FF"/>
                </w:rPr>
                <w:t>https://www.poder-judicial.go.cr/proveeduria</w:t>
              </w:r>
              <w:r>
                <w:rPr>
                  <w:sz w:val="20"/>
                </w:rPr>
                <w:t xml:space="preserve">, </w:t>
              </w:r>
            </w:hyperlink>
            <w:r>
              <w:rPr>
                <w:sz w:val="20"/>
              </w:rPr>
              <w:t xml:space="preserve">en “Consultas y Servicios”, apartado de </w:t>
            </w:r>
            <w:r>
              <w:rPr>
                <w:b/>
                <w:sz w:val="20"/>
              </w:rPr>
              <w:t>Información de</w:t>
            </w:r>
          </w:p>
          <w:p w:rsidR="00A61DCF" w:rsidRDefault="0097533C">
            <w:pPr>
              <w:pStyle w:val="TableParagraph"/>
              <w:spacing w:line="222" w:lineRule="exact"/>
              <w:rPr>
                <w:b/>
                <w:sz w:val="20"/>
              </w:rPr>
            </w:pPr>
            <w:r>
              <w:rPr>
                <w:b/>
                <w:sz w:val="20"/>
              </w:rPr>
              <w:t>interés para los proveedores.</w:t>
            </w:r>
          </w:p>
        </w:tc>
      </w:tr>
      <w:tr w:rsidR="00A61DCF">
        <w:trPr>
          <w:trHeight w:val="3662"/>
        </w:trPr>
        <w:tc>
          <w:tcPr>
            <w:tcW w:w="9246" w:type="dxa"/>
          </w:tcPr>
          <w:p w:rsidR="00A61DCF" w:rsidRDefault="0097533C">
            <w:pPr>
              <w:pStyle w:val="TableParagraph"/>
              <w:numPr>
                <w:ilvl w:val="1"/>
                <w:numId w:val="11"/>
              </w:numPr>
              <w:tabs>
                <w:tab w:val="left" w:pos="420"/>
              </w:tabs>
              <w:spacing w:before="1"/>
              <w:ind w:right="95" w:firstLine="0"/>
              <w:jc w:val="both"/>
              <w:rPr>
                <w:sz w:val="20"/>
              </w:rPr>
            </w:pPr>
            <w:r>
              <w:rPr>
                <w:b/>
                <w:sz w:val="20"/>
              </w:rPr>
              <w:t xml:space="preserve">Póliza de riesgos de trabajo: </w:t>
            </w:r>
            <w:r>
              <w:rPr>
                <w:sz w:val="20"/>
              </w:rPr>
              <w:t>De conformidad con lo estipulado en el artículo 202 del Código de Trabajo</w:t>
            </w:r>
            <w:r>
              <w:rPr>
                <w:color w:val="006FC0"/>
                <w:sz w:val="20"/>
                <w:vertAlign w:val="superscript"/>
              </w:rPr>
              <w:t>1</w:t>
            </w:r>
            <w:r>
              <w:rPr>
                <w:sz w:val="20"/>
              </w:rPr>
              <w:t>, como requisito obligatorio, previo a la suscripción del contrato o a la autorización (orden de inicio) para la realización de los trabajos, el adjudicatario, sea persona física o jurídica, deberá aportar ante el Departamento de Proveeduría, una Constanci</w:t>
            </w:r>
            <w:r>
              <w:rPr>
                <w:sz w:val="20"/>
              </w:rPr>
              <w:t xml:space="preserve">a del Seguro de Riesgos de Trabajo emitida por el ente asegurador. En dicha constancia deberá hacer constar </w:t>
            </w:r>
            <w:r>
              <w:rPr>
                <w:b/>
                <w:sz w:val="20"/>
              </w:rPr>
              <w:t xml:space="preserve">que cuenta con la póliza de riesgos de trabajo a su nombre </w:t>
            </w:r>
            <w:r>
              <w:rPr>
                <w:sz w:val="20"/>
              </w:rPr>
              <w:t>con el siguiente detalle:</w:t>
            </w:r>
          </w:p>
          <w:p w:rsidR="00A61DCF" w:rsidRDefault="00A61DCF">
            <w:pPr>
              <w:pStyle w:val="TableParagraph"/>
              <w:spacing w:before="2"/>
              <w:ind w:left="0"/>
              <w:rPr>
                <w:rFonts w:ascii="Times New Roman"/>
                <w:sz w:val="21"/>
              </w:rPr>
            </w:pPr>
          </w:p>
          <w:p w:rsidR="00A61DCF" w:rsidRDefault="0097533C">
            <w:pPr>
              <w:pStyle w:val="TableParagraph"/>
              <w:numPr>
                <w:ilvl w:val="2"/>
                <w:numId w:val="11"/>
              </w:numPr>
              <w:tabs>
                <w:tab w:val="left" w:pos="827"/>
                <w:tab w:val="left" w:pos="828"/>
              </w:tabs>
              <w:spacing w:before="1"/>
              <w:ind w:hanging="361"/>
              <w:rPr>
                <w:sz w:val="20"/>
              </w:rPr>
            </w:pPr>
            <w:r>
              <w:rPr>
                <w:sz w:val="20"/>
              </w:rPr>
              <w:t>Número de</w:t>
            </w:r>
            <w:r>
              <w:rPr>
                <w:spacing w:val="-2"/>
                <w:sz w:val="20"/>
              </w:rPr>
              <w:t xml:space="preserve"> </w:t>
            </w:r>
            <w:r>
              <w:rPr>
                <w:sz w:val="20"/>
              </w:rPr>
              <w:t>procedimiento.</w:t>
            </w:r>
          </w:p>
          <w:p w:rsidR="00A61DCF" w:rsidRDefault="0097533C">
            <w:pPr>
              <w:pStyle w:val="TableParagraph"/>
              <w:numPr>
                <w:ilvl w:val="2"/>
                <w:numId w:val="11"/>
              </w:numPr>
              <w:tabs>
                <w:tab w:val="left" w:pos="828"/>
              </w:tabs>
              <w:ind w:hanging="361"/>
              <w:rPr>
                <w:sz w:val="20"/>
              </w:rPr>
            </w:pPr>
            <w:r>
              <w:rPr>
                <w:sz w:val="20"/>
              </w:rPr>
              <w:t>Monto</w:t>
            </w:r>
            <w:r>
              <w:rPr>
                <w:spacing w:val="-1"/>
                <w:sz w:val="20"/>
              </w:rPr>
              <w:t xml:space="preserve"> </w:t>
            </w:r>
            <w:r>
              <w:rPr>
                <w:sz w:val="20"/>
              </w:rPr>
              <w:t>adjudicado</w:t>
            </w:r>
          </w:p>
          <w:p w:rsidR="00A61DCF" w:rsidRDefault="0097533C">
            <w:pPr>
              <w:pStyle w:val="TableParagraph"/>
              <w:numPr>
                <w:ilvl w:val="2"/>
                <w:numId w:val="11"/>
              </w:numPr>
              <w:tabs>
                <w:tab w:val="left" w:pos="827"/>
                <w:tab w:val="left" w:pos="828"/>
              </w:tabs>
              <w:spacing w:before="1" w:line="243" w:lineRule="exact"/>
              <w:ind w:hanging="361"/>
              <w:rPr>
                <w:sz w:val="20"/>
              </w:rPr>
            </w:pPr>
            <w:r>
              <w:rPr>
                <w:sz w:val="20"/>
              </w:rPr>
              <w:t>Actividad o servicio</w:t>
            </w:r>
            <w:r>
              <w:rPr>
                <w:spacing w:val="1"/>
                <w:sz w:val="20"/>
              </w:rPr>
              <w:t xml:space="preserve"> </w:t>
            </w:r>
            <w:r>
              <w:rPr>
                <w:sz w:val="20"/>
              </w:rPr>
              <w:t>contratado</w:t>
            </w:r>
          </w:p>
          <w:p w:rsidR="00A61DCF" w:rsidRDefault="0097533C">
            <w:pPr>
              <w:pStyle w:val="TableParagraph"/>
              <w:numPr>
                <w:ilvl w:val="2"/>
                <w:numId w:val="11"/>
              </w:numPr>
              <w:tabs>
                <w:tab w:val="left" w:pos="828"/>
              </w:tabs>
              <w:spacing w:line="243" w:lineRule="exact"/>
              <w:ind w:hanging="361"/>
              <w:rPr>
                <w:sz w:val="20"/>
              </w:rPr>
            </w:pPr>
            <w:r>
              <w:rPr>
                <w:sz w:val="20"/>
              </w:rPr>
              <w:t>Lugar de</w:t>
            </w:r>
            <w:r>
              <w:rPr>
                <w:spacing w:val="-2"/>
                <w:sz w:val="20"/>
              </w:rPr>
              <w:t xml:space="preserve"> </w:t>
            </w:r>
            <w:r>
              <w:rPr>
                <w:sz w:val="20"/>
              </w:rPr>
              <w:t>trabajo</w:t>
            </w:r>
          </w:p>
          <w:p w:rsidR="00A61DCF" w:rsidRDefault="0097533C">
            <w:pPr>
              <w:pStyle w:val="TableParagraph"/>
              <w:numPr>
                <w:ilvl w:val="2"/>
                <w:numId w:val="11"/>
              </w:numPr>
              <w:tabs>
                <w:tab w:val="left" w:pos="827"/>
                <w:tab w:val="left" w:pos="828"/>
              </w:tabs>
              <w:spacing w:before="1"/>
              <w:ind w:hanging="361"/>
              <w:rPr>
                <w:sz w:val="20"/>
              </w:rPr>
            </w:pPr>
            <w:r>
              <w:rPr>
                <w:sz w:val="20"/>
              </w:rPr>
              <w:t>Plazo de vigencia de la</w:t>
            </w:r>
            <w:r>
              <w:rPr>
                <w:spacing w:val="-3"/>
                <w:sz w:val="20"/>
              </w:rPr>
              <w:t xml:space="preserve"> </w:t>
            </w:r>
            <w:r>
              <w:rPr>
                <w:sz w:val="20"/>
              </w:rPr>
              <w:t>póliza.</w:t>
            </w:r>
          </w:p>
          <w:p w:rsidR="00A61DCF" w:rsidRDefault="00A61DCF">
            <w:pPr>
              <w:pStyle w:val="TableParagraph"/>
              <w:ind w:left="0"/>
              <w:rPr>
                <w:rFonts w:ascii="Times New Roman"/>
                <w:sz w:val="21"/>
              </w:rPr>
            </w:pPr>
          </w:p>
          <w:p w:rsidR="00A61DCF" w:rsidRDefault="0097533C">
            <w:pPr>
              <w:pStyle w:val="TableParagraph"/>
              <w:spacing w:line="242" w:lineRule="exact"/>
              <w:ind w:right="99"/>
              <w:rPr>
                <w:b/>
                <w:sz w:val="20"/>
              </w:rPr>
            </w:pPr>
            <w:r>
              <w:rPr>
                <w:sz w:val="20"/>
              </w:rPr>
              <w:t>Cabe señalar que en los casos en los cuales existan ampliaciones de conformidad con los artículos 208 o 209, el adjudicatario deberá ajustar dicha póliza de la misma forma que se ajusta la garantía y las especies fiscales</w:t>
            </w:r>
            <w:r>
              <w:rPr>
                <w:b/>
                <w:sz w:val="20"/>
              </w:rPr>
              <w:t>.</w:t>
            </w:r>
          </w:p>
        </w:tc>
      </w:tr>
      <w:tr w:rsidR="00A61DCF">
        <w:trPr>
          <w:trHeight w:val="489"/>
        </w:trPr>
        <w:tc>
          <w:tcPr>
            <w:tcW w:w="9246" w:type="dxa"/>
          </w:tcPr>
          <w:p w:rsidR="00A61DCF" w:rsidRDefault="0097533C">
            <w:pPr>
              <w:pStyle w:val="TableParagraph"/>
              <w:spacing w:before="1" w:line="240" w:lineRule="atLeast"/>
              <w:rPr>
                <w:sz w:val="20"/>
              </w:rPr>
            </w:pPr>
            <w:r>
              <w:rPr>
                <w:b/>
                <w:sz w:val="20"/>
              </w:rPr>
              <w:t>4.9</w:t>
            </w:r>
            <w:r>
              <w:rPr>
                <w:b/>
                <w:spacing w:val="-10"/>
                <w:sz w:val="20"/>
              </w:rPr>
              <w:t xml:space="preserve"> </w:t>
            </w:r>
            <w:r>
              <w:rPr>
                <w:sz w:val="20"/>
              </w:rPr>
              <w:t>El</w:t>
            </w:r>
            <w:r>
              <w:rPr>
                <w:spacing w:val="-9"/>
                <w:sz w:val="20"/>
              </w:rPr>
              <w:t xml:space="preserve"> </w:t>
            </w:r>
            <w:r>
              <w:rPr>
                <w:sz w:val="20"/>
              </w:rPr>
              <w:t>Poder</w:t>
            </w:r>
            <w:r>
              <w:rPr>
                <w:spacing w:val="-10"/>
                <w:sz w:val="20"/>
              </w:rPr>
              <w:t xml:space="preserve"> </w:t>
            </w:r>
            <w:r>
              <w:rPr>
                <w:sz w:val="20"/>
              </w:rPr>
              <w:t>Judicial</w:t>
            </w:r>
            <w:r>
              <w:rPr>
                <w:spacing w:val="-9"/>
                <w:sz w:val="20"/>
              </w:rPr>
              <w:t xml:space="preserve"> </w:t>
            </w:r>
            <w:r>
              <w:rPr>
                <w:sz w:val="20"/>
              </w:rPr>
              <w:t>tiene</w:t>
            </w:r>
            <w:r>
              <w:rPr>
                <w:spacing w:val="-10"/>
                <w:sz w:val="20"/>
              </w:rPr>
              <w:t xml:space="preserve"> </w:t>
            </w:r>
            <w:r>
              <w:rPr>
                <w:sz w:val="20"/>
              </w:rPr>
              <w:t>la</w:t>
            </w:r>
            <w:r>
              <w:rPr>
                <w:spacing w:val="-9"/>
                <w:sz w:val="20"/>
              </w:rPr>
              <w:t xml:space="preserve"> </w:t>
            </w:r>
            <w:r>
              <w:rPr>
                <w:sz w:val="20"/>
              </w:rPr>
              <w:t>f</w:t>
            </w:r>
            <w:r>
              <w:rPr>
                <w:sz w:val="20"/>
              </w:rPr>
              <w:t>acultad</w:t>
            </w:r>
            <w:r>
              <w:rPr>
                <w:spacing w:val="-9"/>
                <w:sz w:val="20"/>
              </w:rPr>
              <w:t xml:space="preserve"> </w:t>
            </w:r>
            <w:r>
              <w:rPr>
                <w:sz w:val="20"/>
              </w:rPr>
              <w:t>de</w:t>
            </w:r>
            <w:r>
              <w:rPr>
                <w:spacing w:val="-10"/>
                <w:sz w:val="20"/>
              </w:rPr>
              <w:t xml:space="preserve"> </w:t>
            </w:r>
            <w:r>
              <w:rPr>
                <w:sz w:val="20"/>
              </w:rPr>
              <w:t>adjudicar</w:t>
            </w:r>
            <w:r>
              <w:rPr>
                <w:spacing w:val="-9"/>
                <w:sz w:val="20"/>
              </w:rPr>
              <w:t xml:space="preserve"> </w:t>
            </w:r>
            <w:r>
              <w:rPr>
                <w:sz w:val="20"/>
              </w:rPr>
              <w:t>menor</w:t>
            </w:r>
            <w:r>
              <w:rPr>
                <w:spacing w:val="-9"/>
                <w:sz w:val="20"/>
              </w:rPr>
              <w:t xml:space="preserve"> </w:t>
            </w:r>
            <w:r>
              <w:rPr>
                <w:sz w:val="20"/>
              </w:rPr>
              <w:t>o</w:t>
            </w:r>
            <w:r>
              <w:rPr>
                <w:spacing w:val="-9"/>
                <w:sz w:val="20"/>
              </w:rPr>
              <w:t xml:space="preserve"> </w:t>
            </w:r>
            <w:r>
              <w:rPr>
                <w:sz w:val="20"/>
              </w:rPr>
              <w:t>mayor</w:t>
            </w:r>
            <w:r>
              <w:rPr>
                <w:spacing w:val="-9"/>
                <w:sz w:val="20"/>
              </w:rPr>
              <w:t xml:space="preserve"> </w:t>
            </w:r>
            <w:r>
              <w:rPr>
                <w:sz w:val="20"/>
              </w:rPr>
              <w:t>cantidad</w:t>
            </w:r>
            <w:r>
              <w:rPr>
                <w:spacing w:val="-8"/>
                <w:sz w:val="20"/>
              </w:rPr>
              <w:t xml:space="preserve"> </w:t>
            </w:r>
            <w:r>
              <w:rPr>
                <w:sz w:val="20"/>
              </w:rPr>
              <w:t>de</w:t>
            </w:r>
            <w:r>
              <w:rPr>
                <w:spacing w:val="-10"/>
                <w:sz w:val="20"/>
              </w:rPr>
              <w:t xml:space="preserve"> </w:t>
            </w:r>
            <w:r>
              <w:rPr>
                <w:sz w:val="20"/>
              </w:rPr>
              <w:t>unidades</w:t>
            </w:r>
            <w:r>
              <w:rPr>
                <w:spacing w:val="-10"/>
                <w:sz w:val="20"/>
              </w:rPr>
              <w:t xml:space="preserve"> </w:t>
            </w:r>
            <w:r>
              <w:rPr>
                <w:sz w:val="20"/>
              </w:rPr>
              <w:t>respecto</w:t>
            </w:r>
            <w:r>
              <w:rPr>
                <w:spacing w:val="-9"/>
                <w:sz w:val="20"/>
              </w:rPr>
              <w:t xml:space="preserve"> </w:t>
            </w:r>
            <w:r>
              <w:rPr>
                <w:sz w:val="20"/>
              </w:rPr>
              <w:t>a</w:t>
            </w:r>
            <w:r>
              <w:rPr>
                <w:spacing w:val="-9"/>
                <w:sz w:val="20"/>
              </w:rPr>
              <w:t xml:space="preserve"> </w:t>
            </w:r>
            <w:r>
              <w:rPr>
                <w:sz w:val="20"/>
              </w:rPr>
              <w:t>las</w:t>
            </w:r>
            <w:r>
              <w:rPr>
                <w:spacing w:val="-10"/>
                <w:sz w:val="20"/>
              </w:rPr>
              <w:t xml:space="preserve"> </w:t>
            </w:r>
            <w:r>
              <w:rPr>
                <w:sz w:val="20"/>
              </w:rPr>
              <w:t>solicitadas en este</w:t>
            </w:r>
            <w:r>
              <w:rPr>
                <w:spacing w:val="-2"/>
                <w:sz w:val="20"/>
              </w:rPr>
              <w:t xml:space="preserve"> </w:t>
            </w:r>
            <w:r>
              <w:rPr>
                <w:sz w:val="20"/>
              </w:rPr>
              <w:t>cartel.</w:t>
            </w:r>
          </w:p>
        </w:tc>
      </w:tr>
      <w:tr w:rsidR="00A61DCF">
        <w:trPr>
          <w:trHeight w:val="731"/>
        </w:trPr>
        <w:tc>
          <w:tcPr>
            <w:tcW w:w="9246" w:type="dxa"/>
          </w:tcPr>
          <w:p w:rsidR="00A61DCF" w:rsidRDefault="0097533C">
            <w:pPr>
              <w:pStyle w:val="TableParagraph"/>
              <w:spacing w:before="1"/>
              <w:ind w:left="78"/>
              <w:rPr>
                <w:sz w:val="20"/>
              </w:rPr>
            </w:pPr>
            <w:r>
              <w:rPr>
                <w:b/>
                <w:sz w:val="20"/>
              </w:rPr>
              <w:t xml:space="preserve">4.10 </w:t>
            </w:r>
            <w:r>
              <w:rPr>
                <w:sz w:val="20"/>
              </w:rPr>
              <w:t>La comparación de precios se realiza en colones, para aquellos precios ofertados en moneda extranjera se aplicará el tipo de cambio de venta del dólar publicado por el Banco Central de Costa Rica el día de la apertura</w:t>
            </w:r>
          </w:p>
          <w:p w:rsidR="00A61DCF" w:rsidRDefault="0097533C">
            <w:pPr>
              <w:pStyle w:val="TableParagraph"/>
              <w:spacing w:line="222" w:lineRule="exact"/>
              <w:ind w:left="78"/>
              <w:rPr>
                <w:sz w:val="20"/>
              </w:rPr>
            </w:pPr>
            <w:r>
              <w:rPr>
                <w:sz w:val="20"/>
              </w:rPr>
              <w:t>de ofertas.</w:t>
            </w:r>
          </w:p>
        </w:tc>
      </w:tr>
    </w:tbl>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C271B7">
      <w:pPr>
        <w:pStyle w:val="Textoindependiente"/>
        <w:spacing w:before="2"/>
        <w:rPr>
          <w:rFonts w:ascii="Times New Roman"/>
          <w:sz w:val="12"/>
        </w:rPr>
      </w:pPr>
      <w:r>
        <w:rPr>
          <w:noProof/>
          <w:lang w:val="es-CR" w:eastAsia="es-CR" w:bidi="ar-SA"/>
        </w:rPr>
        <mc:AlternateContent>
          <mc:Choice Requires="wps">
            <w:drawing>
              <wp:anchor distT="0" distB="0" distL="0" distR="0" simplePos="0" relativeHeight="251661312" behindDoc="1" locked="0" layoutInCell="1" allowOverlap="1">
                <wp:simplePos x="0" y="0"/>
                <wp:positionH relativeFrom="page">
                  <wp:posOffset>914400</wp:posOffset>
                </wp:positionH>
                <wp:positionV relativeFrom="paragraph">
                  <wp:posOffset>119380</wp:posOffset>
                </wp:positionV>
                <wp:extent cx="1829435" cy="0"/>
                <wp:effectExtent l="0" t="0" r="0" b="0"/>
                <wp:wrapTopAndBottom/>
                <wp:docPr id="5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17261" id="Line 31"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4pt" to="216.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26IAIAAEM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" strokeweight=".72pt">
                <w10:wrap type="topAndBottom" anchorx="page"/>
              </v:line>
            </w:pict>
          </mc:Fallback>
        </mc:AlternateContent>
      </w:r>
    </w:p>
    <w:p w:rsidR="00A61DCF" w:rsidRDefault="0097533C">
      <w:pPr>
        <w:spacing w:before="66" w:line="249" w:lineRule="auto"/>
        <w:ind w:left="600" w:right="1235"/>
        <w:jc w:val="both"/>
        <w:rPr>
          <w:b/>
          <w:i/>
          <w:sz w:val="18"/>
        </w:rPr>
      </w:pPr>
      <w:r>
        <w:rPr>
          <w:color w:val="3333FF"/>
          <w:position w:val="8"/>
          <w:sz w:val="16"/>
        </w:rPr>
        <w:t xml:space="preserve">1 </w:t>
      </w:r>
      <w:r>
        <w:rPr>
          <w:b/>
          <w:sz w:val="18"/>
        </w:rPr>
        <w:t xml:space="preserve">ARTICULO 202.- </w:t>
      </w:r>
      <w:r>
        <w:rPr>
          <w:sz w:val="18"/>
        </w:rPr>
        <w:t>Prohíbase a los funcionarios, empleados, personeros o apoderados del Estado, suscribir contratos u otorgar permisos</w:t>
      </w:r>
      <w:r>
        <w:rPr>
          <w:spacing w:val="-6"/>
          <w:sz w:val="18"/>
        </w:rPr>
        <w:t xml:space="preserve"> </w:t>
      </w:r>
      <w:r>
        <w:rPr>
          <w:sz w:val="18"/>
        </w:rPr>
        <w:t>para</w:t>
      </w:r>
      <w:r>
        <w:rPr>
          <w:spacing w:val="-5"/>
          <w:sz w:val="18"/>
        </w:rPr>
        <w:t xml:space="preserve"> </w:t>
      </w:r>
      <w:r>
        <w:rPr>
          <w:sz w:val="18"/>
        </w:rPr>
        <w:t>la</w:t>
      </w:r>
      <w:r>
        <w:rPr>
          <w:spacing w:val="-5"/>
          <w:sz w:val="18"/>
        </w:rPr>
        <w:t xml:space="preserve"> </w:t>
      </w:r>
      <w:r>
        <w:rPr>
          <w:sz w:val="18"/>
        </w:rPr>
        <w:t>realización</w:t>
      </w:r>
      <w:r>
        <w:rPr>
          <w:spacing w:val="-6"/>
          <w:sz w:val="18"/>
        </w:rPr>
        <w:t xml:space="preserve"> </w:t>
      </w:r>
      <w:r>
        <w:rPr>
          <w:sz w:val="18"/>
        </w:rPr>
        <w:t>de</w:t>
      </w:r>
      <w:r>
        <w:rPr>
          <w:spacing w:val="-5"/>
          <w:sz w:val="18"/>
        </w:rPr>
        <w:t xml:space="preserve"> </w:t>
      </w:r>
      <w:r>
        <w:rPr>
          <w:sz w:val="18"/>
        </w:rPr>
        <w:t>trabajos,</w:t>
      </w:r>
      <w:r>
        <w:rPr>
          <w:spacing w:val="-4"/>
          <w:sz w:val="18"/>
        </w:rPr>
        <w:t xml:space="preserve"> </w:t>
      </w:r>
      <w:r>
        <w:rPr>
          <w:sz w:val="18"/>
        </w:rPr>
        <w:t>sin</w:t>
      </w:r>
      <w:r>
        <w:rPr>
          <w:spacing w:val="-6"/>
          <w:sz w:val="18"/>
        </w:rPr>
        <w:t xml:space="preserve"> </w:t>
      </w:r>
      <w:r>
        <w:rPr>
          <w:sz w:val="18"/>
        </w:rPr>
        <w:t>la</w:t>
      </w:r>
      <w:r>
        <w:rPr>
          <w:spacing w:val="-5"/>
          <w:sz w:val="18"/>
        </w:rPr>
        <w:t xml:space="preserve"> </w:t>
      </w:r>
      <w:r>
        <w:rPr>
          <w:sz w:val="18"/>
        </w:rPr>
        <w:t>previa</w:t>
      </w:r>
      <w:r>
        <w:rPr>
          <w:spacing w:val="-5"/>
          <w:sz w:val="18"/>
        </w:rPr>
        <w:t xml:space="preserve"> </w:t>
      </w:r>
      <w:r>
        <w:rPr>
          <w:sz w:val="18"/>
        </w:rPr>
        <w:t>presentación,</w:t>
      </w:r>
      <w:r>
        <w:rPr>
          <w:spacing w:val="-3"/>
          <w:sz w:val="18"/>
        </w:rPr>
        <w:t xml:space="preserve"> </w:t>
      </w:r>
      <w:r>
        <w:rPr>
          <w:sz w:val="18"/>
        </w:rPr>
        <w:t>por</w:t>
      </w:r>
      <w:r>
        <w:rPr>
          <w:spacing w:val="-5"/>
          <w:sz w:val="18"/>
        </w:rPr>
        <w:t xml:space="preserve"> </w:t>
      </w:r>
      <w:r>
        <w:rPr>
          <w:sz w:val="18"/>
        </w:rPr>
        <w:t>parte</w:t>
      </w:r>
      <w:r>
        <w:rPr>
          <w:spacing w:val="-6"/>
          <w:sz w:val="18"/>
        </w:rPr>
        <w:t xml:space="preserve"> </w:t>
      </w:r>
      <w:r>
        <w:rPr>
          <w:sz w:val="18"/>
        </w:rPr>
        <w:t>de</w:t>
      </w:r>
      <w:r>
        <w:rPr>
          <w:spacing w:val="-6"/>
          <w:sz w:val="18"/>
        </w:rPr>
        <w:t xml:space="preserve"> </w:t>
      </w:r>
      <w:r>
        <w:rPr>
          <w:sz w:val="18"/>
        </w:rPr>
        <w:t>los</w:t>
      </w:r>
      <w:r>
        <w:rPr>
          <w:spacing w:val="-5"/>
          <w:sz w:val="18"/>
        </w:rPr>
        <w:t xml:space="preserve"> </w:t>
      </w:r>
      <w:r>
        <w:rPr>
          <w:sz w:val="18"/>
        </w:rPr>
        <w:t>interesados,</w:t>
      </w:r>
      <w:r>
        <w:rPr>
          <w:spacing w:val="-4"/>
          <w:sz w:val="18"/>
        </w:rPr>
        <w:t xml:space="preserve"> </w:t>
      </w:r>
      <w:r>
        <w:rPr>
          <w:sz w:val="18"/>
        </w:rPr>
        <w:t>del</w:t>
      </w:r>
      <w:r>
        <w:rPr>
          <w:spacing w:val="-3"/>
          <w:sz w:val="18"/>
        </w:rPr>
        <w:t xml:space="preserve"> </w:t>
      </w:r>
      <w:r>
        <w:rPr>
          <w:sz w:val="18"/>
        </w:rPr>
        <w:t>seguro</w:t>
      </w:r>
      <w:r>
        <w:rPr>
          <w:spacing w:val="-4"/>
          <w:sz w:val="18"/>
        </w:rPr>
        <w:t xml:space="preserve"> </w:t>
      </w:r>
      <w:r>
        <w:rPr>
          <w:sz w:val="18"/>
        </w:rPr>
        <w:t>contra</w:t>
      </w:r>
      <w:r>
        <w:rPr>
          <w:spacing w:val="-5"/>
          <w:sz w:val="18"/>
        </w:rPr>
        <w:t xml:space="preserve"> </w:t>
      </w:r>
      <w:r>
        <w:rPr>
          <w:sz w:val="18"/>
        </w:rPr>
        <w:t>los</w:t>
      </w:r>
      <w:r>
        <w:rPr>
          <w:spacing w:val="-6"/>
          <w:sz w:val="18"/>
        </w:rPr>
        <w:t xml:space="preserve"> </w:t>
      </w:r>
      <w:r>
        <w:rPr>
          <w:sz w:val="18"/>
        </w:rPr>
        <w:t>riesgos</w:t>
      </w:r>
      <w:r>
        <w:rPr>
          <w:spacing w:val="-5"/>
          <w:sz w:val="18"/>
        </w:rPr>
        <w:t xml:space="preserve"> </w:t>
      </w:r>
      <w:r>
        <w:rPr>
          <w:sz w:val="18"/>
        </w:rPr>
        <w:t xml:space="preserve">del trabajo. </w:t>
      </w:r>
      <w:r>
        <w:rPr>
          <w:b/>
          <w:i/>
          <w:sz w:val="18"/>
        </w:rPr>
        <w:t>(Así reformado por el artículo 1º de la Ley Sobre Riesgos del Trabajo Nº 6727 de 9 de marzo de</w:t>
      </w:r>
      <w:r>
        <w:rPr>
          <w:b/>
          <w:i/>
          <w:spacing w:val="-27"/>
          <w:sz w:val="18"/>
        </w:rPr>
        <w:t xml:space="preserve"> </w:t>
      </w:r>
      <w:r>
        <w:rPr>
          <w:b/>
          <w:i/>
          <w:sz w:val="18"/>
        </w:rPr>
        <w:t>1982.)</w:t>
      </w:r>
    </w:p>
    <w:p w:rsidR="00A61DCF" w:rsidRDefault="00A61DCF">
      <w:pPr>
        <w:spacing w:line="249" w:lineRule="auto"/>
        <w:jc w:val="both"/>
        <w:rPr>
          <w:sz w:val="18"/>
        </w:rPr>
        <w:sectPr w:rsidR="00A61DCF">
          <w:pgSz w:w="12240" w:h="15840"/>
          <w:pgMar w:top="1500" w:right="200" w:bottom="1180" w:left="840" w:header="0" w:footer="983" w:gutter="0"/>
          <w:cols w:space="720"/>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6"/>
      </w:tblGrid>
      <w:tr w:rsidR="00A61DCF">
        <w:trPr>
          <w:trHeight w:val="486"/>
        </w:trPr>
        <w:tc>
          <w:tcPr>
            <w:tcW w:w="9246" w:type="dxa"/>
          </w:tcPr>
          <w:p w:rsidR="00A61DCF" w:rsidRDefault="0097533C">
            <w:pPr>
              <w:pStyle w:val="TableParagraph"/>
              <w:spacing w:line="243" w:lineRule="exact"/>
              <w:rPr>
                <w:sz w:val="20"/>
              </w:rPr>
            </w:pPr>
            <w:r>
              <w:rPr>
                <w:b/>
                <w:sz w:val="20"/>
              </w:rPr>
              <w:lastRenderedPageBreak/>
              <w:t xml:space="preserve">4.11 </w:t>
            </w:r>
            <w:r>
              <w:rPr>
                <w:sz w:val="20"/>
              </w:rPr>
              <w:t>No se autoriza la presentación de ofertas en forma conjunta, ni aquellas ofertas que requieran el pago</w:t>
            </w:r>
          </w:p>
          <w:p w:rsidR="00A61DCF" w:rsidRDefault="0097533C">
            <w:pPr>
              <w:pStyle w:val="TableParagraph"/>
              <w:spacing w:line="223" w:lineRule="exact"/>
              <w:rPr>
                <w:sz w:val="20"/>
              </w:rPr>
            </w:pPr>
            <w:r>
              <w:rPr>
                <w:sz w:val="20"/>
              </w:rPr>
              <w:t>anticipado.</w:t>
            </w:r>
          </w:p>
        </w:tc>
      </w:tr>
      <w:tr w:rsidR="00A61DCF">
        <w:trPr>
          <w:trHeight w:val="1466"/>
        </w:trPr>
        <w:tc>
          <w:tcPr>
            <w:tcW w:w="9246" w:type="dxa"/>
          </w:tcPr>
          <w:p w:rsidR="00A61DCF" w:rsidRDefault="0097533C">
            <w:pPr>
              <w:pStyle w:val="TableParagraph"/>
              <w:spacing w:before="1"/>
              <w:ind w:right="101"/>
              <w:jc w:val="both"/>
              <w:rPr>
                <w:sz w:val="20"/>
              </w:rPr>
            </w:pPr>
            <w:r>
              <w:rPr>
                <w:b/>
                <w:sz w:val="20"/>
              </w:rPr>
              <w:t xml:space="preserve">4.12 </w:t>
            </w:r>
            <w:r>
              <w:rPr>
                <w:sz w:val="20"/>
              </w:rPr>
              <w:t>Para el caso d</w:t>
            </w:r>
            <w:r>
              <w:rPr>
                <w:sz w:val="20"/>
              </w:rPr>
              <w:t>e ofertas en consorcio, el consorcio y sus integrantes deberán sujetarse a las estipulaciones contempladas en este cartel, y a las regulaciones específicas contempladas en el Reglamento a la Ley de Contratación</w:t>
            </w:r>
            <w:r>
              <w:rPr>
                <w:spacing w:val="-14"/>
                <w:sz w:val="20"/>
              </w:rPr>
              <w:t xml:space="preserve"> </w:t>
            </w:r>
            <w:r>
              <w:rPr>
                <w:sz w:val="20"/>
              </w:rPr>
              <w:t>Administrativa</w:t>
            </w:r>
            <w:r>
              <w:rPr>
                <w:spacing w:val="-13"/>
                <w:sz w:val="20"/>
              </w:rPr>
              <w:t xml:space="preserve"> </w:t>
            </w:r>
            <w:r>
              <w:rPr>
                <w:sz w:val="20"/>
              </w:rPr>
              <w:t>para</w:t>
            </w:r>
            <w:r>
              <w:rPr>
                <w:spacing w:val="-14"/>
                <w:sz w:val="20"/>
              </w:rPr>
              <w:t xml:space="preserve"> </w:t>
            </w:r>
            <w:r>
              <w:rPr>
                <w:sz w:val="20"/>
              </w:rPr>
              <w:t>esta</w:t>
            </w:r>
            <w:r>
              <w:rPr>
                <w:spacing w:val="-11"/>
                <w:sz w:val="20"/>
              </w:rPr>
              <w:t xml:space="preserve"> </w:t>
            </w:r>
            <w:r>
              <w:rPr>
                <w:sz w:val="20"/>
              </w:rPr>
              <w:t>forma</w:t>
            </w:r>
            <w:r>
              <w:rPr>
                <w:spacing w:val="-13"/>
                <w:sz w:val="20"/>
              </w:rPr>
              <w:t xml:space="preserve"> </w:t>
            </w:r>
            <w:r>
              <w:rPr>
                <w:sz w:val="20"/>
              </w:rPr>
              <w:t>de</w:t>
            </w:r>
            <w:r>
              <w:rPr>
                <w:spacing w:val="-16"/>
                <w:sz w:val="20"/>
              </w:rPr>
              <w:t xml:space="preserve"> </w:t>
            </w:r>
            <w:r>
              <w:rPr>
                <w:sz w:val="20"/>
              </w:rPr>
              <w:t>participaci</w:t>
            </w:r>
            <w:r>
              <w:rPr>
                <w:sz w:val="20"/>
              </w:rPr>
              <w:t>ón.</w:t>
            </w:r>
            <w:r>
              <w:rPr>
                <w:spacing w:val="18"/>
                <w:sz w:val="20"/>
              </w:rPr>
              <w:t xml:space="preserve"> </w:t>
            </w:r>
            <w:r>
              <w:rPr>
                <w:sz w:val="20"/>
              </w:rPr>
              <w:t>Asimismo,</w:t>
            </w:r>
            <w:r>
              <w:rPr>
                <w:spacing w:val="-15"/>
                <w:sz w:val="20"/>
              </w:rPr>
              <w:t xml:space="preserve"> </w:t>
            </w:r>
            <w:r>
              <w:rPr>
                <w:sz w:val="20"/>
              </w:rPr>
              <w:t>en</w:t>
            </w:r>
            <w:r>
              <w:rPr>
                <w:spacing w:val="-11"/>
                <w:sz w:val="20"/>
              </w:rPr>
              <w:t xml:space="preserve"> </w:t>
            </w:r>
            <w:r>
              <w:rPr>
                <w:sz w:val="20"/>
              </w:rPr>
              <w:t>la</w:t>
            </w:r>
            <w:r>
              <w:rPr>
                <w:spacing w:val="-14"/>
                <w:sz w:val="20"/>
              </w:rPr>
              <w:t xml:space="preserve"> </w:t>
            </w:r>
            <w:r>
              <w:rPr>
                <w:sz w:val="20"/>
              </w:rPr>
              <w:t>oferta</w:t>
            </w:r>
            <w:r>
              <w:rPr>
                <w:spacing w:val="-13"/>
                <w:sz w:val="20"/>
              </w:rPr>
              <w:t xml:space="preserve"> </w:t>
            </w:r>
            <w:r>
              <w:rPr>
                <w:sz w:val="20"/>
              </w:rPr>
              <w:t>deberá</w:t>
            </w:r>
            <w:r>
              <w:rPr>
                <w:spacing w:val="-14"/>
                <w:sz w:val="20"/>
              </w:rPr>
              <w:t xml:space="preserve"> </w:t>
            </w:r>
            <w:r>
              <w:rPr>
                <w:sz w:val="20"/>
              </w:rPr>
              <w:t>señalarse</w:t>
            </w:r>
            <w:r>
              <w:rPr>
                <w:spacing w:val="-15"/>
                <w:sz w:val="20"/>
              </w:rPr>
              <w:t xml:space="preserve"> </w:t>
            </w:r>
            <w:r>
              <w:rPr>
                <w:sz w:val="20"/>
              </w:rPr>
              <w:t>a</w:t>
            </w:r>
            <w:r>
              <w:rPr>
                <w:spacing w:val="-14"/>
                <w:sz w:val="20"/>
              </w:rPr>
              <w:t xml:space="preserve"> </w:t>
            </w:r>
            <w:r>
              <w:rPr>
                <w:sz w:val="20"/>
              </w:rPr>
              <w:t>nombre de quien deberá efectuarse el pago en caso de resultar adjudicatarios y acompañar el respectivo acuerdo consorcial</w:t>
            </w:r>
            <w:r>
              <w:rPr>
                <w:spacing w:val="30"/>
                <w:sz w:val="20"/>
              </w:rPr>
              <w:t xml:space="preserve"> </w:t>
            </w:r>
            <w:r>
              <w:rPr>
                <w:sz w:val="20"/>
              </w:rPr>
              <w:t>debidamente</w:t>
            </w:r>
            <w:r>
              <w:rPr>
                <w:spacing w:val="31"/>
                <w:sz w:val="20"/>
              </w:rPr>
              <w:t xml:space="preserve"> </w:t>
            </w:r>
            <w:r>
              <w:rPr>
                <w:sz w:val="20"/>
              </w:rPr>
              <w:t>firmado,</w:t>
            </w:r>
            <w:r>
              <w:rPr>
                <w:spacing w:val="32"/>
                <w:sz w:val="20"/>
              </w:rPr>
              <w:t xml:space="preserve"> </w:t>
            </w:r>
            <w:r>
              <w:rPr>
                <w:sz w:val="20"/>
              </w:rPr>
              <w:t>que</w:t>
            </w:r>
            <w:r>
              <w:rPr>
                <w:spacing w:val="29"/>
                <w:sz w:val="20"/>
              </w:rPr>
              <w:t xml:space="preserve"> </w:t>
            </w:r>
            <w:r>
              <w:rPr>
                <w:sz w:val="20"/>
              </w:rPr>
              <w:t>cubra</w:t>
            </w:r>
            <w:r>
              <w:rPr>
                <w:spacing w:val="29"/>
                <w:sz w:val="20"/>
              </w:rPr>
              <w:t xml:space="preserve"> </w:t>
            </w:r>
            <w:r>
              <w:rPr>
                <w:sz w:val="20"/>
              </w:rPr>
              <w:t>al</w:t>
            </w:r>
            <w:r>
              <w:rPr>
                <w:spacing w:val="31"/>
                <w:sz w:val="20"/>
              </w:rPr>
              <w:t xml:space="preserve"> </w:t>
            </w:r>
            <w:r>
              <w:rPr>
                <w:sz w:val="20"/>
              </w:rPr>
              <w:t>menos</w:t>
            </w:r>
            <w:r>
              <w:rPr>
                <w:spacing w:val="30"/>
                <w:sz w:val="20"/>
              </w:rPr>
              <w:t xml:space="preserve"> </w:t>
            </w:r>
            <w:r>
              <w:rPr>
                <w:sz w:val="20"/>
              </w:rPr>
              <w:t>los</w:t>
            </w:r>
            <w:r>
              <w:rPr>
                <w:spacing w:val="30"/>
                <w:sz w:val="20"/>
              </w:rPr>
              <w:t xml:space="preserve"> </w:t>
            </w:r>
            <w:r>
              <w:rPr>
                <w:sz w:val="20"/>
              </w:rPr>
              <w:t>aspectos</w:t>
            </w:r>
            <w:r>
              <w:rPr>
                <w:spacing w:val="31"/>
                <w:sz w:val="20"/>
              </w:rPr>
              <w:t xml:space="preserve"> </w:t>
            </w:r>
            <w:r>
              <w:rPr>
                <w:sz w:val="20"/>
              </w:rPr>
              <w:t>estipulados</w:t>
            </w:r>
            <w:r>
              <w:rPr>
                <w:spacing w:val="30"/>
                <w:sz w:val="20"/>
              </w:rPr>
              <w:t xml:space="preserve"> </w:t>
            </w:r>
            <w:r>
              <w:rPr>
                <w:sz w:val="20"/>
              </w:rPr>
              <w:t>en</w:t>
            </w:r>
            <w:r>
              <w:rPr>
                <w:spacing w:val="31"/>
                <w:sz w:val="20"/>
              </w:rPr>
              <w:t xml:space="preserve"> </w:t>
            </w:r>
            <w:r>
              <w:rPr>
                <w:sz w:val="20"/>
              </w:rPr>
              <w:t>el</w:t>
            </w:r>
            <w:r>
              <w:rPr>
                <w:spacing w:val="31"/>
                <w:sz w:val="20"/>
              </w:rPr>
              <w:t xml:space="preserve"> </w:t>
            </w:r>
            <w:r>
              <w:rPr>
                <w:sz w:val="20"/>
              </w:rPr>
              <w:t>artículo</w:t>
            </w:r>
            <w:r>
              <w:rPr>
                <w:spacing w:val="32"/>
                <w:sz w:val="20"/>
              </w:rPr>
              <w:t xml:space="preserve"> </w:t>
            </w:r>
            <w:r>
              <w:rPr>
                <w:sz w:val="20"/>
              </w:rPr>
              <w:t>75</w:t>
            </w:r>
            <w:r>
              <w:rPr>
                <w:spacing w:val="31"/>
                <w:sz w:val="20"/>
              </w:rPr>
              <w:t xml:space="preserve"> </w:t>
            </w:r>
            <w:r>
              <w:rPr>
                <w:sz w:val="20"/>
              </w:rPr>
              <w:t>del</w:t>
            </w:r>
            <w:r>
              <w:rPr>
                <w:spacing w:val="30"/>
                <w:sz w:val="20"/>
              </w:rPr>
              <w:t xml:space="preserve"> </w:t>
            </w:r>
            <w:r>
              <w:rPr>
                <w:sz w:val="20"/>
              </w:rPr>
              <w:t>citado</w:t>
            </w:r>
          </w:p>
          <w:p w:rsidR="00A61DCF" w:rsidRDefault="0097533C">
            <w:pPr>
              <w:pStyle w:val="TableParagraph"/>
              <w:spacing w:before="1" w:line="223" w:lineRule="exact"/>
              <w:rPr>
                <w:sz w:val="20"/>
              </w:rPr>
            </w:pPr>
            <w:r>
              <w:rPr>
                <w:sz w:val="20"/>
              </w:rPr>
              <w:t>Reglamento.</w:t>
            </w:r>
          </w:p>
        </w:tc>
      </w:tr>
      <w:tr w:rsidR="00A61DCF">
        <w:trPr>
          <w:trHeight w:val="976"/>
        </w:trPr>
        <w:tc>
          <w:tcPr>
            <w:tcW w:w="9246" w:type="dxa"/>
          </w:tcPr>
          <w:p w:rsidR="00A61DCF" w:rsidRDefault="0097533C">
            <w:pPr>
              <w:pStyle w:val="TableParagraph"/>
              <w:spacing w:before="1"/>
              <w:ind w:right="99"/>
              <w:jc w:val="both"/>
              <w:rPr>
                <w:sz w:val="20"/>
              </w:rPr>
            </w:pPr>
            <w:r>
              <w:rPr>
                <w:b/>
                <w:sz w:val="20"/>
              </w:rPr>
              <w:t>4.13</w:t>
            </w:r>
            <w:r>
              <w:rPr>
                <w:b/>
                <w:spacing w:val="-8"/>
                <w:sz w:val="20"/>
              </w:rPr>
              <w:t xml:space="preserve"> </w:t>
            </w:r>
            <w:r>
              <w:rPr>
                <w:sz w:val="20"/>
              </w:rPr>
              <w:t>En</w:t>
            </w:r>
            <w:r>
              <w:rPr>
                <w:spacing w:val="-7"/>
                <w:sz w:val="20"/>
              </w:rPr>
              <w:t xml:space="preserve"> </w:t>
            </w:r>
            <w:r>
              <w:rPr>
                <w:sz w:val="20"/>
              </w:rPr>
              <w:t>la</w:t>
            </w:r>
            <w:r>
              <w:rPr>
                <w:spacing w:val="-7"/>
                <w:sz w:val="20"/>
              </w:rPr>
              <w:t xml:space="preserve"> </w:t>
            </w:r>
            <w:r>
              <w:rPr>
                <w:sz w:val="20"/>
              </w:rPr>
              <w:t>oferta,</w:t>
            </w:r>
            <w:r>
              <w:rPr>
                <w:spacing w:val="-7"/>
                <w:sz w:val="20"/>
              </w:rPr>
              <w:t xml:space="preserve"> </w:t>
            </w:r>
            <w:r>
              <w:rPr>
                <w:sz w:val="20"/>
              </w:rPr>
              <w:t>la</w:t>
            </w:r>
            <w:r>
              <w:rPr>
                <w:spacing w:val="-7"/>
                <w:sz w:val="20"/>
              </w:rPr>
              <w:t xml:space="preserve"> </w:t>
            </w:r>
            <w:r>
              <w:rPr>
                <w:sz w:val="20"/>
              </w:rPr>
              <w:t>información</w:t>
            </w:r>
            <w:r>
              <w:rPr>
                <w:spacing w:val="-6"/>
                <w:sz w:val="20"/>
              </w:rPr>
              <w:t xml:space="preserve"> </w:t>
            </w:r>
            <w:r>
              <w:rPr>
                <w:sz w:val="20"/>
              </w:rPr>
              <w:t>complementaria</w:t>
            </w:r>
            <w:r>
              <w:rPr>
                <w:spacing w:val="-7"/>
                <w:sz w:val="20"/>
              </w:rPr>
              <w:t xml:space="preserve"> </w:t>
            </w:r>
            <w:r>
              <w:rPr>
                <w:sz w:val="20"/>
              </w:rPr>
              <w:t>que</w:t>
            </w:r>
            <w:r>
              <w:rPr>
                <w:spacing w:val="-9"/>
                <w:sz w:val="20"/>
              </w:rPr>
              <w:t xml:space="preserve"> </w:t>
            </w:r>
            <w:r>
              <w:rPr>
                <w:sz w:val="20"/>
              </w:rPr>
              <w:t>pudiese</w:t>
            </w:r>
            <w:r>
              <w:rPr>
                <w:spacing w:val="-9"/>
                <w:sz w:val="20"/>
              </w:rPr>
              <w:t xml:space="preserve"> </w:t>
            </w:r>
            <w:r>
              <w:rPr>
                <w:sz w:val="20"/>
              </w:rPr>
              <w:t>acompañarla</w:t>
            </w:r>
            <w:r>
              <w:rPr>
                <w:spacing w:val="-7"/>
                <w:sz w:val="20"/>
              </w:rPr>
              <w:t xml:space="preserve"> </w:t>
            </w:r>
            <w:r>
              <w:rPr>
                <w:sz w:val="20"/>
              </w:rPr>
              <w:t>y</w:t>
            </w:r>
            <w:r>
              <w:rPr>
                <w:spacing w:val="-6"/>
                <w:sz w:val="20"/>
              </w:rPr>
              <w:t xml:space="preserve"> </w:t>
            </w:r>
            <w:r>
              <w:rPr>
                <w:sz w:val="20"/>
              </w:rPr>
              <w:t>fichas</w:t>
            </w:r>
            <w:r>
              <w:rPr>
                <w:spacing w:val="-9"/>
                <w:sz w:val="20"/>
              </w:rPr>
              <w:t xml:space="preserve"> </w:t>
            </w:r>
            <w:r>
              <w:rPr>
                <w:sz w:val="20"/>
              </w:rPr>
              <w:t>técnicas</w:t>
            </w:r>
            <w:r>
              <w:rPr>
                <w:spacing w:val="-8"/>
                <w:sz w:val="20"/>
              </w:rPr>
              <w:t xml:space="preserve"> </w:t>
            </w:r>
            <w:r>
              <w:rPr>
                <w:sz w:val="20"/>
              </w:rPr>
              <w:t>se</w:t>
            </w:r>
            <w:r>
              <w:rPr>
                <w:spacing w:val="-9"/>
                <w:sz w:val="20"/>
              </w:rPr>
              <w:t xml:space="preserve"> </w:t>
            </w:r>
            <w:r>
              <w:rPr>
                <w:sz w:val="20"/>
              </w:rPr>
              <w:t>deben</w:t>
            </w:r>
            <w:r>
              <w:rPr>
                <w:spacing w:val="-2"/>
                <w:sz w:val="20"/>
              </w:rPr>
              <w:t xml:space="preserve"> </w:t>
            </w:r>
            <w:r>
              <w:rPr>
                <w:sz w:val="20"/>
              </w:rPr>
              <w:t>presentar en idioma español, sin borrones ni tachaduras, legible. Cualquier error deberá salvarse mediante enmienda o nota</w:t>
            </w:r>
            <w:r>
              <w:rPr>
                <w:spacing w:val="-8"/>
                <w:sz w:val="20"/>
              </w:rPr>
              <w:t xml:space="preserve"> </w:t>
            </w:r>
            <w:r>
              <w:rPr>
                <w:sz w:val="20"/>
              </w:rPr>
              <w:t>debidamente</w:t>
            </w:r>
            <w:r>
              <w:rPr>
                <w:spacing w:val="-10"/>
                <w:sz w:val="20"/>
              </w:rPr>
              <w:t xml:space="preserve"> </w:t>
            </w:r>
            <w:r>
              <w:rPr>
                <w:sz w:val="20"/>
              </w:rPr>
              <w:t>firmada</w:t>
            </w:r>
            <w:r>
              <w:rPr>
                <w:spacing w:val="-9"/>
                <w:sz w:val="20"/>
              </w:rPr>
              <w:t xml:space="preserve"> </w:t>
            </w:r>
            <w:r>
              <w:rPr>
                <w:sz w:val="20"/>
              </w:rPr>
              <w:t>al</w:t>
            </w:r>
            <w:r>
              <w:rPr>
                <w:spacing w:val="-9"/>
                <w:sz w:val="20"/>
              </w:rPr>
              <w:t xml:space="preserve"> </w:t>
            </w:r>
            <w:r>
              <w:rPr>
                <w:sz w:val="20"/>
              </w:rPr>
              <w:t>final</w:t>
            </w:r>
            <w:r>
              <w:rPr>
                <w:spacing w:val="-9"/>
                <w:sz w:val="20"/>
              </w:rPr>
              <w:t xml:space="preserve"> </w:t>
            </w:r>
            <w:r>
              <w:rPr>
                <w:sz w:val="20"/>
              </w:rPr>
              <w:t>de</w:t>
            </w:r>
            <w:r>
              <w:rPr>
                <w:spacing w:val="-10"/>
                <w:sz w:val="20"/>
              </w:rPr>
              <w:t xml:space="preserve"> </w:t>
            </w:r>
            <w:r>
              <w:rPr>
                <w:sz w:val="20"/>
              </w:rPr>
              <w:t>la</w:t>
            </w:r>
            <w:r>
              <w:rPr>
                <w:spacing w:val="-9"/>
                <w:sz w:val="20"/>
              </w:rPr>
              <w:t xml:space="preserve"> </w:t>
            </w:r>
            <w:r>
              <w:rPr>
                <w:sz w:val="20"/>
              </w:rPr>
              <w:t>oferta.</w:t>
            </w:r>
            <w:r>
              <w:rPr>
                <w:spacing w:val="-7"/>
                <w:sz w:val="20"/>
              </w:rPr>
              <w:t xml:space="preserve"> </w:t>
            </w:r>
            <w:r>
              <w:rPr>
                <w:sz w:val="20"/>
              </w:rPr>
              <w:t>En</w:t>
            </w:r>
            <w:r>
              <w:rPr>
                <w:spacing w:val="-9"/>
                <w:sz w:val="20"/>
              </w:rPr>
              <w:t xml:space="preserve"> </w:t>
            </w:r>
            <w:r>
              <w:rPr>
                <w:sz w:val="20"/>
              </w:rPr>
              <w:t>caso</w:t>
            </w:r>
            <w:r>
              <w:rPr>
                <w:spacing w:val="-9"/>
                <w:sz w:val="20"/>
              </w:rPr>
              <w:t xml:space="preserve"> </w:t>
            </w:r>
            <w:r>
              <w:rPr>
                <w:sz w:val="20"/>
              </w:rPr>
              <w:t>de</w:t>
            </w:r>
            <w:r>
              <w:rPr>
                <w:spacing w:val="-10"/>
                <w:sz w:val="20"/>
              </w:rPr>
              <w:t xml:space="preserve"> </w:t>
            </w:r>
            <w:r>
              <w:rPr>
                <w:sz w:val="20"/>
              </w:rPr>
              <w:t>literatura</w:t>
            </w:r>
            <w:r>
              <w:rPr>
                <w:spacing w:val="-9"/>
                <w:sz w:val="20"/>
              </w:rPr>
              <w:t xml:space="preserve"> </w:t>
            </w:r>
            <w:r>
              <w:rPr>
                <w:sz w:val="20"/>
              </w:rPr>
              <w:t>u</w:t>
            </w:r>
            <w:r>
              <w:rPr>
                <w:spacing w:val="-8"/>
                <w:sz w:val="20"/>
              </w:rPr>
              <w:t xml:space="preserve"> </w:t>
            </w:r>
            <w:r>
              <w:rPr>
                <w:sz w:val="20"/>
              </w:rPr>
              <w:t>otros</w:t>
            </w:r>
            <w:r>
              <w:rPr>
                <w:spacing w:val="-10"/>
                <w:sz w:val="20"/>
              </w:rPr>
              <w:t xml:space="preserve"> </w:t>
            </w:r>
            <w:r>
              <w:rPr>
                <w:sz w:val="20"/>
              </w:rPr>
              <w:t>anexos</w:t>
            </w:r>
            <w:r>
              <w:rPr>
                <w:spacing w:val="-10"/>
                <w:sz w:val="20"/>
              </w:rPr>
              <w:t xml:space="preserve"> </w:t>
            </w:r>
            <w:r>
              <w:rPr>
                <w:sz w:val="20"/>
              </w:rPr>
              <w:t>en</w:t>
            </w:r>
            <w:r>
              <w:rPr>
                <w:spacing w:val="-9"/>
                <w:sz w:val="20"/>
              </w:rPr>
              <w:t xml:space="preserve"> </w:t>
            </w:r>
            <w:r>
              <w:rPr>
                <w:sz w:val="20"/>
              </w:rPr>
              <w:t>otros</w:t>
            </w:r>
            <w:r>
              <w:rPr>
                <w:spacing w:val="-10"/>
                <w:sz w:val="20"/>
              </w:rPr>
              <w:t xml:space="preserve"> </w:t>
            </w:r>
            <w:r>
              <w:rPr>
                <w:sz w:val="20"/>
              </w:rPr>
              <w:t>idiomas,</w:t>
            </w:r>
            <w:r>
              <w:rPr>
                <w:spacing w:val="-6"/>
                <w:sz w:val="20"/>
              </w:rPr>
              <w:t xml:space="preserve"> </w:t>
            </w:r>
            <w:r>
              <w:rPr>
                <w:sz w:val="20"/>
              </w:rPr>
              <w:t>se</w:t>
            </w:r>
            <w:r>
              <w:rPr>
                <w:spacing w:val="-10"/>
                <w:sz w:val="20"/>
              </w:rPr>
              <w:t xml:space="preserve"> </w:t>
            </w:r>
            <w:r>
              <w:rPr>
                <w:sz w:val="20"/>
              </w:rPr>
              <w:t>requiere</w:t>
            </w:r>
          </w:p>
          <w:p w:rsidR="00A61DCF" w:rsidRDefault="0097533C">
            <w:pPr>
              <w:pStyle w:val="TableParagraph"/>
              <w:spacing w:line="223" w:lineRule="exact"/>
              <w:jc w:val="both"/>
              <w:rPr>
                <w:sz w:val="20"/>
              </w:rPr>
            </w:pPr>
            <w:r>
              <w:rPr>
                <w:sz w:val="20"/>
              </w:rPr>
              <w:t>que el o la oferente bajo su responsabilidad acompañe una traducción libre de su contenido.</w:t>
            </w:r>
          </w:p>
        </w:tc>
      </w:tr>
      <w:tr w:rsidR="00A61DCF">
        <w:trPr>
          <w:trHeight w:val="731"/>
        </w:trPr>
        <w:tc>
          <w:tcPr>
            <w:tcW w:w="9246" w:type="dxa"/>
          </w:tcPr>
          <w:p w:rsidR="00A61DCF" w:rsidRDefault="0097533C">
            <w:pPr>
              <w:pStyle w:val="TableParagraph"/>
              <w:spacing w:before="1"/>
              <w:rPr>
                <w:sz w:val="20"/>
              </w:rPr>
            </w:pPr>
            <w:r>
              <w:rPr>
                <w:b/>
                <w:sz w:val="20"/>
              </w:rPr>
              <w:t xml:space="preserve">4.14 </w:t>
            </w:r>
            <w:r>
              <w:rPr>
                <w:sz w:val="20"/>
              </w:rPr>
              <w:t>Toda mención en el cartel de catálogos, nombres, marcas, modelos y especificaciones son de referencia, por lo tanto, se debe entender que puede ser suplido en forma equivalente, pero de calidad y especificaciones</w:t>
            </w:r>
          </w:p>
          <w:p w:rsidR="00A61DCF" w:rsidRDefault="0097533C">
            <w:pPr>
              <w:pStyle w:val="TableParagraph"/>
              <w:spacing w:line="222" w:lineRule="exact"/>
              <w:rPr>
                <w:sz w:val="20"/>
              </w:rPr>
            </w:pPr>
            <w:r>
              <w:rPr>
                <w:sz w:val="20"/>
              </w:rPr>
              <w:t>técnicas iguales o superiores a las señalad</w:t>
            </w:r>
            <w:r>
              <w:rPr>
                <w:sz w:val="20"/>
              </w:rPr>
              <w:t>as en este pliego de condiciones.</w:t>
            </w:r>
          </w:p>
        </w:tc>
      </w:tr>
      <w:tr w:rsidR="00A61DCF">
        <w:trPr>
          <w:trHeight w:val="977"/>
        </w:trPr>
        <w:tc>
          <w:tcPr>
            <w:tcW w:w="9246" w:type="dxa"/>
          </w:tcPr>
          <w:p w:rsidR="00A61DCF" w:rsidRDefault="0097533C">
            <w:pPr>
              <w:pStyle w:val="TableParagraph"/>
              <w:spacing w:before="1"/>
              <w:ind w:right="104"/>
              <w:jc w:val="both"/>
              <w:rPr>
                <w:sz w:val="20"/>
              </w:rPr>
            </w:pPr>
            <w:r>
              <w:rPr>
                <w:b/>
                <w:sz w:val="20"/>
              </w:rPr>
              <w:t xml:space="preserve">4.15 </w:t>
            </w:r>
            <w:r>
              <w:rPr>
                <w:sz w:val="20"/>
              </w:rPr>
              <w:t>En caso de que se presenten muestras, se aplicará lo estipulado en el art. 57 del Reglamento a la Ley de Contratación Administrativa. No se admitirá la referencia de muestras que correspondan a otros concursos y que se encuentren en custodia de la Administ</w:t>
            </w:r>
            <w:r>
              <w:rPr>
                <w:sz w:val="20"/>
              </w:rPr>
              <w:t>ración en virtud de contrataciones anteriores o pendientes de</w:t>
            </w:r>
          </w:p>
          <w:p w:rsidR="00A61DCF" w:rsidRDefault="0097533C">
            <w:pPr>
              <w:pStyle w:val="TableParagraph"/>
              <w:spacing w:line="223" w:lineRule="exact"/>
              <w:rPr>
                <w:sz w:val="20"/>
              </w:rPr>
            </w:pPr>
            <w:r>
              <w:rPr>
                <w:sz w:val="20"/>
              </w:rPr>
              <w:t>finiquito.</w:t>
            </w:r>
          </w:p>
        </w:tc>
      </w:tr>
      <w:tr w:rsidR="00A61DCF">
        <w:trPr>
          <w:trHeight w:val="1466"/>
        </w:trPr>
        <w:tc>
          <w:tcPr>
            <w:tcW w:w="9246" w:type="dxa"/>
          </w:tcPr>
          <w:p w:rsidR="00A61DCF" w:rsidRDefault="0097533C">
            <w:pPr>
              <w:pStyle w:val="TableParagraph"/>
              <w:spacing w:before="1"/>
              <w:ind w:right="99"/>
              <w:jc w:val="both"/>
              <w:rPr>
                <w:sz w:val="20"/>
              </w:rPr>
            </w:pPr>
            <w:r>
              <w:rPr>
                <w:b/>
                <w:sz w:val="20"/>
              </w:rPr>
              <w:t xml:space="preserve">4.16 </w:t>
            </w:r>
            <w:r>
              <w:rPr>
                <w:sz w:val="20"/>
              </w:rPr>
              <w:t xml:space="preserve">Quienes participen en este proceso de contratación deben observar y ajustarse a lo indicado en los documentos adjuntos denominados Oferta económica y especificaciones técnicas, </w:t>
            </w:r>
            <w:r>
              <w:rPr>
                <w:sz w:val="20"/>
              </w:rPr>
              <w:t>Apartado declaraciones juradas y Apartado condiciones generales.</w:t>
            </w:r>
          </w:p>
          <w:p w:rsidR="00A61DCF" w:rsidRDefault="0097533C">
            <w:pPr>
              <w:pStyle w:val="TableParagraph"/>
              <w:ind w:right="105"/>
              <w:jc w:val="both"/>
              <w:rPr>
                <w:sz w:val="20"/>
              </w:rPr>
            </w:pPr>
            <w:r>
              <w:rPr>
                <w:sz w:val="20"/>
              </w:rPr>
              <w:t>Adicionalmente deben ajustarse a lo estipulado en la Ley de Contratación Administrativa y su Reglamento, Reglamento</w:t>
            </w:r>
            <w:r>
              <w:rPr>
                <w:spacing w:val="-6"/>
                <w:sz w:val="20"/>
              </w:rPr>
              <w:t xml:space="preserve"> </w:t>
            </w:r>
            <w:r>
              <w:rPr>
                <w:sz w:val="20"/>
              </w:rPr>
              <w:t>Especial</w:t>
            </w:r>
            <w:r>
              <w:rPr>
                <w:spacing w:val="-7"/>
                <w:sz w:val="20"/>
              </w:rPr>
              <w:t xml:space="preserve"> </w:t>
            </w:r>
            <w:r>
              <w:rPr>
                <w:sz w:val="20"/>
              </w:rPr>
              <w:t>para</w:t>
            </w:r>
            <w:r>
              <w:rPr>
                <w:spacing w:val="-6"/>
                <w:sz w:val="20"/>
              </w:rPr>
              <w:t xml:space="preserve"> </w:t>
            </w:r>
            <w:r>
              <w:rPr>
                <w:sz w:val="20"/>
              </w:rPr>
              <w:t>la</w:t>
            </w:r>
            <w:r>
              <w:rPr>
                <w:spacing w:val="-6"/>
                <w:sz w:val="20"/>
              </w:rPr>
              <w:t xml:space="preserve"> </w:t>
            </w:r>
            <w:r>
              <w:rPr>
                <w:sz w:val="20"/>
              </w:rPr>
              <w:t>Promoción</w:t>
            </w:r>
            <w:r>
              <w:rPr>
                <w:spacing w:val="-6"/>
                <w:sz w:val="20"/>
              </w:rPr>
              <w:t xml:space="preserve"> </w:t>
            </w:r>
            <w:r>
              <w:rPr>
                <w:sz w:val="20"/>
              </w:rPr>
              <w:t>de</w:t>
            </w:r>
            <w:r>
              <w:rPr>
                <w:spacing w:val="-8"/>
                <w:sz w:val="20"/>
              </w:rPr>
              <w:t xml:space="preserve"> </w:t>
            </w:r>
            <w:r>
              <w:rPr>
                <w:sz w:val="20"/>
              </w:rPr>
              <w:t>las</w:t>
            </w:r>
            <w:r>
              <w:rPr>
                <w:spacing w:val="-7"/>
                <w:sz w:val="20"/>
              </w:rPr>
              <w:t xml:space="preserve"> </w:t>
            </w:r>
            <w:r>
              <w:rPr>
                <w:sz w:val="20"/>
              </w:rPr>
              <w:t>PYMES</w:t>
            </w:r>
            <w:r>
              <w:rPr>
                <w:spacing w:val="-5"/>
                <w:sz w:val="20"/>
              </w:rPr>
              <w:t xml:space="preserve"> </w:t>
            </w:r>
            <w:r>
              <w:rPr>
                <w:sz w:val="20"/>
              </w:rPr>
              <w:t>en</w:t>
            </w:r>
            <w:r>
              <w:rPr>
                <w:spacing w:val="-6"/>
                <w:sz w:val="20"/>
              </w:rPr>
              <w:t xml:space="preserve"> </w:t>
            </w:r>
            <w:r>
              <w:rPr>
                <w:sz w:val="20"/>
              </w:rPr>
              <w:t>las</w:t>
            </w:r>
            <w:r>
              <w:rPr>
                <w:spacing w:val="-3"/>
                <w:sz w:val="20"/>
              </w:rPr>
              <w:t xml:space="preserve"> </w:t>
            </w:r>
            <w:r>
              <w:rPr>
                <w:sz w:val="20"/>
              </w:rPr>
              <w:t>Compras</w:t>
            </w:r>
            <w:r>
              <w:rPr>
                <w:spacing w:val="-6"/>
                <w:sz w:val="20"/>
              </w:rPr>
              <w:t xml:space="preserve"> </w:t>
            </w:r>
            <w:r>
              <w:rPr>
                <w:sz w:val="20"/>
              </w:rPr>
              <w:t>de</w:t>
            </w:r>
            <w:r>
              <w:rPr>
                <w:spacing w:val="-8"/>
                <w:sz w:val="20"/>
              </w:rPr>
              <w:t xml:space="preserve"> </w:t>
            </w:r>
            <w:r>
              <w:rPr>
                <w:sz w:val="20"/>
              </w:rPr>
              <w:t>Bienes</w:t>
            </w:r>
            <w:r>
              <w:rPr>
                <w:spacing w:val="-8"/>
                <w:sz w:val="20"/>
              </w:rPr>
              <w:t xml:space="preserve"> </w:t>
            </w:r>
            <w:r>
              <w:rPr>
                <w:sz w:val="20"/>
              </w:rPr>
              <w:t>y</w:t>
            </w:r>
            <w:r>
              <w:rPr>
                <w:spacing w:val="-6"/>
                <w:sz w:val="20"/>
              </w:rPr>
              <w:t xml:space="preserve"> </w:t>
            </w:r>
            <w:r>
              <w:rPr>
                <w:sz w:val="20"/>
              </w:rPr>
              <w:t>Servicio</w:t>
            </w:r>
            <w:r>
              <w:rPr>
                <w:sz w:val="20"/>
              </w:rPr>
              <w:t>s</w:t>
            </w:r>
            <w:r>
              <w:rPr>
                <w:spacing w:val="-5"/>
                <w:sz w:val="20"/>
              </w:rPr>
              <w:t xml:space="preserve"> </w:t>
            </w:r>
            <w:r>
              <w:rPr>
                <w:sz w:val="20"/>
              </w:rPr>
              <w:t>de</w:t>
            </w:r>
            <w:r>
              <w:rPr>
                <w:spacing w:val="-8"/>
                <w:sz w:val="20"/>
              </w:rPr>
              <w:t xml:space="preserve"> </w:t>
            </w:r>
            <w:r>
              <w:rPr>
                <w:sz w:val="20"/>
              </w:rPr>
              <w:t>la</w:t>
            </w:r>
            <w:r>
              <w:rPr>
                <w:spacing w:val="-6"/>
                <w:sz w:val="20"/>
              </w:rPr>
              <w:t xml:space="preserve"> </w:t>
            </w:r>
            <w:r>
              <w:rPr>
                <w:sz w:val="20"/>
              </w:rPr>
              <w:t>Administración,</w:t>
            </w:r>
          </w:p>
          <w:p w:rsidR="00A61DCF" w:rsidRDefault="0097533C">
            <w:pPr>
              <w:pStyle w:val="TableParagraph"/>
              <w:spacing w:before="1" w:line="223" w:lineRule="exact"/>
              <w:jc w:val="both"/>
              <w:rPr>
                <w:sz w:val="20"/>
              </w:rPr>
            </w:pPr>
            <w:r>
              <w:rPr>
                <w:sz w:val="20"/>
              </w:rPr>
              <w:t>Ley de impuesto sobre la renta, Reglamento para las Operaciones Cambiarias de Contado.</w:t>
            </w:r>
          </w:p>
        </w:tc>
      </w:tr>
      <w:tr w:rsidR="00A61DCF">
        <w:trPr>
          <w:trHeight w:val="484"/>
        </w:trPr>
        <w:tc>
          <w:tcPr>
            <w:tcW w:w="9246" w:type="dxa"/>
            <w:tcBorders>
              <w:bottom w:val="single" w:sz="6" w:space="0" w:color="3366FF"/>
            </w:tcBorders>
          </w:tcPr>
          <w:p w:rsidR="00A61DCF" w:rsidRDefault="0097533C">
            <w:pPr>
              <w:pStyle w:val="TableParagraph"/>
              <w:spacing w:before="1" w:line="243" w:lineRule="exact"/>
              <w:rPr>
                <w:sz w:val="20"/>
              </w:rPr>
            </w:pPr>
            <w:r>
              <w:rPr>
                <w:b/>
                <w:sz w:val="20"/>
              </w:rPr>
              <w:t xml:space="preserve">4.17 </w:t>
            </w:r>
            <w:r>
              <w:rPr>
                <w:sz w:val="20"/>
              </w:rPr>
              <w:t>Este pliego de condiciones está disponible en la página web del Departamento de Proveeduría</w:t>
            </w:r>
          </w:p>
          <w:p w:rsidR="00A61DCF" w:rsidRDefault="0097533C">
            <w:pPr>
              <w:pStyle w:val="TableParagraph"/>
              <w:spacing w:line="220" w:lineRule="exact"/>
              <w:rPr>
                <w:sz w:val="20"/>
              </w:rPr>
            </w:pPr>
            <w:hyperlink r:id="rId27">
              <w:r>
                <w:rPr>
                  <w:b/>
                  <w:color w:val="0000FF"/>
                  <w:sz w:val="20"/>
                  <w:u w:val="single" w:color="0000FF"/>
                </w:rPr>
                <w:t>https://www.poder-judicial.go.cr/proveeduria</w:t>
              </w:r>
              <w:r>
                <w:rPr>
                  <w:color w:val="3366FF"/>
                  <w:sz w:val="20"/>
                </w:rPr>
                <w:t xml:space="preserve">. </w:t>
              </w:r>
            </w:hyperlink>
            <w:r>
              <w:rPr>
                <w:sz w:val="20"/>
              </w:rPr>
              <w:t xml:space="preserve">En el apartado de </w:t>
            </w:r>
            <w:r>
              <w:rPr>
                <w:b/>
                <w:sz w:val="20"/>
              </w:rPr>
              <w:t>Contrataciones disponibles</w:t>
            </w:r>
            <w:r>
              <w:rPr>
                <w:sz w:val="20"/>
              </w:rPr>
              <w:t>.</w:t>
            </w:r>
          </w:p>
        </w:tc>
      </w:tr>
      <w:tr w:rsidR="00A61DCF">
        <w:trPr>
          <w:trHeight w:val="486"/>
        </w:trPr>
        <w:tc>
          <w:tcPr>
            <w:tcW w:w="9246" w:type="dxa"/>
            <w:tcBorders>
              <w:top w:val="single" w:sz="6" w:space="0" w:color="3366FF"/>
            </w:tcBorders>
          </w:tcPr>
          <w:p w:rsidR="00A61DCF" w:rsidRDefault="0097533C">
            <w:pPr>
              <w:pStyle w:val="TableParagraph"/>
              <w:spacing w:line="243" w:lineRule="exact"/>
              <w:rPr>
                <w:sz w:val="20"/>
              </w:rPr>
            </w:pPr>
            <w:r>
              <w:rPr>
                <w:b/>
                <w:sz w:val="20"/>
              </w:rPr>
              <w:t xml:space="preserve">4.18 </w:t>
            </w:r>
            <w:r>
              <w:rPr>
                <w:sz w:val="20"/>
              </w:rPr>
              <w:t>La propuesta de las declaraciones juradas que debe adjuntarse a la oferta se encuentra en el Apartado 2 de</w:t>
            </w:r>
          </w:p>
          <w:p w:rsidR="00A61DCF" w:rsidRDefault="0097533C">
            <w:pPr>
              <w:pStyle w:val="TableParagraph"/>
              <w:spacing w:line="223" w:lineRule="exact"/>
              <w:rPr>
                <w:sz w:val="20"/>
              </w:rPr>
            </w:pPr>
            <w:r>
              <w:rPr>
                <w:sz w:val="20"/>
              </w:rPr>
              <w:t>este pliego de condiciones.</w:t>
            </w:r>
          </w:p>
        </w:tc>
      </w:tr>
      <w:tr w:rsidR="00A61DCF">
        <w:trPr>
          <w:trHeight w:val="1221"/>
        </w:trPr>
        <w:tc>
          <w:tcPr>
            <w:tcW w:w="9246" w:type="dxa"/>
          </w:tcPr>
          <w:p w:rsidR="00A61DCF" w:rsidRDefault="0097533C">
            <w:pPr>
              <w:pStyle w:val="TableParagraph"/>
              <w:spacing w:before="1"/>
              <w:ind w:right="103"/>
              <w:jc w:val="both"/>
              <w:rPr>
                <w:sz w:val="20"/>
              </w:rPr>
            </w:pPr>
            <w:r>
              <w:rPr>
                <w:b/>
                <w:sz w:val="20"/>
              </w:rPr>
              <w:t>4.19</w:t>
            </w:r>
            <w:r>
              <w:rPr>
                <w:b/>
                <w:spacing w:val="-5"/>
                <w:sz w:val="20"/>
              </w:rPr>
              <w:t xml:space="preserve"> </w:t>
            </w:r>
            <w:r>
              <w:rPr>
                <w:sz w:val="20"/>
              </w:rPr>
              <w:t>El</w:t>
            </w:r>
            <w:r>
              <w:rPr>
                <w:spacing w:val="-2"/>
                <w:sz w:val="20"/>
              </w:rPr>
              <w:t xml:space="preserve"> </w:t>
            </w:r>
            <w:r>
              <w:rPr>
                <w:sz w:val="20"/>
              </w:rPr>
              <w:t>medio</w:t>
            </w:r>
            <w:r>
              <w:rPr>
                <w:spacing w:val="-4"/>
                <w:sz w:val="20"/>
              </w:rPr>
              <w:t xml:space="preserve"> </w:t>
            </w:r>
            <w:r>
              <w:rPr>
                <w:sz w:val="20"/>
              </w:rPr>
              <w:t>oficial</w:t>
            </w:r>
            <w:r>
              <w:rPr>
                <w:spacing w:val="-5"/>
                <w:sz w:val="20"/>
              </w:rPr>
              <w:t xml:space="preserve"> </w:t>
            </w:r>
            <w:r>
              <w:rPr>
                <w:sz w:val="20"/>
              </w:rPr>
              <w:t>para</w:t>
            </w:r>
            <w:r>
              <w:rPr>
                <w:spacing w:val="-4"/>
                <w:sz w:val="20"/>
              </w:rPr>
              <w:t xml:space="preserve"> </w:t>
            </w:r>
            <w:r>
              <w:rPr>
                <w:sz w:val="20"/>
              </w:rPr>
              <w:t>la</w:t>
            </w:r>
            <w:r>
              <w:rPr>
                <w:spacing w:val="-4"/>
                <w:sz w:val="20"/>
              </w:rPr>
              <w:t xml:space="preserve"> </w:t>
            </w:r>
            <w:r>
              <w:rPr>
                <w:sz w:val="20"/>
              </w:rPr>
              <w:t>recepción</w:t>
            </w:r>
            <w:r>
              <w:rPr>
                <w:spacing w:val="-3"/>
                <w:sz w:val="20"/>
              </w:rPr>
              <w:t xml:space="preserve"> </w:t>
            </w:r>
            <w:r>
              <w:rPr>
                <w:sz w:val="20"/>
              </w:rPr>
              <w:t>de</w:t>
            </w:r>
            <w:r>
              <w:rPr>
                <w:spacing w:val="-5"/>
                <w:sz w:val="20"/>
              </w:rPr>
              <w:t xml:space="preserve"> </w:t>
            </w:r>
            <w:r>
              <w:rPr>
                <w:sz w:val="20"/>
              </w:rPr>
              <w:t>recursos</w:t>
            </w:r>
            <w:r>
              <w:rPr>
                <w:spacing w:val="-5"/>
                <w:sz w:val="20"/>
              </w:rPr>
              <w:t xml:space="preserve"> </w:t>
            </w:r>
            <w:r>
              <w:rPr>
                <w:sz w:val="20"/>
              </w:rPr>
              <w:t>de</w:t>
            </w:r>
            <w:r>
              <w:rPr>
                <w:spacing w:val="-5"/>
                <w:sz w:val="20"/>
              </w:rPr>
              <w:t xml:space="preserve"> </w:t>
            </w:r>
            <w:r>
              <w:rPr>
                <w:sz w:val="20"/>
              </w:rPr>
              <w:t>revocatoria</w:t>
            </w:r>
            <w:r>
              <w:rPr>
                <w:spacing w:val="-4"/>
                <w:sz w:val="20"/>
              </w:rPr>
              <w:t xml:space="preserve"> </w:t>
            </w:r>
            <w:r>
              <w:rPr>
                <w:sz w:val="20"/>
              </w:rPr>
              <w:t>será</w:t>
            </w:r>
            <w:r>
              <w:rPr>
                <w:spacing w:val="-4"/>
                <w:sz w:val="20"/>
              </w:rPr>
              <w:t xml:space="preserve"> </w:t>
            </w:r>
            <w:r>
              <w:rPr>
                <w:sz w:val="20"/>
              </w:rPr>
              <w:t>por</w:t>
            </w:r>
            <w:r>
              <w:rPr>
                <w:spacing w:val="-4"/>
                <w:sz w:val="20"/>
              </w:rPr>
              <w:t xml:space="preserve"> </w:t>
            </w:r>
            <w:r>
              <w:rPr>
                <w:sz w:val="20"/>
              </w:rPr>
              <w:t>correo</w:t>
            </w:r>
            <w:r>
              <w:rPr>
                <w:spacing w:val="-4"/>
                <w:sz w:val="20"/>
              </w:rPr>
              <w:t xml:space="preserve"> </w:t>
            </w:r>
            <w:r>
              <w:rPr>
                <w:sz w:val="20"/>
              </w:rPr>
              <w:t>electrónico,</w:t>
            </w:r>
            <w:r>
              <w:rPr>
                <w:spacing w:val="-4"/>
                <w:sz w:val="20"/>
              </w:rPr>
              <w:t xml:space="preserve"> </w:t>
            </w:r>
            <w:r>
              <w:rPr>
                <w:sz w:val="20"/>
              </w:rPr>
              <w:t>el</w:t>
            </w:r>
            <w:r>
              <w:rPr>
                <w:spacing w:val="-4"/>
                <w:sz w:val="20"/>
              </w:rPr>
              <w:t xml:space="preserve"> </w:t>
            </w:r>
            <w:r>
              <w:rPr>
                <w:sz w:val="20"/>
              </w:rPr>
              <w:t>recurso</w:t>
            </w:r>
            <w:r>
              <w:rPr>
                <w:spacing w:val="-4"/>
                <w:sz w:val="20"/>
              </w:rPr>
              <w:t xml:space="preserve"> </w:t>
            </w:r>
            <w:r>
              <w:rPr>
                <w:sz w:val="20"/>
              </w:rPr>
              <w:t>deberá presentarse en un documento firmado digitalmente, en caso contrario se brindará el plazo de un 1 día hábil después</w:t>
            </w:r>
            <w:r>
              <w:rPr>
                <w:spacing w:val="-6"/>
                <w:sz w:val="20"/>
              </w:rPr>
              <w:t xml:space="preserve"> </w:t>
            </w:r>
            <w:r>
              <w:rPr>
                <w:sz w:val="20"/>
              </w:rPr>
              <w:t>de</w:t>
            </w:r>
            <w:r>
              <w:rPr>
                <w:spacing w:val="-6"/>
                <w:sz w:val="20"/>
              </w:rPr>
              <w:t xml:space="preserve"> </w:t>
            </w:r>
            <w:r>
              <w:rPr>
                <w:sz w:val="20"/>
              </w:rPr>
              <w:t>recibido</w:t>
            </w:r>
            <w:r>
              <w:rPr>
                <w:spacing w:val="-5"/>
                <w:sz w:val="20"/>
              </w:rPr>
              <w:t xml:space="preserve"> </w:t>
            </w:r>
            <w:r>
              <w:rPr>
                <w:sz w:val="20"/>
              </w:rPr>
              <w:t>el</w:t>
            </w:r>
            <w:r>
              <w:rPr>
                <w:spacing w:val="-5"/>
                <w:sz w:val="20"/>
              </w:rPr>
              <w:t xml:space="preserve"> </w:t>
            </w:r>
            <w:r>
              <w:rPr>
                <w:sz w:val="20"/>
              </w:rPr>
              <w:t>recurso</w:t>
            </w:r>
            <w:r>
              <w:rPr>
                <w:spacing w:val="-5"/>
                <w:sz w:val="20"/>
              </w:rPr>
              <w:t xml:space="preserve"> </w:t>
            </w:r>
            <w:r>
              <w:rPr>
                <w:sz w:val="20"/>
              </w:rPr>
              <w:t>para</w:t>
            </w:r>
            <w:r>
              <w:rPr>
                <w:spacing w:val="-7"/>
                <w:sz w:val="20"/>
              </w:rPr>
              <w:t xml:space="preserve"> </w:t>
            </w:r>
            <w:r>
              <w:rPr>
                <w:sz w:val="20"/>
              </w:rPr>
              <w:t>que</w:t>
            </w:r>
            <w:r>
              <w:rPr>
                <w:spacing w:val="-6"/>
                <w:sz w:val="20"/>
              </w:rPr>
              <w:t xml:space="preserve"> </w:t>
            </w:r>
            <w:r>
              <w:rPr>
                <w:sz w:val="20"/>
              </w:rPr>
              <w:t>se</w:t>
            </w:r>
            <w:r>
              <w:rPr>
                <w:spacing w:val="-6"/>
                <w:sz w:val="20"/>
              </w:rPr>
              <w:t xml:space="preserve"> </w:t>
            </w:r>
            <w:r>
              <w:rPr>
                <w:sz w:val="20"/>
              </w:rPr>
              <w:t>remita</w:t>
            </w:r>
            <w:r>
              <w:rPr>
                <w:spacing w:val="-5"/>
                <w:sz w:val="20"/>
              </w:rPr>
              <w:t xml:space="preserve"> </w:t>
            </w:r>
            <w:r>
              <w:rPr>
                <w:sz w:val="20"/>
              </w:rPr>
              <w:t>el</w:t>
            </w:r>
            <w:r>
              <w:rPr>
                <w:spacing w:val="-5"/>
                <w:sz w:val="20"/>
              </w:rPr>
              <w:t xml:space="preserve"> </w:t>
            </w:r>
            <w:r>
              <w:rPr>
                <w:sz w:val="20"/>
              </w:rPr>
              <w:t>documento</w:t>
            </w:r>
            <w:r>
              <w:rPr>
                <w:spacing w:val="-5"/>
                <w:sz w:val="20"/>
              </w:rPr>
              <w:t xml:space="preserve"> </w:t>
            </w:r>
            <w:r>
              <w:rPr>
                <w:sz w:val="20"/>
              </w:rPr>
              <w:t>con</w:t>
            </w:r>
            <w:r>
              <w:rPr>
                <w:spacing w:val="-4"/>
                <w:sz w:val="20"/>
              </w:rPr>
              <w:t xml:space="preserve"> </w:t>
            </w:r>
            <w:r>
              <w:rPr>
                <w:sz w:val="20"/>
              </w:rPr>
              <w:t>la</w:t>
            </w:r>
            <w:r>
              <w:rPr>
                <w:spacing w:val="-7"/>
                <w:sz w:val="20"/>
              </w:rPr>
              <w:t xml:space="preserve"> </w:t>
            </w:r>
            <w:r>
              <w:rPr>
                <w:sz w:val="20"/>
              </w:rPr>
              <w:t>firma</w:t>
            </w:r>
            <w:r>
              <w:rPr>
                <w:spacing w:val="-4"/>
                <w:sz w:val="20"/>
              </w:rPr>
              <w:t xml:space="preserve"> </w:t>
            </w:r>
            <w:r>
              <w:rPr>
                <w:sz w:val="20"/>
              </w:rPr>
              <w:t>válida</w:t>
            </w:r>
            <w:r>
              <w:rPr>
                <w:spacing w:val="-5"/>
                <w:sz w:val="20"/>
              </w:rPr>
              <w:t xml:space="preserve"> </w:t>
            </w:r>
            <w:r>
              <w:rPr>
                <w:sz w:val="20"/>
              </w:rPr>
              <w:t>para</w:t>
            </w:r>
            <w:r>
              <w:rPr>
                <w:spacing w:val="-5"/>
                <w:sz w:val="20"/>
              </w:rPr>
              <w:t xml:space="preserve"> </w:t>
            </w:r>
            <w:r>
              <w:rPr>
                <w:sz w:val="20"/>
              </w:rPr>
              <w:t>su</w:t>
            </w:r>
            <w:r>
              <w:rPr>
                <w:spacing w:val="-5"/>
                <w:sz w:val="20"/>
              </w:rPr>
              <w:t xml:space="preserve"> </w:t>
            </w:r>
            <w:r>
              <w:rPr>
                <w:sz w:val="20"/>
              </w:rPr>
              <w:t>admisibilidad,</w:t>
            </w:r>
            <w:r>
              <w:rPr>
                <w:spacing w:val="-5"/>
                <w:sz w:val="20"/>
              </w:rPr>
              <w:t xml:space="preserve"> </w:t>
            </w:r>
            <w:r>
              <w:rPr>
                <w:sz w:val="20"/>
              </w:rPr>
              <w:t>según se establece en el art. 187 del Reglamento a la Ley de Contratación Administrativa y art. 8 y 9 de la Ley N°</w:t>
            </w:r>
            <w:r>
              <w:rPr>
                <w:spacing w:val="-19"/>
                <w:sz w:val="20"/>
              </w:rPr>
              <w:t xml:space="preserve"> </w:t>
            </w:r>
            <w:r>
              <w:rPr>
                <w:sz w:val="20"/>
              </w:rPr>
              <w:t>8454</w:t>
            </w:r>
          </w:p>
          <w:p w:rsidR="00A61DCF" w:rsidRDefault="0097533C">
            <w:pPr>
              <w:pStyle w:val="TableParagraph"/>
              <w:spacing w:before="1" w:line="223" w:lineRule="exact"/>
              <w:jc w:val="both"/>
              <w:rPr>
                <w:sz w:val="20"/>
              </w:rPr>
            </w:pPr>
            <w:r>
              <w:rPr>
                <w:sz w:val="20"/>
              </w:rPr>
              <w:t>“Ley de Certificados, firmas digitales y documentos electrónicos”.</w:t>
            </w:r>
          </w:p>
        </w:tc>
      </w:tr>
      <w:tr w:rsidR="00A61DCF">
        <w:trPr>
          <w:trHeight w:val="2195"/>
        </w:trPr>
        <w:tc>
          <w:tcPr>
            <w:tcW w:w="9246" w:type="dxa"/>
          </w:tcPr>
          <w:p w:rsidR="00A61DCF" w:rsidRDefault="0097533C">
            <w:pPr>
              <w:pStyle w:val="TableParagraph"/>
              <w:spacing w:before="1"/>
              <w:ind w:right="98"/>
              <w:jc w:val="both"/>
              <w:rPr>
                <w:sz w:val="20"/>
              </w:rPr>
            </w:pPr>
            <w:r>
              <w:rPr>
                <w:b/>
                <w:sz w:val="20"/>
              </w:rPr>
              <w:t xml:space="preserve">4.20 </w:t>
            </w:r>
            <w:r>
              <w:rPr>
                <w:sz w:val="20"/>
              </w:rPr>
              <w:t>De conformidad con el Decreto Ejecutivo 33111-MEIC del 6 de abr</w:t>
            </w:r>
            <w:r>
              <w:rPr>
                <w:sz w:val="20"/>
              </w:rPr>
              <w:t xml:space="preserve">il de 2006 “Reglamento a la Ley de Fortalecimiento de las PYMES”. Ley No.8262 del 2 de mayo de 2002 y la Ley de Incentivos para la Producción Industrial. En caso de que la empresa oferente sea PYME, </w:t>
            </w:r>
            <w:r>
              <w:rPr>
                <w:b/>
                <w:sz w:val="20"/>
              </w:rPr>
              <w:t>deberá presentar en la oferta una certificación emitida p</w:t>
            </w:r>
            <w:r>
              <w:rPr>
                <w:b/>
                <w:sz w:val="20"/>
              </w:rPr>
              <w:t>or la Dirección General de la Pequeña y Mediana Empresa del Ministerio de Economía, Industria y Comercio</w:t>
            </w:r>
            <w:r>
              <w:rPr>
                <w:b/>
                <w:spacing w:val="-6"/>
                <w:sz w:val="20"/>
              </w:rPr>
              <w:t xml:space="preserve"> </w:t>
            </w:r>
            <w:r>
              <w:rPr>
                <w:b/>
                <w:sz w:val="20"/>
              </w:rPr>
              <w:t>en</w:t>
            </w:r>
            <w:r>
              <w:rPr>
                <w:b/>
                <w:spacing w:val="-6"/>
                <w:sz w:val="20"/>
              </w:rPr>
              <w:t xml:space="preserve"> </w:t>
            </w:r>
            <w:r>
              <w:rPr>
                <w:b/>
                <w:sz w:val="20"/>
              </w:rPr>
              <w:t>la</w:t>
            </w:r>
            <w:r>
              <w:rPr>
                <w:b/>
                <w:spacing w:val="-7"/>
                <w:sz w:val="20"/>
              </w:rPr>
              <w:t xml:space="preserve"> </w:t>
            </w:r>
            <w:r>
              <w:rPr>
                <w:b/>
                <w:sz w:val="20"/>
              </w:rPr>
              <w:t>que</w:t>
            </w:r>
            <w:r>
              <w:rPr>
                <w:b/>
                <w:spacing w:val="-7"/>
                <w:sz w:val="20"/>
              </w:rPr>
              <w:t xml:space="preserve"> </w:t>
            </w:r>
            <w:r>
              <w:rPr>
                <w:b/>
                <w:sz w:val="20"/>
              </w:rPr>
              <w:t>se</w:t>
            </w:r>
            <w:r>
              <w:rPr>
                <w:b/>
                <w:spacing w:val="-7"/>
                <w:sz w:val="20"/>
              </w:rPr>
              <w:t xml:space="preserve"> </w:t>
            </w:r>
            <w:r>
              <w:rPr>
                <w:b/>
                <w:sz w:val="20"/>
              </w:rPr>
              <w:t>demuestre</w:t>
            </w:r>
            <w:r>
              <w:rPr>
                <w:b/>
                <w:spacing w:val="-7"/>
                <w:sz w:val="20"/>
              </w:rPr>
              <w:t xml:space="preserve"> </w:t>
            </w:r>
            <w:r>
              <w:rPr>
                <w:b/>
                <w:sz w:val="20"/>
              </w:rPr>
              <w:t>que</w:t>
            </w:r>
            <w:r>
              <w:rPr>
                <w:b/>
                <w:spacing w:val="-7"/>
                <w:sz w:val="20"/>
              </w:rPr>
              <w:t xml:space="preserve"> </w:t>
            </w:r>
            <w:r>
              <w:rPr>
                <w:b/>
                <w:sz w:val="20"/>
              </w:rPr>
              <w:t>la</w:t>
            </w:r>
            <w:r>
              <w:rPr>
                <w:b/>
                <w:spacing w:val="-7"/>
                <w:sz w:val="20"/>
              </w:rPr>
              <w:t xml:space="preserve"> </w:t>
            </w:r>
            <w:r>
              <w:rPr>
                <w:b/>
                <w:sz w:val="20"/>
              </w:rPr>
              <w:t>oferente</w:t>
            </w:r>
            <w:r>
              <w:rPr>
                <w:b/>
                <w:spacing w:val="-6"/>
                <w:sz w:val="20"/>
              </w:rPr>
              <w:t xml:space="preserve"> </w:t>
            </w:r>
            <w:r>
              <w:rPr>
                <w:b/>
                <w:sz w:val="20"/>
              </w:rPr>
              <w:t>cuenta</w:t>
            </w:r>
            <w:r>
              <w:rPr>
                <w:b/>
                <w:spacing w:val="-6"/>
                <w:sz w:val="20"/>
              </w:rPr>
              <w:t xml:space="preserve"> </w:t>
            </w:r>
            <w:r>
              <w:rPr>
                <w:b/>
                <w:sz w:val="20"/>
              </w:rPr>
              <w:t>con</w:t>
            </w:r>
            <w:r>
              <w:rPr>
                <w:b/>
                <w:spacing w:val="-6"/>
                <w:sz w:val="20"/>
              </w:rPr>
              <w:t xml:space="preserve"> </w:t>
            </w:r>
            <w:r>
              <w:rPr>
                <w:b/>
                <w:sz w:val="20"/>
              </w:rPr>
              <w:t>la</w:t>
            </w:r>
            <w:r>
              <w:rPr>
                <w:b/>
                <w:spacing w:val="-7"/>
                <w:sz w:val="20"/>
              </w:rPr>
              <w:t xml:space="preserve"> </w:t>
            </w:r>
            <w:r>
              <w:rPr>
                <w:b/>
                <w:sz w:val="20"/>
              </w:rPr>
              <w:t>condición</w:t>
            </w:r>
            <w:r>
              <w:rPr>
                <w:b/>
                <w:spacing w:val="-6"/>
                <w:sz w:val="20"/>
              </w:rPr>
              <w:t xml:space="preserve"> </w:t>
            </w:r>
            <w:r>
              <w:rPr>
                <w:b/>
                <w:sz w:val="20"/>
              </w:rPr>
              <w:t>de</w:t>
            </w:r>
            <w:r>
              <w:rPr>
                <w:b/>
                <w:spacing w:val="-7"/>
                <w:sz w:val="20"/>
              </w:rPr>
              <w:t xml:space="preserve"> </w:t>
            </w:r>
            <w:r>
              <w:rPr>
                <w:b/>
                <w:sz w:val="20"/>
              </w:rPr>
              <w:t>PYME</w:t>
            </w:r>
            <w:r>
              <w:rPr>
                <w:b/>
                <w:spacing w:val="-8"/>
                <w:sz w:val="20"/>
              </w:rPr>
              <w:t xml:space="preserve"> </w:t>
            </w:r>
            <w:r>
              <w:rPr>
                <w:b/>
                <w:sz w:val="20"/>
              </w:rPr>
              <w:t>de</w:t>
            </w:r>
            <w:r>
              <w:rPr>
                <w:b/>
                <w:spacing w:val="-7"/>
                <w:sz w:val="20"/>
              </w:rPr>
              <w:t xml:space="preserve"> </w:t>
            </w:r>
            <w:r>
              <w:rPr>
                <w:b/>
                <w:sz w:val="20"/>
              </w:rPr>
              <w:t>producción</w:t>
            </w:r>
            <w:r>
              <w:rPr>
                <w:b/>
                <w:spacing w:val="-6"/>
                <w:sz w:val="20"/>
              </w:rPr>
              <w:t xml:space="preserve"> </w:t>
            </w:r>
            <w:r>
              <w:rPr>
                <w:b/>
                <w:sz w:val="20"/>
              </w:rPr>
              <w:t>nacional</w:t>
            </w:r>
            <w:r>
              <w:rPr>
                <w:b/>
                <w:spacing w:val="-8"/>
                <w:sz w:val="20"/>
              </w:rPr>
              <w:t xml:space="preserve"> </w:t>
            </w:r>
            <w:r>
              <w:rPr>
                <w:b/>
                <w:sz w:val="20"/>
              </w:rPr>
              <w:t>en el producto o servicio específico que se está contrata</w:t>
            </w:r>
            <w:r>
              <w:rPr>
                <w:b/>
                <w:sz w:val="20"/>
              </w:rPr>
              <w:t>ndo</w:t>
            </w:r>
            <w:r>
              <w:rPr>
                <w:sz w:val="20"/>
              </w:rPr>
              <w:t>, con la cual debe estar vigente a la apertura de ofertas, adicionalmente se deberá de indicar si se es PYME de industria, servicio o comercio (en el caso de las ofertas</w:t>
            </w:r>
            <w:r>
              <w:rPr>
                <w:spacing w:val="-10"/>
                <w:sz w:val="20"/>
              </w:rPr>
              <w:t xml:space="preserve"> </w:t>
            </w:r>
            <w:r>
              <w:rPr>
                <w:sz w:val="20"/>
              </w:rPr>
              <w:t>que</w:t>
            </w:r>
            <w:r>
              <w:rPr>
                <w:spacing w:val="-8"/>
                <w:sz w:val="20"/>
              </w:rPr>
              <w:t xml:space="preserve"> </w:t>
            </w:r>
            <w:r>
              <w:rPr>
                <w:sz w:val="20"/>
              </w:rPr>
              <w:t>se</w:t>
            </w:r>
            <w:r>
              <w:rPr>
                <w:spacing w:val="-10"/>
                <w:sz w:val="20"/>
              </w:rPr>
              <w:t xml:space="preserve"> </w:t>
            </w:r>
            <w:r>
              <w:rPr>
                <w:sz w:val="20"/>
              </w:rPr>
              <w:t>presenten</w:t>
            </w:r>
            <w:r>
              <w:rPr>
                <w:spacing w:val="-7"/>
                <w:sz w:val="20"/>
              </w:rPr>
              <w:t xml:space="preserve"> </w:t>
            </w:r>
            <w:r>
              <w:rPr>
                <w:sz w:val="20"/>
              </w:rPr>
              <w:t>en</w:t>
            </w:r>
            <w:r>
              <w:rPr>
                <w:spacing w:val="-8"/>
                <w:sz w:val="20"/>
              </w:rPr>
              <w:t xml:space="preserve"> </w:t>
            </w:r>
            <w:r>
              <w:rPr>
                <w:sz w:val="20"/>
              </w:rPr>
              <w:t>consorcio,</w:t>
            </w:r>
            <w:r>
              <w:rPr>
                <w:spacing w:val="-9"/>
                <w:sz w:val="20"/>
              </w:rPr>
              <w:t xml:space="preserve"> </w:t>
            </w:r>
            <w:r>
              <w:rPr>
                <w:sz w:val="20"/>
              </w:rPr>
              <w:t>bastará</w:t>
            </w:r>
            <w:r>
              <w:rPr>
                <w:spacing w:val="-9"/>
                <w:sz w:val="20"/>
              </w:rPr>
              <w:t xml:space="preserve"> </w:t>
            </w:r>
            <w:r>
              <w:rPr>
                <w:sz w:val="20"/>
              </w:rPr>
              <w:t>con</w:t>
            </w:r>
            <w:r>
              <w:rPr>
                <w:spacing w:val="-8"/>
                <w:sz w:val="20"/>
              </w:rPr>
              <w:t xml:space="preserve"> </w:t>
            </w:r>
            <w:r>
              <w:rPr>
                <w:sz w:val="20"/>
              </w:rPr>
              <w:t>que</w:t>
            </w:r>
            <w:r>
              <w:rPr>
                <w:spacing w:val="-10"/>
                <w:sz w:val="20"/>
              </w:rPr>
              <w:t xml:space="preserve"> </w:t>
            </w:r>
            <w:r>
              <w:rPr>
                <w:sz w:val="20"/>
              </w:rPr>
              <w:t>uno</w:t>
            </w:r>
            <w:r>
              <w:rPr>
                <w:spacing w:val="-9"/>
                <w:sz w:val="20"/>
              </w:rPr>
              <w:t xml:space="preserve"> </w:t>
            </w:r>
            <w:r>
              <w:rPr>
                <w:sz w:val="20"/>
              </w:rPr>
              <w:t>de</w:t>
            </w:r>
            <w:r>
              <w:rPr>
                <w:spacing w:val="-10"/>
                <w:sz w:val="20"/>
              </w:rPr>
              <w:t xml:space="preserve"> </w:t>
            </w:r>
            <w:r>
              <w:rPr>
                <w:sz w:val="20"/>
              </w:rPr>
              <w:t>sus</w:t>
            </w:r>
            <w:r>
              <w:rPr>
                <w:spacing w:val="-8"/>
                <w:sz w:val="20"/>
              </w:rPr>
              <w:t xml:space="preserve"> </w:t>
            </w:r>
            <w:r>
              <w:rPr>
                <w:sz w:val="20"/>
              </w:rPr>
              <w:t>miembros</w:t>
            </w:r>
            <w:r>
              <w:rPr>
                <w:spacing w:val="-10"/>
                <w:sz w:val="20"/>
              </w:rPr>
              <w:t xml:space="preserve"> </w:t>
            </w:r>
            <w:r>
              <w:rPr>
                <w:sz w:val="20"/>
              </w:rPr>
              <w:t>demuestre</w:t>
            </w:r>
            <w:r>
              <w:rPr>
                <w:spacing w:val="-8"/>
                <w:sz w:val="20"/>
              </w:rPr>
              <w:t xml:space="preserve"> </w:t>
            </w:r>
            <w:r>
              <w:rPr>
                <w:sz w:val="20"/>
              </w:rPr>
              <w:t>que</w:t>
            </w:r>
            <w:r>
              <w:rPr>
                <w:spacing w:val="-10"/>
                <w:sz w:val="20"/>
              </w:rPr>
              <w:t xml:space="preserve"> </w:t>
            </w:r>
            <w:r>
              <w:rPr>
                <w:sz w:val="20"/>
              </w:rPr>
              <w:t>es</w:t>
            </w:r>
            <w:r>
              <w:rPr>
                <w:spacing w:val="-10"/>
                <w:sz w:val="20"/>
              </w:rPr>
              <w:t xml:space="preserve"> </w:t>
            </w:r>
            <w:r>
              <w:rPr>
                <w:sz w:val="20"/>
              </w:rPr>
              <w:t>PYME</w:t>
            </w:r>
            <w:r>
              <w:rPr>
                <w:spacing w:val="-8"/>
                <w:sz w:val="20"/>
              </w:rPr>
              <w:t xml:space="preserve"> </w:t>
            </w:r>
            <w:r>
              <w:rPr>
                <w:sz w:val="20"/>
              </w:rPr>
              <w:t>en</w:t>
            </w:r>
            <w:r>
              <w:rPr>
                <w:spacing w:val="-6"/>
                <w:sz w:val="20"/>
              </w:rPr>
              <w:t xml:space="preserve"> </w:t>
            </w:r>
            <w:r>
              <w:rPr>
                <w:sz w:val="20"/>
              </w:rPr>
              <w:t>el</w:t>
            </w:r>
            <w:r>
              <w:rPr>
                <w:spacing w:val="-9"/>
                <w:sz w:val="20"/>
              </w:rPr>
              <w:t xml:space="preserve"> </w:t>
            </w:r>
            <w:r>
              <w:rPr>
                <w:sz w:val="20"/>
              </w:rPr>
              <w:t>bien</w:t>
            </w:r>
          </w:p>
          <w:p w:rsidR="00A61DCF" w:rsidRDefault="0097533C">
            <w:pPr>
              <w:pStyle w:val="TableParagraph"/>
              <w:spacing w:line="221" w:lineRule="exact"/>
              <w:jc w:val="both"/>
              <w:rPr>
                <w:sz w:val="20"/>
              </w:rPr>
            </w:pPr>
            <w:r>
              <w:rPr>
                <w:sz w:val="20"/>
              </w:rPr>
              <w:t>o servicio que se contrata, para lo cual deberá presentar dicha certificación vigente a la apertura de ofertas).</w:t>
            </w:r>
          </w:p>
        </w:tc>
      </w:tr>
      <w:tr w:rsidR="00A61DCF">
        <w:trPr>
          <w:trHeight w:val="489"/>
        </w:trPr>
        <w:tc>
          <w:tcPr>
            <w:tcW w:w="9246" w:type="dxa"/>
          </w:tcPr>
          <w:p w:rsidR="00A61DCF" w:rsidRDefault="0097533C">
            <w:pPr>
              <w:pStyle w:val="TableParagraph"/>
              <w:spacing w:before="1" w:line="240" w:lineRule="atLeast"/>
              <w:rPr>
                <w:sz w:val="20"/>
              </w:rPr>
            </w:pPr>
            <w:r>
              <w:rPr>
                <w:b/>
                <w:sz w:val="20"/>
              </w:rPr>
              <w:t xml:space="preserve">4.21 </w:t>
            </w:r>
            <w:r>
              <w:rPr>
                <w:sz w:val="20"/>
              </w:rPr>
              <w:t>En ningún caso se aceptarán referencias de sitios de Internet o página web para lograr la completitud de la oferta.</w:t>
            </w:r>
          </w:p>
        </w:tc>
      </w:tr>
      <w:tr w:rsidR="00A61DCF">
        <w:trPr>
          <w:trHeight w:val="489"/>
        </w:trPr>
        <w:tc>
          <w:tcPr>
            <w:tcW w:w="9246" w:type="dxa"/>
          </w:tcPr>
          <w:p w:rsidR="00A61DCF" w:rsidRDefault="0097533C">
            <w:pPr>
              <w:pStyle w:val="TableParagraph"/>
              <w:spacing w:before="1" w:line="240" w:lineRule="atLeast"/>
              <w:rPr>
                <w:sz w:val="20"/>
              </w:rPr>
            </w:pPr>
            <w:r>
              <w:rPr>
                <w:b/>
                <w:sz w:val="20"/>
              </w:rPr>
              <w:t xml:space="preserve">4.22 </w:t>
            </w:r>
            <w:r>
              <w:rPr>
                <w:sz w:val="20"/>
              </w:rPr>
              <w:t>Para aquellos oferentes interesados en participar en esta contratación, se comunica que deberán acatar todo lo establecido en la Circular N° 158-2016, denominada “Guía de conducta para las empresas proveedoras</w:t>
            </w:r>
          </w:p>
        </w:tc>
      </w:tr>
    </w:tbl>
    <w:p w:rsidR="00A61DCF" w:rsidRDefault="00A61DCF">
      <w:pPr>
        <w:spacing w:line="240" w:lineRule="atLeast"/>
        <w:rPr>
          <w:sz w:val="20"/>
        </w:rPr>
        <w:sectPr w:rsidR="00A61DCF">
          <w:pgSz w:w="12240" w:h="15840"/>
          <w:pgMar w:top="720" w:right="200" w:bottom="1180" w:left="840" w:header="0" w:footer="983" w:gutter="0"/>
          <w:cols w:space="720"/>
        </w:sectPr>
      </w:pPr>
    </w:p>
    <w:p w:rsidR="00A61DCF" w:rsidRDefault="00A61DCF">
      <w:pPr>
        <w:pStyle w:val="Textoindependiente"/>
        <w:rPr>
          <w:rFonts w:ascii="Times New Roman"/>
        </w:rPr>
      </w:pPr>
    </w:p>
    <w:p w:rsidR="00A61DCF" w:rsidRDefault="00A61DCF">
      <w:pPr>
        <w:pStyle w:val="Textoindependiente"/>
        <w:rPr>
          <w:rFonts w:ascii="Times New Roman"/>
          <w:sz w:val="13"/>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46"/>
      </w:tblGrid>
      <w:tr w:rsidR="00A61DCF">
        <w:trPr>
          <w:trHeight w:val="733"/>
        </w:trPr>
        <w:tc>
          <w:tcPr>
            <w:tcW w:w="9246" w:type="dxa"/>
          </w:tcPr>
          <w:p w:rsidR="00A61DCF" w:rsidRDefault="0097533C">
            <w:pPr>
              <w:pStyle w:val="TableParagraph"/>
              <w:spacing w:before="1" w:line="240" w:lineRule="atLeast"/>
              <w:ind w:right="94"/>
              <w:jc w:val="both"/>
              <w:rPr>
                <w:b/>
                <w:sz w:val="20"/>
              </w:rPr>
            </w:pPr>
            <w:r>
              <w:rPr>
                <w:sz w:val="20"/>
              </w:rPr>
              <w:t xml:space="preserve">de bienes y servicios al Poder Judicial”, la cual está disponible en la </w:t>
            </w:r>
            <w:hyperlink r:id="rId28">
              <w:r>
                <w:rPr>
                  <w:b/>
                  <w:color w:val="0000FF"/>
                  <w:sz w:val="20"/>
                  <w:u w:val="single" w:color="0000FF"/>
                </w:rPr>
                <w:t>https://www.poder-</w:t>
              </w:r>
            </w:hyperlink>
            <w:r>
              <w:rPr>
                <w:b/>
                <w:color w:val="0000FF"/>
                <w:sz w:val="20"/>
              </w:rPr>
              <w:t xml:space="preserve"> </w:t>
            </w:r>
            <w:hyperlink r:id="rId29">
              <w:r>
                <w:rPr>
                  <w:b/>
                  <w:color w:val="0000FF"/>
                  <w:sz w:val="20"/>
                  <w:u w:val="single" w:color="0000FF"/>
                </w:rPr>
                <w:t>judicial.go.cr/proveeduria</w:t>
              </w:r>
              <w:r>
                <w:rPr>
                  <w:sz w:val="20"/>
                </w:rPr>
                <w:t>,</w:t>
              </w:r>
            </w:hyperlink>
            <w:r>
              <w:rPr>
                <w:sz w:val="20"/>
              </w:rPr>
              <w:t xml:space="preserve"> en “Consu</w:t>
            </w:r>
            <w:r>
              <w:rPr>
                <w:sz w:val="20"/>
              </w:rPr>
              <w:t xml:space="preserve">ltas y Servicios”, apartado de </w:t>
            </w:r>
            <w:r>
              <w:rPr>
                <w:b/>
                <w:sz w:val="20"/>
              </w:rPr>
              <w:t>Información de interés para los proveedores.</w:t>
            </w:r>
          </w:p>
        </w:tc>
      </w:tr>
      <w:tr w:rsidR="00A61DCF">
        <w:trPr>
          <w:trHeight w:val="731"/>
        </w:trPr>
        <w:tc>
          <w:tcPr>
            <w:tcW w:w="9246" w:type="dxa"/>
          </w:tcPr>
          <w:p w:rsidR="00A61DCF" w:rsidRDefault="0097533C">
            <w:pPr>
              <w:pStyle w:val="TableParagraph"/>
              <w:spacing w:before="1"/>
              <w:rPr>
                <w:sz w:val="20"/>
              </w:rPr>
            </w:pPr>
            <w:r>
              <w:rPr>
                <w:b/>
                <w:sz w:val="20"/>
              </w:rPr>
              <w:t>4.23</w:t>
            </w:r>
            <w:r>
              <w:rPr>
                <w:b/>
                <w:spacing w:val="26"/>
                <w:sz w:val="20"/>
              </w:rPr>
              <w:t xml:space="preserve"> </w:t>
            </w:r>
            <w:r>
              <w:rPr>
                <w:sz w:val="20"/>
              </w:rPr>
              <w:t>La</w:t>
            </w:r>
            <w:r>
              <w:rPr>
                <w:spacing w:val="-9"/>
                <w:sz w:val="20"/>
              </w:rPr>
              <w:t xml:space="preserve"> </w:t>
            </w:r>
            <w:r>
              <w:rPr>
                <w:sz w:val="20"/>
              </w:rPr>
              <w:t>Auditoria</w:t>
            </w:r>
            <w:r>
              <w:rPr>
                <w:spacing w:val="-9"/>
                <w:sz w:val="20"/>
              </w:rPr>
              <w:t xml:space="preserve"> </w:t>
            </w:r>
            <w:r>
              <w:rPr>
                <w:sz w:val="20"/>
              </w:rPr>
              <w:t>Judicial</w:t>
            </w:r>
            <w:r>
              <w:rPr>
                <w:spacing w:val="-9"/>
                <w:sz w:val="20"/>
              </w:rPr>
              <w:t xml:space="preserve"> </w:t>
            </w:r>
            <w:r>
              <w:rPr>
                <w:sz w:val="20"/>
              </w:rPr>
              <w:t>tendrá</w:t>
            </w:r>
            <w:r>
              <w:rPr>
                <w:spacing w:val="-9"/>
                <w:sz w:val="20"/>
              </w:rPr>
              <w:t xml:space="preserve"> </w:t>
            </w:r>
            <w:r>
              <w:rPr>
                <w:sz w:val="20"/>
              </w:rPr>
              <w:t>la</w:t>
            </w:r>
            <w:r>
              <w:rPr>
                <w:spacing w:val="-9"/>
                <w:sz w:val="20"/>
              </w:rPr>
              <w:t xml:space="preserve"> </w:t>
            </w:r>
            <w:r>
              <w:rPr>
                <w:sz w:val="20"/>
              </w:rPr>
              <w:t>potestad</w:t>
            </w:r>
            <w:r>
              <w:rPr>
                <w:spacing w:val="-9"/>
                <w:sz w:val="20"/>
              </w:rPr>
              <w:t xml:space="preserve"> </w:t>
            </w:r>
            <w:r>
              <w:rPr>
                <w:sz w:val="20"/>
              </w:rPr>
              <w:t>en</w:t>
            </w:r>
            <w:r>
              <w:rPr>
                <w:spacing w:val="-10"/>
                <w:sz w:val="20"/>
              </w:rPr>
              <w:t xml:space="preserve"> </w:t>
            </w:r>
            <w:r>
              <w:rPr>
                <w:sz w:val="20"/>
              </w:rPr>
              <w:t>la</w:t>
            </w:r>
            <w:r>
              <w:rPr>
                <w:spacing w:val="-9"/>
                <w:sz w:val="20"/>
              </w:rPr>
              <w:t xml:space="preserve"> </w:t>
            </w:r>
            <w:r>
              <w:rPr>
                <w:sz w:val="20"/>
              </w:rPr>
              <w:t>fiscalización</w:t>
            </w:r>
            <w:r>
              <w:rPr>
                <w:spacing w:val="-9"/>
                <w:sz w:val="20"/>
              </w:rPr>
              <w:t xml:space="preserve"> </w:t>
            </w:r>
            <w:r>
              <w:rPr>
                <w:sz w:val="20"/>
              </w:rPr>
              <w:t>del</w:t>
            </w:r>
            <w:r>
              <w:rPr>
                <w:spacing w:val="-9"/>
                <w:sz w:val="20"/>
              </w:rPr>
              <w:t xml:space="preserve"> </w:t>
            </w:r>
            <w:r>
              <w:rPr>
                <w:sz w:val="20"/>
              </w:rPr>
              <w:t>cumplimiento</w:t>
            </w:r>
            <w:r>
              <w:rPr>
                <w:spacing w:val="-8"/>
                <w:sz w:val="20"/>
              </w:rPr>
              <w:t xml:space="preserve"> </w:t>
            </w:r>
            <w:r>
              <w:rPr>
                <w:sz w:val="20"/>
              </w:rPr>
              <w:t>de</w:t>
            </w:r>
            <w:r>
              <w:rPr>
                <w:spacing w:val="-10"/>
                <w:sz w:val="20"/>
              </w:rPr>
              <w:t xml:space="preserve"> </w:t>
            </w:r>
            <w:r>
              <w:rPr>
                <w:sz w:val="20"/>
              </w:rPr>
              <w:t>las</w:t>
            </w:r>
            <w:r>
              <w:rPr>
                <w:spacing w:val="-9"/>
                <w:sz w:val="20"/>
              </w:rPr>
              <w:t xml:space="preserve"> </w:t>
            </w:r>
            <w:r>
              <w:rPr>
                <w:sz w:val="20"/>
              </w:rPr>
              <w:t>cláusulas</w:t>
            </w:r>
            <w:r>
              <w:rPr>
                <w:spacing w:val="-10"/>
                <w:sz w:val="20"/>
              </w:rPr>
              <w:t xml:space="preserve"> </w:t>
            </w:r>
            <w:r>
              <w:rPr>
                <w:sz w:val="20"/>
              </w:rPr>
              <w:t>y</w:t>
            </w:r>
            <w:r>
              <w:rPr>
                <w:spacing w:val="-8"/>
                <w:sz w:val="20"/>
              </w:rPr>
              <w:t xml:space="preserve"> </w:t>
            </w:r>
            <w:r>
              <w:rPr>
                <w:sz w:val="20"/>
              </w:rPr>
              <w:t>del</w:t>
            </w:r>
            <w:r>
              <w:rPr>
                <w:spacing w:val="-9"/>
                <w:sz w:val="20"/>
              </w:rPr>
              <w:t xml:space="preserve"> </w:t>
            </w:r>
            <w:r>
              <w:rPr>
                <w:sz w:val="20"/>
              </w:rPr>
              <w:t>fin</w:t>
            </w:r>
            <w:r>
              <w:rPr>
                <w:spacing w:val="-9"/>
                <w:sz w:val="20"/>
              </w:rPr>
              <w:t xml:space="preserve"> </w:t>
            </w:r>
            <w:r>
              <w:rPr>
                <w:sz w:val="20"/>
              </w:rPr>
              <w:t>público desde la emisión del pliego de condiciones, de conformidad con el acuerdo tomado por el Consejo Superior</w:t>
            </w:r>
            <w:r>
              <w:rPr>
                <w:spacing w:val="-27"/>
                <w:sz w:val="20"/>
              </w:rPr>
              <w:t xml:space="preserve"> </w:t>
            </w:r>
            <w:r>
              <w:rPr>
                <w:sz w:val="20"/>
              </w:rPr>
              <w:t>del</w:t>
            </w:r>
          </w:p>
          <w:p w:rsidR="00A61DCF" w:rsidRDefault="0097533C">
            <w:pPr>
              <w:pStyle w:val="TableParagraph"/>
              <w:spacing w:line="222" w:lineRule="exact"/>
              <w:rPr>
                <w:sz w:val="20"/>
              </w:rPr>
            </w:pPr>
            <w:r>
              <w:rPr>
                <w:sz w:val="20"/>
              </w:rPr>
              <w:t>Poder Judicial, en la sesión N° 54-18 celebrada el 14 de junio del año 2018, artículo XXII.</w:t>
            </w:r>
          </w:p>
        </w:tc>
      </w:tr>
    </w:tbl>
    <w:p w:rsidR="00A61DCF" w:rsidRDefault="00A61DCF">
      <w:pPr>
        <w:spacing w:line="222" w:lineRule="exact"/>
        <w:rPr>
          <w:sz w:val="20"/>
        </w:rPr>
        <w:sectPr w:rsidR="00A61DCF">
          <w:pgSz w:w="12240" w:h="15840"/>
          <w:pgMar w:top="1500" w:right="200" w:bottom="1180" w:left="840" w:header="0" w:footer="983" w:gutter="0"/>
          <w:cols w:space="720"/>
        </w:sectPr>
      </w:pPr>
    </w:p>
    <w:p w:rsidR="00A61DCF" w:rsidRDefault="00A61DCF">
      <w:pPr>
        <w:pStyle w:val="Textoindependiente"/>
        <w:rPr>
          <w:rFonts w:ascii="Times New Roman"/>
        </w:rPr>
      </w:pPr>
    </w:p>
    <w:p w:rsidR="00A61DCF" w:rsidRDefault="00A61DCF">
      <w:pPr>
        <w:pStyle w:val="Textoindependiente"/>
        <w:spacing w:before="3"/>
        <w:rPr>
          <w:rFonts w:ascii="Times New Roman"/>
          <w:sz w:val="29"/>
        </w:rPr>
      </w:pPr>
    </w:p>
    <w:p w:rsidR="00A61DCF" w:rsidRDefault="0097533C">
      <w:pPr>
        <w:pStyle w:val="Ttulo7"/>
        <w:spacing w:before="59"/>
      </w:pPr>
      <w:r>
        <w:t>5.1 Aspectos a considerar en e</w:t>
      </w:r>
      <w:r>
        <w:t>l precio</w:t>
      </w:r>
    </w:p>
    <w:p w:rsidR="00A61DCF" w:rsidRDefault="00A61DCF">
      <w:pPr>
        <w:pStyle w:val="Textoindependiente"/>
        <w:spacing w:before="11"/>
        <w:rPr>
          <w:b/>
          <w:sz w:val="19"/>
        </w:rPr>
      </w:pPr>
    </w:p>
    <w:p w:rsidR="00A61DCF" w:rsidRDefault="0097533C">
      <w:pPr>
        <w:pStyle w:val="Textoindependiente"/>
        <w:ind w:left="600"/>
      </w:pPr>
      <w:r>
        <w:t>A la hora de incluir el precio en la oferta se deberá considerar lo siguiente:</w:t>
      </w:r>
    </w:p>
    <w:p w:rsidR="00A61DCF" w:rsidRDefault="00A61DCF">
      <w:pPr>
        <w:pStyle w:val="Textoindependiente"/>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7"/>
      </w:tblGrid>
      <w:tr w:rsidR="00A61DCF">
        <w:trPr>
          <w:trHeight w:val="244"/>
        </w:trPr>
        <w:tc>
          <w:tcPr>
            <w:tcW w:w="10497" w:type="dxa"/>
          </w:tcPr>
          <w:p w:rsidR="00A61DCF" w:rsidRDefault="0097533C">
            <w:pPr>
              <w:pStyle w:val="TableParagraph"/>
              <w:spacing w:before="1" w:line="223" w:lineRule="exact"/>
              <w:rPr>
                <w:sz w:val="20"/>
              </w:rPr>
            </w:pPr>
            <w:r>
              <w:rPr>
                <w:b/>
                <w:sz w:val="20"/>
              </w:rPr>
              <w:t xml:space="preserve">5.1.1 </w:t>
            </w:r>
            <w:r>
              <w:rPr>
                <w:sz w:val="20"/>
              </w:rPr>
              <w:t>El o la oferente debe cotizar en un solo tipo de moneda sea nacional o extranjera.</w:t>
            </w:r>
          </w:p>
        </w:tc>
      </w:tr>
      <w:tr w:rsidR="00A61DCF">
        <w:trPr>
          <w:trHeight w:val="486"/>
        </w:trPr>
        <w:tc>
          <w:tcPr>
            <w:tcW w:w="10497" w:type="dxa"/>
          </w:tcPr>
          <w:p w:rsidR="00A61DCF" w:rsidRDefault="0097533C">
            <w:pPr>
              <w:pStyle w:val="TableParagraph"/>
              <w:spacing w:before="1" w:line="243" w:lineRule="exact"/>
              <w:rPr>
                <w:sz w:val="20"/>
              </w:rPr>
            </w:pPr>
            <w:r>
              <w:rPr>
                <w:b/>
                <w:sz w:val="20"/>
              </w:rPr>
              <w:t xml:space="preserve">5.1.2 </w:t>
            </w:r>
            <w:r>
              <w:rPr>
                <w:sz w:val="20"/>
              </w:rPr>
              <w:t>Los precios cotizados en dólares deberán detallar solamente dos decimales, en caso de ofertar con cuatro decimales se</w:t>
            </w:r>
          </w:p>
          <w:p w:rsidR="00A61DCF" w:rsidRDefault="0097533C">
            <w:pPr>
              <w:pStyle w:val="TableParagraph"/>
              <w:spacing w:line="222" w:lineRule="exact"/>
              <w:rPr>
                <w:sz w:val="20"/>
              </w:rPr>
            </w:pPr>
            <w:r>
              <w:rPr>
                <w:sz w:val="20"/>
              </w:rPr>
              <w:t>truncará a 2 decimales sin redondear.</w:t>
            </w:r>
          </w:p>
        </w:tc>
      </w:tr>
      <w:tr w:rsidR="00A61DCF">
        <w:trPr>
          <w:trHeight w:val="489"/>
        </w:trPr>
        <w:tc>
          <w:tcPr>
            <w:tcW w:w="10497" w:type="dxa"/>
          </w:tcPr>
          <w:p w:rsidR="00A61DCF" w:rsidRDefault="0097533C">
            <w:pPr>
              <w:pStyle w:val="TableParagraph"/>
              <w:spacing w:before="1" w:line="240" w:lineRule="atLeast"/>
              <w:ind w:right="19"/>
              <w:rPr>
                <w:sz w:val="20"/>
              </w:rPr>
            </w:pPr>
            <w:r>
              <w:rPr>
                <w:b/>
                <w:sz w:val="20"/>
              </w:rPr>
              <w:t xml:space="preserve">5.1.3 </w:t>
            </w:r>
            <w:r>
              <w:rPr>
                <w:sz w:val="20"/>
              </w:rPr>
              <w:t>Se debe indicar el precio unitario de acuerdo a la unidad de medida solicitada en el cartel. En aquellos casos, en que no se indique el precio unitario, se procederá a realizar el cálculo respectivo, a partir del monto total en letras.</w:t>
            </w:r>
          </w:p>
        </w:tc>
      </w:tr>
      <w:tr w:rsidR="00A61DCF">
        <w:trPr>
          <w:trHeight w:val="244"/>
        </w:trPr>
        <w:tc>
          <w:tcPr>
            <w:tcW w:w="10497" w:type="dxa"/>
          </w:tcPr>
          <w:p w:rsidR="00A61DCF" w:rsidRDefault="0097533C">
            <w:pPr>
              <w:pStyle w:val="TableParagraph"/>
              <w:spacing w:before="1" w:line="223" w:lineRule="exact"/>
              <w:rPr>
                <w:sz w:val="20"/>
              </w:rPr>
            </w:pPr>
            <w:r>
              <w:rPr>
                <w:b/>
                <w:sz w:val="20"/>
              </w:rPr>
              <w:t xml:space="preserve">5.1.4 </w:t>
            </w:r>
            <w:r>
              <w:rPr>
                <w:sz w:val="20"/>
              </w:rPr>
              <w:t>En el caso de</w:t>
            </w:r>
            <w:r>
              <w:rPr>
                <w:sz w:val="20"/>
              </w:rPr>
              <w:t xml:space="preserve"> existir descuentos, estos deben aplicarse de forma independiente, es decir en cada línea cotizada</w:t>
            </w:r>
          </w:p>
        </w:tc>
      </w:tr>
      <w:tr w:rsidR="00A61DCF">
        <w:trPr>
          <w:trHeight w:val="489"/>
        </w:trPr>
        <w:tc>
          <w:tcPr>
            <w:tcW w:w="10497" w:type="dxa"/>
          </w:tcPr>
          <w:p w:rsidR="00A61DCF" w:rsidRDefault="0097533C">
            <w:pPr>
              <w:pStyle w:val="TableParagraph"/>
              <w:spacing w:before="1" w:line="240" w:lineRule="atLeast"/>
              <w:rPr>
                <w:sz w:val="20"/>
              </w:rPr>
            </w:pPr>
            <w:r>
              <w:rPr>
                <w:b/>
                <w:sz w:val="20"/>
              </w:rPr>
              <w:t xml:space="preserve">5.1.5 </w:t>
            </w:r>
            <w:r>
              <w:rPr>
                <w:sz w:val="20"/>
              </w:rPr>
              <w:t>La oferta se debe confeccionar con el impuesto de valor agregado para los bienes o servicios que se adquieran en esta contratación, esto de conformida</w:t>
            </w:r>
            <w:r>
              <w:rPr>
                <w:sz w:val="20"/>
              </w:rPr>
              <w:t>d con la Ley N° 9635 -Fortalecimiento de las finanzas públicas.</w:t>
            </w:r>
          </w:p>
        </w:tc>
      </w:tr>
      <w:tr w:rsidR="00A61DCF">
        <w:trPr>
          <w:trHeight w:val="5858"/>
        </w:trPr>
        <w:tc>
          <w:tcPr>
            <w:tcW w:w="10497" w:type="dxa"/>
          </w:tcPr>
          <w:p w:rsidR="00A61DCF" w:rsidRDefault="0097533C">
            <w:pPr>
              <w:pStyle w:val="TableParagraph"/>
              <w:spacing w:line="243" w:lineRule="exact"/>
              <w:rPr>
                <w:b/>
                <w:sz w:val="20"/>
              </w:rPr>
            </w:pPr>
            <w:r>
              <w:rPr>
                <w:b/>
                <w:sz w:val="20"/>
              </w:rPr>
              <w:t>5.1.6 Régimen de Tributación Simplificada</w:t>
            </w:r>
            <w:r>
              <w:rPr>
                <w:b/>
                <w:sz w:val="20"/>
                <w:vertAlign w:val="superscript"/>
              </w:rPr>
              <w:t>2</w:t>
            </w:r>
          </w:p>
          <w:p w:rsidR="00A61DCF" w:rsidRDefault="00A61DCF">
            <w:pPr>
              <w:pStyle w:val="TableParagraph"/>
              <w:spacing w:before="1"/>
              <w:ind w:left="0"/>
              <w:rPr>
                <w:sz w:val="20"/>
              </w:rPr>
            </w:pPr>
          </w:p>
          <w:p w:rsidR="00A61DCF" w:rsidRDefault="0097533C">
            <w:pPr>
              <w:pStyle w:val="TableParagraph"/>
              <w:ind w:right="103"/>
              <w:jc w:val="both"/>
              <w:rPr>
                <w:sz w:val="20"/>
              </w:rPr>
            </w:pPr>
            <w:r>
              <w:rPr>
                <w:sz w:val="20"/>
              </w:rPr>
              <w:t xml:space="preserve">El artículo 29 de la Ley N° 9635 denominada Ley de Fortalecimiento de las Finanzas Públicas, y el artículo 41, inciso 7, literal a), del Reglamento de la Ley del Impuesto sobre el Valor Agregado (Decreto Ejecutivo 41779), establecen que los contribuyentes </w:t>
            </w:r>
            <w:r>
              <w:rPr>
                <w:sz w:val="20"/>
              </w:rPr>
              <w:t>sometidos al Régimen de Tributación Simplificada, están exceptuados de la aplicación de la retención del impuesto del valor agregado.</w:t>
            </w:r>
          </w:p>
          <w:p w:rsidR="00A61DCF" w:rsidRDefault="00A61DCF">
            <w:pPr>
              <w:pStyle w:val="TableParagraph"/>
              <w:spacing w:before="1"/>
              <w:ind w:left="0"/>
              <w:rPr>
                <w:sz w:val="20"/>
              </w:rPr>
            </w:pPr>
          </w:p>
          <w:p w:rsidR="00A61DCF" w:rsidRDefault="0097533C">
            <w:pPr>
              <w:pStyle w:val="TableParagraph"/>
              <w:ind w:right="106"/>
              <w:jc w:val="both"/>
              <w:rPr>
                <w:sz w:val="20"/>
              </w:rPr>
            </w:pPr>
            <w:r>
              <w:rPr>
                <w:sz w:val="20"/>
              </w:rPr>
              <w:t xml:space="preserve">El Ministerio de Hacienda señala que: “El régimen de Tributación Simplificada constituye una opción de acceso voluntario </w:t>
            </w:r>
            <w:r>
              <w:rPr>
                <w:sz w:val="20"/>
              </w:rPr>
              <w:t>y sencillo para que los pequeños contribuyentes cumplan con los deberes tributarios, simplificando sus obligaciones y su contabilidad. La inscripción bajo este régimen es voluntaria”.</w:t>
            </w:r>
          </w:p>
          <w:p w:rsidR="00A61DCF" w:rsidRDefault="00A61DCF">
            <w:pPr>
              <w:pStyle w:val="TableParagraph"/>
              <w:spacing w:before="10"/>
              <w:ind w:left="0"/>
              <w:rPr>
                <w:sz w:val="19"/>
              </w:rPr>
            </w:pPr>
          </w:p>
          <w:p w:rsidR="00A61DCF" w:rsidRDefault="0097533C">
            <w:pPr>
              <w:pStyle w:val="TableParagraph"/>
              <w:ind w:right="97"/>
              <w:jc w:val="both"/>
              <w:rPr>
                <w:sz w:val="20"/>
              </w:rPr>
            </w:pPr>
            <w:r>
              <w:rPr>
                <w:sz w:val="20"/>
              </w:rPr>
              <w:t>Sin embargo, para una evaluación de las ofertas en igualdad de condicio</w:t>
            </w:r>
            <w:r>
              <w:rPr>
                <w:sz w:val="20"/>
              </w:rPr>
              <w:t>nes entre los oferentes, en el caso de que algún interesado</w:t>
            </w:r>
            <w:r>
              <w:rPr>
                <w:spacing w:val="-8"/>
                <w:sz w:val="20"/>
              </w:rPr>
              <w:t xml:space="preserve"> </w:t>
            </w:r>
            <w:r>
              <w:rPr>
                <w:sz w:val="20"/>
              </w:rPr>
              <w:t>en</w:t>
            </w:r>
            <w:r>
              <w:rPr>
                <w:spacing w:val="-9"/>
                <w:sz w:val="20"/>
              </w:rPr>
              <w:t xml:space="preserve"> </w:t>
            </w:r>
            <w:r>
              <w:rPr>
                <w:sz w:val="20"/>
              </w:rPr>
              <w:t>presentar</w:t>
            </w:r>
            <w:r>
              <w:rPr>
                <w:spacing w:val="-7"/>
                <w:sz w:val="20"/>
              </w:rPr>
              <w:t xml:space="preserve"> </w:t>
            </w:r>
            <w:r>
              <w:rPr>
                <w:sz w:val="20"/>
              </w:rPr>
              <w:t>su</w:t>
            </w:r>
            <w:r>
              <w:rPr>
                <w:spacing w:val="-9"/>
                <w:sz w:val="20"/>
              </w:rPr>
              <w:t xml:space="preserve"> </w:t>
            </w:r>
            <w:r>
              <w:rPr>
                <w:sz w:val="20"/>
              </w:rPr>
              <w:t>oferta</w:t>
            </w:r>
            <w:r>
              <w:rPr>
                <w:spacing w:val="-8"/>
                <w:sz w:val="20"/>
              </w:rPr>
              <w:t xml:space="preserve"> </w:t>
            </w:r>
            <w:r>
              <w:rPr>
                <w:sz w:val="20"/>
              </w:rPr>
              <w:t>pertenezca</w:t>
            </w:r>
            <w:r>
              <w:rPr>
                <w:spacing w:val="-9"/>
                <w:sz w:val="20"/>
              </w:rPr>
              <w:t xml:space="preserve"> </w:t>
            </w:r>
            <w:r>
              <w:rPr>
                <w:sz w:val="20"/>
              </w:rPr>
              <w:t>a</w:t>
            </w:r>
            <w:r>
              <w:rPr>
                <w:spacing w:val="-6"/>
                <w:sz w:val="20"/>
              </w:rPr>
              <w:t xml:space="preserve"> </w:t>
            </w:r>
            <w:r>
              <w:rPr>
                <w:sz w:val="20"/>
              </w:rPr>
              <w:t>este</w:t>
            </w:r>
            <w:r>
              <w:rPr>
                <w:spacing w:val="-10"/>
                <w:sz w:val="20"/>
              </w:rPr>
              <w:t xml:space="preserve"> </w:t>
            </w:r>
            <w:r>
              <w:rPr>
                <w:sz w:val="20"/>
              </w:rPr>
              <w:t>régimen,</w:t>
            </w:r>
            <w:r>
              <w:rPr>
                <w:spacing w:val="-9"/>
                <w:sz w:val="20"/>
              </w:rPr>
              <w:t xml:space="preserve"> </w:t>
            </w:r>
            <w:r>
              <w:rPr>
                <w:sz w:val="20"/>
              </w:rPr>
              <w:t>deberá</w:t>
            </w:r>
            <w:r>
              <w:rPr>
                <w:spacing w:val="-9"/>
                <w:sz w:val="20"/>
              </w:rPr>
              <w:t xml:space="preserve"> </w:t>
            </w:r>
            <w:r>
              <w:rPr>
                <w:sz w:val="20"/>
              </w:rPr>
              <w:t>considerar</w:t>
            </w:r>
            <w:r>
              <w:rPr>
                <w:spacing w:val="-9"/>
                <w:sz w:val="20"/>
              </w:rPr>
              <w:t xml:space="preserve"> </w:t>
            </w:r>
            <w:r>
              <w:rPr>
                <w:sz w:val="20"/>
              </w:rPr>
              <w:t>en</w:t>
            </w:r>
            <w:r>
              <w:rPr>
                <w:spacing w:val="-6"/>
                <w:sz w:val="20"/>
              </w:rPr>
              <w:t xml:space="preserve"> </w:t>
            </w:r>
            <w:r>
              <w:rPr>
                <w:sz w:val="20"/>
              </w:rPr>
              <w:t>su</w:t>
            </w:r>
            <w:r>
              <w:rPr>
                <w:spacing w:val="-9"/>
                <w:sz w:val="20"/>
              </w:rPr>
              <w:t xml:space="preserve"> </w:t>
            </w:r>
            <w:r>
              <w:rPr>
                <w:sz w:val="20"/>
              </w:rPr>
              <w:t>oferta</w:t>
            </w:r>
            <w:r>
              <w:rPr>
                <w:spacing w:val="-8"/>
                <w:sz w:val="20"/>
              </w:rPr>
              <w:t xml:space="preserve"> </w:t>
            </w:r>
            <w:r>
              <w:rPr>
                <w:sz w:val="20"/>
              </w:rPr>
              <w:t>que</w:t>
            </w:r>
            <w:r>
              <w:rPr>
                <w:spacing w:val="-3"/>
                <w:sz w:val="20"/>
              </w:rPr>
              <w:t xml:space="preserve"> </w:t>
            </w:r>
            <w:r>
              <w:rPr>
                <w:b/>
                <w:sz w:val="20"/>
              </w:rPr>
              <w:t>a</w:t>
            </w:r>
            <w:r>
              <w:rPr>
                <w:b/>
                <w:spacing w:val="-9"/>
                <w:sz w:val="20"/>
              </w:rPr>
              <w:t xml:space="preserve"> </w:t>
            </w:r>
            <w:r>
              <w:rPr>
                <w:b/>
                <w:sz w:val="20"/>
              </w:rPr>
              <w:t>la</w:t>
            </w:r>
            <w:r>
              <w:rPr>
                <w:b/>
                <w:spacing w:val="-9"/>
                <w:sz w:val="20"/>
              </w:rPr>
              <w:t xml:space="preserve"> </w:t>
            </w:r>
            <w:r>
              <w:rPr>
                <w:b/>
                <w:sz w:val="20"/>
              </w:rPr>
              <w:t>hora</w:t>
            </w:r>
            <w:r>
              <w:rPr>
                <w:b/>
                <w:spacing w:val="-9"/>
                <w:sz w:val="20"/>
              </w:rPr>
              <w:t xml:space="preserve"> </w:t>
            </w:r>
            <w:r>
              <w:rPr>
                <w:b/>
                <w:sz w:val="20"/>
              </w:rPr>
              <w:t>de</w:t>
            </w:r>
            <w:r>
              <w:rPr>
                <w:b/>
                <w:spacing w:val="-9"/>
                <w:sz w:val="20"/>
              </w:rPr>
              <w:t xml:space="preserve"> </w:t>
            </w:r>
            <w:r>
              <w:rPr>
                <w:b/>
                <w:sz w:val="20"/>
              </w:rPr>
              <w:t>registrar</w:t>
            </w:r>
            <w:r>
              <w:rPr>
                <w:b/>
                <w:spacing w:val="-6"/>
                <w:sz w:val="20"/>
              </w:rPr>
              <w:t xml:space="preserve"> </w:t>
            </w:r>
            <w:r>
              <w:rPr>
                <w:b/>
                <w:sz w:val="20"/>
              </w:rPr>
              <w:t>el</w:t>
            </w:r>
            <w:r>
              <w:rPr>
                <w:b/>
                <w:spacing w:val="-10"/>
                <w:sz w:val="20"/>
              </w:rPr>
              <w:t xml:space="preserve"> </w:t>
            </w:r>
            <w:r>
              <w:rPr>
                <w:b/>
                <w:sz w:val="20"/>
              </w:rPr>
              <w:t>precio unitario</w:t>
            </w:r>
            <w:r>
              <w:rPr>
                <w:b/>
                <w:spacing w:val="-6"/>
                <w:sz w:val="20"/>
              </w:rPr>
              <w:t xml:space="preserve"> </w:t>
            </w:r>
            <w:r>
              <w:rPr>
                <w:b/>
                <w:sz w:val="20"/>
              </w:rPr>
              <w:t>deberá</w:t>
            </w:r>
            <w:r>
              <w:rPr>
                <w:b/>
                <w:spacing w:val="-7"/>
                <w:sz w:val="20"/>
              </w:rPr>
              <w:t xml:space="preserve"> </w:t>
            </w:r>
            <w:r>
              <w:rPr>
                <w:b/>
                <w:sz w:val="20"/>
              </w:rPr>
              <w:t>incluir</w:t>
            </w:r>
            <w:r>
              <w:rPr>
                <w:b/>
                <w:spacing w:val="-6"/>
                <w:sz w:val="20"/>
              </w:rPr>
              <w:t xml:space="preserve"> </w:t>
            </w:r>
            <w:r>
              <w:rPr>
                <w:b/>
                <w:sz w:val="20"/>
              </w:rPr>
              <w:t>sin</w:t>
            </w:r>
            <w:r>
              <w:rPr>
                <w:b/>
                <w:spacing w:val="-6"/>
                <w:sz w:val="20"/>
              </w:rPr>
              <w:t xml:space="preserve"> </w:t>
            </w:r>
            <w:r>
              <w:rPr>
                <w:b/>
                <w:sz w:val="20"/>
              </w:rPr>
              <w:t>excepción</w:t>
            </w:r>
            <w:r>
              <w:rPr>
                <w:b/>
                <w:spacing w:val="-6"/>
                <w:sz w:val="20"/>
              </w:rPr>
              <w:t xml:space="preserve"> </w:t>
            </w:r>
            <w:r>
              <w:rPr>
                <w:b/>
                <w:sz w:val="20"/>
              </w:rPr>
              <w:t>el</w:t>
            </w:r>
            <w:r>
              <w:rPr>
                <w:b/>
                <w:spacing w:val="-7"/>
                <w:sz w:val="20"/>
              </w:rPr>
              <w:t xml:space="preserve"> </w:t>
            </w:r>
            <w:r>
              <w:rPr>
                <w:b/>
                <w:sz w:val="20"/>
              </w:rPr>
              <w:t>IVA</w:t>
            </w:r>
            <w:r>
              <w:rPr>
                <w:b/>
                <w:spacing w:val="-4"/>
                <w:sz w:val="20"/>
              </w:rPr>
              <w:t xml:space="preserve"> </w:t>
            </w:r>
            <w:r>
              <w:rPr>
                <w:sz w:val="20"/>
              </w:rPr>
              <w:t>que</w:t>
            </w:r>
            <w:r>
              <w:rPr>
                <w:spacing w:val="-5"/>
                <w:sz w:val="20"/>
              </w:rPr>
              <w:t xml:space="preserve"> </w:t>
            </w:r>
            <w:r>
              <w:rPr>
                <w:sz w:val="20"/>
              </w:rPr>
              <w:t>le</w:t>
            </w:r>
            <w:r>
              <w:rPr>
                <w:spacing w:val="-8"/>
                <w:sz w:val="20"/>
              </w:rPr>
              <w:t xml:space="preserve"> </w:t>
            </w:r>
            <w:r>
              <w:rPr>
                <w:sz w:val="20"/>
              </w:rPr>
              <w:t>corresponde</w:t>
            </w:r>
            <w:r>
              <w:rPr>
                <w:spacing w:val="-8"/>
                <w:sz w:val="20"/>
              </w:rPr>
              <w:t xml:space="preserve"> </w:t>
            </w:r>
            <w:r>
              <w:rPr>
                <w:sz w:val="20"/>
              </w:rPr>
              <w:t>a</w:t>
            </w:r>
            <w:r>
              <w:rPr>
                <w:spacing w:val="-6"/>
                <w:sz w:val="20"/>
              </w:rPr>
              <w:t xml:space="preserve"> </w:t>
            </w:r>
            <w:r>
              <w:rPr>
                <w:sz w:val="20"/>
              </w:rPr>
              <w:t>la(s)</w:t>
            </w:r>
            <w:r>
              <w:rPr>
                <w:spacing w:val="-4"/>
                <w:sz w:val="20"/>
              </w:rPr>
              <w:t xml:space="preserve"> </w:t>
            </w:r>
            <w:r>
              <w:rPr>
                <w:sz w:val="20"/>
              </w:rPr>
              <w:t>línea(s)</w:t>
            </w:r>
            <w:r>
              <w:rPr>
                <w:spacing w:val="-7"/>
                <w:sz w:val="20"/>
              </w:rPr>
              <w:t xml:space="preserve"> </w:t>
            </w:r>
            <w:r>
              <w:rPr>
                <w:sz w:val="20"/>
              </w:rPr>
              <w:t>a</w:t>
            </w:r>
            <w:r>
              <w:rPr>
                <w:spacing w:val="-6"/>
                <w:sz w:val="20"/>
              </w:rPr>
              <w:t xml:space="preserve"> </w:t>
            </w:r>
            <w:r>
              <w:rPr>
                <w:sz w:val="20"/>
              </w:rPr>
              <w:t>ofertar,</w:t>
            </w:r>
            <w:r>
              <w:rPr>
                <w:spacing w:val="-6"/>
                <w:sz w:val="20"/>
              </w:rPr>
              <w:t xml:space="preserve"> </w:t>
            </w:r>
            <w:r>
              <w:rPr>
                <w:sz w:val="20"/>
              </w:rPr>
              <w:t>esto</w:t>
            </w:r>
            <w:r>
              <w:rPr>
                <w:spacing w:val="-6"/>
                <w:sz w:val="20"/>
              </w:rPr>
              <w:t xml:space="preserve"> </w:t>
            </w:r>
            <w:r>
              <w:rPr>
                <w:sz w:val="20"/>
              </w:rPr>
              <w:t>para</w:t>
            </w:r>
            <w:r>
              <w:rPr>
                <w:spacing w:val="-6"/>
                <w:sz w:val="20"/>
              </w:rPr>
              <w:t xml:space="preserve"> </w:t>
            </w:r>
            <w:r>
              <w:rPr>
                <w:sz w:val="20"/>
              </w:rPr>
              <w:t>efecto</w:t>
            </w:r>
            <w:r>
              <w:rPr>
                <w:spacing w:val="-6"/>
                <w:sz w:val="20"/>
              </w:rPr>
              <w:t xml:space="preserve"> </w:t>
            </w:r>
            <w:r>
              <w:rPr>
                <w:sz w:val="20"/>
              </w:rPr>
              <w:t>de</w:t>
            </w:r>
            <w:r>
              <w:rPr>
                <w:spacing w:val="-7"/>
                <w:sz w:val="20"/>
              </w:rPr>
              <w:t xml:space="preserve"> </w:t>
            </w:r>
            <w:r>
              <w:rPr>
                <w:sz w:val="20"/>
              </w:rPr>
              <w:t>la</w:t>
            </w:r>
            <w:r>
              <w:rPr>
                <w:spacing w:val="-4"/>
                <w:sz w:val="20"/>
              </w:rPr>
              <w:t xml:space="preserve"> </w:t>
            </w:r>
            <w:r>
              <w:rPr>
                <w:sz w:val="20"/>
              </w:rPr>
              <w:t>evaluación</w:t>
            </w:r>
            <w:r>
              <w:rPr>
                <w:spacing w:val="-6"/>
                <w:sz w:val="20"/>
              </w:rPr>
              <w:t xml:space="preserve"> </w:t>
            </w:r>
            <w:r>
              <w:rPr>
                <w:sz w:val="20"/>
              </w:rPr>
              <w:t>de</w:t>
            </w:r>
            <w:r>
              <w:rPr>
                <w:spacing w:val="-8"/>
                <w:sz w:val="20"/>
              </w:rPr>
              <w:t xml:space="preserve"> </w:t>
            </w:r>
            <w:r>
              <w:rPr>
                <w:sz w:val="20"/>
              </w:rPr>
              <w:t>las ofertas.</w:t>
            </w:r>
          </w:p>
          <w:p w:rsidR="00A61DCF" w:rsidRDefault="00A61DCF">
            <w:pPr>
              <w:pStyle w:val="TableParagraph"/>
              <w:spacing w:before="1"/>
              <w:ind w:left="0"/>
              <w:rPr>
                <w:sz w:val="20"/>
              </w:rPr>
            </w:pPr>
          </w:p>
          <w:p w:rsidR="00A61DCF" w:rsidRDefault="0097533C">
            <w:pPr>
              <w:pStyle w:val="TableParagraph"/>
              <w:ind w:right="105"/>
              <w:jc w:val="both"/>
              <w:rPr>
                <w:sz w:val="20"/>
              </w:rPr>
            </w:pPr>
            <w:r>
              <w:rPr>
                <w:sz w:val="20"/>
              </w:rPr>
              <w:t>Es importante aclarar que en caso de que el adjudicatario SI ostente la condición de pertenecer al Régimen de Tributación Simplificado, se le descontará el monto correspondiente al % del IVA para cada una de la(s) línea(s) en las que resulte adjudicatario(</w:t>
            </w:r>
            <w:r>
              <w:rPr>
                <w:sz w:val="20"/>
              </w:rPr>
              <w:t xml:space="preserve">a) </w:t>
            </w:r>
            <w:r>
              <w:rPr>
                <w:color w:val="FF0000"/>
                <w:sz w:val="20"/>
              </w:rPr>
              <w:t>al momento de emitir el pedido</w:t>
            </w:r>
            <w:r>
              <w:rPr>
                <w:sz w:val="20"/>
              </w:rPr>
              <w:t>.</w:t>
            </w:r>
          </w:p>
          <w:p w:rsidR="00A61DCF" w:rsidRDefault="00A61DCF">
            <w:pPr>
              <w:pStyle w:val="TableParagraph"/>
              <w:ind w:left="0"/>
              <w:rPr>
                <w:sz w:val="20"/>
              </w:rPr>
            </w:pPr>
          </w:p>
          <w:p w:rsidR="00A61DCF" w:rsidRDefault="0097533C">
            <w:pPr>
              <w:pStyle w:val="TableParagraph"/>
              <w:ind w:right="100"/>
              <w:jc w:val="both"/>
              <w:rPr>
                <w:sz w:val="20"/>
              </w:rPr>
            </w:pPr>
            <w:r>
              <w:rPr>
                <w:sz w:val="20"/>
              </w:rPr>
              <w:t>Además, es de señalar que esta Proveeduría realizará consulta por medio de la página web del Ministerio de Hacienda,</w:t>
            </w:r>
            <w:hyperlink r:id="rId30">
              <w:r>
                <w:rPr>
                  <w:sz w:val="20"/>
                </w:rPr>
                <w:t xml:space="preserve"> (</w:t>
              </w:r>
              <w:r>
                <w:rPr>
                  <w:color w:val="0000FF"/>
                  <w:sz w:val="20"/>
                  <w:u w:val="single" w:color="0000FF"/>
                </w:rPr>
                <w:t>https://www.hacienda.go.cr/</w:t>
              </w:r>
              <w:r>
                <w:rPr>
                  <w:sz w:val="20"/>
                </w:rPr>
                <w:t>,</w:t>
              </w:r>
            </w:hyperlink>
            <w:r>
              <w:rPr>
                <w:sz w:val="20"/>
              </w:rPr>
              <w:t xml:space="preserve"> apartado Situación Tributa</w:t>
            </w:r>
            <w:r>
              <w:rPr>
                <w:sz w:val="20"/>
              </w:rPr>
              <w:t>ria – Obligaciones Tributarias) para determinar si el oferente pertenece o no al Régimen de Simplificado.</w:t>
            </w:r>
          </w:p>
        </w:tc>
      </w:tr>
    </w:tbl>
    <w:p w:rsidR="00A61DCF" w:rsidRDefault="00A61DCF">
      <w:pPr>
        <w:pStyle w:val="Textoindependiente"/>
      </w:pPr>
    </w:p>
    <w:p w:rsidR="00A61DCF" w:rsidRDefault="00A61DCF">
      <w:pPr>
        <w:pStyle w:val="Textoindependiente"/>
      </w:pPr>
    </w:p>
    <w:p w:rsidR="00A61DCF" w:rsidRDefault="0097533C">
      <w:pPr>
        <w:pStyle w:val="Ttulo7"/>
        <w:numPr>
          <w:ilvl w:val="0"/>
          <w:numId w:val="10"/>
        </w:numPr>
        <w:tabs>
          <w:tab w:val="left" w:pos="800"/>
        </w:tabs>
      </w:pPr>
      <w:r>
        <w:t>Método de</w:t>
      </w:r>
      <w:r>
        <w:rPr>
          <w:spacing w:val="-1"/>
        </w:rPr>
        <w:t xml:space="preserve"> </w:t>
      </w:r>
      <w:r>
        <w:t>evaluación:</w:t>
      </w:r>
    </w:p>
    <w:p w:rsidR="00A61DCF" w:rsidRDefault="00A61DCF">
      <w:pPr>
        <w:pStyle w:val="Textoindependiente"/>
        <w:spacing w:after="1"/>
        <w:rPr>
          <w:b/>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7"/>
        <w:gridCol w:w="7792"/>
      </w:tblGrid>
      <w:tr w:rsidR="00A61DCF">
        <w:trPr>
          <w:trHeight w:val="976"/>
        </w:trPr>
        <w:tc>
          <w:tcPr>
            <w:tcW w:w="2287" w:type="dxa"/>
          </w:tcPr>
          <w:p w:rsidR="00A61DCF" w:rsidRDefault="00A61DCF">
            <w:pPr>
              <w:pStyle w:val="TableParagraph"/>
              <w:spacing w:before="2"/>
              <w:ind w:left="0"/>
              <w:rPr>
                <w:b/>
                <w:sz w:val="20"/>
              </w:rPr>
            </w:pPr>
          </w:p>
          <w:p w:rsidR="00A61DCF" w:rsidRDefault="0097533C">
            <w:pPr>
              <w:pStyle w:val="TableParagraph"/>
              <w:ind w:left="710" w:hanging="516"/>
              <w:rPr>
                <w:b/>
                <w:sz w:val="20"/>
              </w:rPr>
            </w:pPr>
            <w:r>
              <w:rPr>
                <w:b/>
                <w:sz w:val="20"/>
              </w:rPr>
              <w:t>Criterios de evaluación Etapa N° 1</w:t>
            </w:r>
          </w:p>
        </w:tc>
        <w:tc>
          <w:tcPr>
            <w:tcW w:w="7792" w:type="dxa"/>
          </w:tcPr>
          <w:p w:rsidR="00A61DCF" w:rsidRDefault="0097533C">
            <w:pPr>
              <w:pStyle w:val="TableParagraph"/>
              <w:spacing w:before="1"/>
              <w:ind w:left="108" w:right="96"/>
              <w:jc w:val="both"/>
              <w:rPr>
                <w:sz w:val="20"/>
              </w:rPr>
            </w:pPr>
            <w:r>
              <w:rPr>
                <w:sz w:val="20"/>
              </w:rPr>
              <w:t>Para la evaluación de las ofertas se considerará el precio total cotizado. Se asignarán el 100% a la oferta de menor precio, se calcularán los porcentajes a asignar mediante la aplicación de la siguiente fórmula:</w:t>
            </w:r>
          </w:p>
          <w:p w:rsidR="00A61DCF" w:rsidRDefault="0097533C">
            <w:pPr>
              <w:pStyle w:val="TableParagraph"/>
              <w:spacing w:line="223" w:lineRule="exact"/>
              <w:ind w:left="3339"/>
              <w:jc w:val="both"/>
              <w:rPr>
                <w:sz w:val="20"/>
              </w:rPr>
            </w:pPr>
            <w:r>
              <w:rPr>
                <w:sz w:val="20"/>
              </w:rPr>
              <w:t xml:space="preserve">P = </w:t>
            </w:r>
            <w:r>
              <w:rPr>
                <w:sz w:val="20"/>
                <w:u w:val="single"/>
              </w:rPr>
              <w:t xml:space="preserve">P1 </w:t>
            </w:r>
            <w:r>
              <w:rPr>
                <w:sz w:val="20"/>
              </w:rPr>
              <w:t>x 100</w:t>
            </w:r>
          </w:p>
        </w:tc>
      </w:tr>
    </w:tbl>
    <w:p w:rsidR="00A61DCF" w:rsidRDefault="00C271B7">
      <w:pPr>
        <w:pStyle w:val="Textoindependiente"/>
        <w:spacing w:before="2"/>
        <w:rPr>
          <w:b/>
          <w:sz w:val="18"/>
        </w:rPr>
      </w:pPr>
      <w:r>
        <w:rPr>
          <w:noProof/>
          <w:lang w:val="es-CR" w:eastAsia="es-CR" w:bidi="ar-SA"/>
        </w:rPr>
        <mc:AlternateContent>
          <mc:Choice Requires="wps">
            <w:drawing>
              <wp:anchor distT="0" distB="0" distL="0" distR="0" simplePos="0" relativeHeight="251662336" behindDoc="1" locked="0" layoutInCell="1" allowOverlap="1">
                <wp:simplePos x="0" y="0"/>
                <wp:positionH relativeFrom="page">
                  <wp:posOffset>914400</wp:posOffset>
                </wp:positionH>
                <wp:positionV relativeFrom="paragraph">
                  <wp:posOffset>170815</wp:posOffset>
                </wp:positionV>
                <wp:extent cx="1829435" cy="0"/>
                <wp:effectExtent l="0" t="0" r="0" b="0"/>
                <wp:wrapTopAndBottom/>
                <wp:docPr id="5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60569" id="Line 30"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45pt" to="2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F5HgIAAEM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" strokeweight=".72pt">
                <w10:wrap type="topAndBottom" anchorx="page"/>
              </v:line>
            </w:pict>
          </mc:Fallback>
        </mc:AlternateContent>
      </w:r>
    </w:p>
    <w:p w:rsidR="00A61DCF" w:rsidRDefault="0097533C">
      <w:pPr>
        <w:pStyle w:val="Textoindependiente"/>
        <w:spacing w:before="69"/>
        <w:ind w:left="600"/>
      </w:pPr>
      <w:r>
        <w:rPr>
          <w:position w:val="7"/>
          <w:sz w:val="13"/>
        </w:rPr>
        <w:t xml:space="preserve">2 </w:t>
      </w:r>
      <w:r>
        <w:t xml:space="preserve">Mi representada </w:t>
      </w:r>
      <w:r>
        <w:rPr>
          <w:b/>
        </w:rPr>
        <w:t xml:space="preserve">NO </w:t>
      </w:r>
      <w:r>
        <w:t>pertenece al Régimen de Tributación Simplificada.</w:t>
      </w:r>
    </w:p>
    <w:p w:rsidR="00A61DCF" w:rsidRDefault="00A61DCF">
      <w:pPr>
        <w:sectPr w:rsidR="00A61DCF">
          <w:pgSz w:w="12240" w:h="15840"/>
          <w:pgMar w:top="1500" w:right="200" w:bottom="1180" w:left="840" w:header="0" w:footer="983" w:gutter="0"/>
          <w:cols w:space="720"/>
        </w:sectPr>
      </w:pPr>
    </w:p>
    <w:p w:rsidR="00A61DCF" w:rsidRDefault="00A61DCF">
      <w:pPr>
        <w:pStyle w:val="Textoindependiente"/>
        <w:rPr>
          <w:rFonts w:ascii="Times New Roman"/>
        </w:rPr>
      </w:pPr>
    </w:p>
    <w:p w:rsidR="00A61DCF" w:rsidRDefault="00A61DCF">
      <w:pPr>
        <w:pStyle w:val="Textoindependiente"/>
        <w:rPr>
          <w:rFonts w:ascii="Times New Roman"/>
          <w:sz w:val="13"/>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7"/>
        <w:gridCol w:w="7792"/>
      </w:tblGrid>
      <w:tr w:rsidR="00A61DCF">
        <w:trPr>
          <w:trHeight w:val="2930"/>
        </w:trPr>
        <w:tc>
          <w:tcPr>
            <w:tcW w:w="2287" w:type="dxa"/>
          </w:tcPr>
          <w:p w:rsidR="00A61DCF" w:rsidRDefault="00A61DCF">
            <w:pPr>
              <w:pStyle w:val="TableParagraph"/>
              <w:ind w:left="0"/>
              <w:rPr>
                <w:rFonts w:ascii="Times New Roman"/>
                <w:sz w:val="18"/>
              </w:rPr>
            </w:pPr>
          </w:p>
        </w:tc>
        <w:tc>
          <w:tcPr>
            <w:tcW w:w="7792" w:type="dxa"/>
          </w:tcPr>
          <w:p w:rsidR="00A61DCF" w:rsidRDefault="0097533C">
            <w:pPr>
              <w:pStyle w:val="TableParagraph"/>
              <w:spacing w:before="1"/>
              <w:ind w:left="3754" w:right="3782"/>
              <w:jc w:val="center"/>
              <w:rPr>
                <w:sz w:val="20"/>
              </w:rPr>
            </w:pPr>
            <w:r>
              <w:rPr>
                <w:sz w:val="20"/>
              </w:rPr>
              <w:t>P2</w:t>
            </w:r>
          </w:p>
          <w:p w:rsidR="00A61DCF" w:rsidRDefault="0097533C">
            <w:pPr>
              <w:pStyle w:val="TableParagraph"/>
              <w:spacing w:before="1"/>
              <w:ind w:left="235"/>
              <w:rPr>
                <w:sz w:val="20"/>
              </w:rPr>
            </w:pPr>
            <w:r>
              <w:rPr>
                <w:sz w:val="20"/>
              </w:rPr>
              <w:t>En donde,</w:t>
            </w:r>
          </w:p>
          <w:p w:rsidR="00A61DCF" w:rsidRDefault="00A61DCF">
            <w:pPr>
              <w:pStyle w:val="TableParagraph"/>
              <w:spacing w:before="1"/>
              <w:ind w:left="0"/>
              <w:rPr>
                <w:rFonts w:ascii="Times New Roman"/>
                <w:sz w:val="21"/>
              </w:rPr>
            </w:pPr>
          </w:p>
          <w:p w:rsidR="00A61DCF" w:rsidRDefault="0097533C">
            <w:pPr>
              <w:pStyle w:val="TableParagraph"/>
              <w:ind w:left="415"/>
              <w:rPr>
                <w:sz w:val="20"/>
              </w:rPr>
            </w:pPr>
            <w:r>
              <w:rPr>
                <w:sz w:val="20"/>
              </w:rPr>
              <w:t>P = Porcentaje a asignar, para el factor precio .</w:t>
            </w:r>
          </w:p>
          <w:p w:rsidR="00A61DCF" w:rsidRDefault="0097533C">
            <w:pPr>
              <w:pStyle w:val="TableParagraph"/>
              <w:spacing w:before="1"/>
              <w:ind w:left="415" w:right="2813"/>
              <w:rPr>
                <w:sz w:val="20"/>
              </w:rPr>
            </w:pPr>
            <w:r>
              <w:rPr>
                <w:sz w:val="20"/>
              </w:rPr>
              <w:t>P1= Precio de la oferta de menor precio (en colones) P2= Precio de la oferta (en colones)</w:t>
            </w:r>
          </w:p>
          <w:p w:rsidR="00A61DCF" w:rsidRDefault="0097533C">
            <w:pPr>
              <w:pStyle w:val="TableParagraph"/>
              <w:spacing w:before="1"/>
              <w:ind w:left="415"/>
              <w:rPr>
                <w:sz w:val="20"/>
              </w:rPr>
            </w:pPr>
            <w:r>
              <w:rPr>
                <w:sz w:val="20"/>
              </w:rPr>
              <w:t>100= Porcentaje máximo a asignar para este factor.</w:t>
            </w:r>
          </w:p>
          <w:p w:rsidR="00A61DCF" w:rsidRDefault="00A61DCF">
            <w:pPr>
              <w:pStyle w:val="TableParagraph"/>
              <w:spacing w:before="2"/>
              <w:ind w:left="0"/>
              <w:rPr>
                <w:rFonts w:ascii="Times New Roman"/>
                <w:sz w:val="21"/>
              </w:rPr>
            </w:pPr>
          </w:p>
          <w:p w:rsidR="00A61DCF" w:rsidRDefault="0097533C">
            <w:pPr>
              <w:pStyle w:val="TableParagraph"/>
              <w:ind w:left="82" w:right="97"/>
              <w:jc w:val="both"/>
              <w:rPr>
                <w:sz w:val="20"/>
              </w:rPr>
            </w:pPr>
            <w:r>
              <w:rPr>
                <w:sz w:val="20"/>
              </w:rPr>
              <w:t>Nota:</w:t>
            </w:r>
            <w:r>
              <w:rPr>
                <w:spacing w:val="-8"/>
                <w:sz w:val="20"/>
              </w:rPr>
              <w:t xml:space="preserve"> </w:t>
            </w:r>
            <w:r>
              <w:rPr>
                <w:sz w:val="20"/>
              </w:rPr>
              <w:t>Se</w:t>
            </w:r>
            <w:r>
              <w:rPr>
                <w:spacing w:val="-8"/>
                <w:sz w:val="20"/>
              </w:rPr>
              <w:t xml:space="preserve"> </w:t>
            </w:r>
            <w:r>
              <w:rPr>
                <w:sz w:val="20"/>
              </w:rPr>
              <w:t>procederá</w:t>
            </w:r>
            <w:r>
              <w:rPr>
                <w:spacing w:val="-6"/>
                <w:sz w:val="20"/>
              </w:rPr>
              <w:t xml:space="preserve"> </w:t>
            </w:r>
            <w:r>
              <w:rPr>
                <w:sz w:val="20"/>
              </w:rPr>
              <w:t>con</w:t>
            </w:r>
            <w:r>
              <w:rPr>
                <w:spacing w:val="-6"/>
                <w:sz w:val="20"/>
              </w:rPr>
              <w:t xml:space="preserve"> </w:t>
            </w:r>
            <w:r>
              <w:rPr>
                <w:sz w:val="20"/>
              </w:rPr>
              <w:t>esta</w:t>
            </w:r>
            <w:r>
              <w:rPr>
                <w:spacing w:val="-4"/>
                <w:sz w:val="20"/>
              </w:rPr>
              <w:t xml:space="preserve"> </w:t>
            </w:r>
            <w:r>
              <w:rPr>
                <w:sz w:val="20"/>
              </w:rPr>
              <w:t>evaluación</w:t>
            </w:r>
            <w:r>
              <w:rPr>
                <w:spacing w:val="-7"/>
                <w:sz w:val="20"/>
              </w:rPr>
              <w:t xml:space="preserve"> </w:t>
            </w:r>
            <w:r>
              <w:rPr>
                <w:sz w:val="20"/>
              </w:rPr>
              <w:t>con</w:t>
            </w:r>
            <w:r>
              <w:rPr>
                <w:spacing w:val="-6"/>
                <w:sz w:val="20"/>
              </w:rPr>
              <w:t xml:space="preserve"> </w:t>
            </w:r>
            <w:r>
              <w:rPr>
                <w:sz w:val="20"/>
              </w:rPr>
              <w:t>las</w:t>
            </w:r>
            <w:r>
              <w:rPr>
                <w:spacing w:val="-5"/>
                <w:sz w:val="20"/>
              </w:rPr>
              <w:t xml:space="preserve"> </w:t>
            </w:r>
            <w:r>
              <w:rPr>
                <w:sz w:val="20"/>
              </w:rPr>
              <w:t>ofertas</w:t>
            </w:r>
            <w:r>
              <w:rPr>
                <w:spacing w:val="-8"/>
                <w:sz w:val="20"/>
              </w:rPr>
              <w:t xml:space="preserve"> </w:t>
            </w:r>
            <w:r>
              <w:rPr>
                <w:sz w:val="20"/>
              </w:rPr>
              <w:t>que</w:t>
            </w:r>
            <w:r>
              <w:rPr>
                <w:spacing w:val="-3"/>
                <w:sz w:val="20"/>
              </w:rPr>
              <w:t xml:space="preserve"> </w:t>
            </w:r>
            <w:r>
              <w:rPr>
                <w:sz w:val="20"/>
              </w:rPr>
              <w:t>presente</w:t>
            </w:r>
            <w:r>
              <w:rPr>
                <w:spacing w:val="-8"/>
                <w:sz w:val="20"/>
              </w:rPr>
              <w:t xml:space="preserve"> </w:t>
            </w:r>
            <w:r>
              <w:rPr>
                <w:sz w:val="20"/>
              </w:rPr>
              <w:t>un</w:t>
            </w:r>
            <w:r>
              <w:rPr>
                <w:spacing w:val="-6"/>
                <w:sz w:val="20"/>
              </w:rPr>
              <w:t xml:space="preserve"> </w:t>
            </w:r>
            <w:r>
              <w:rPr>
                <w:sz w:val="20"/>
              </w:rPr>
              <w:t>estricto</w:t>
            </w:r>
            <w:r>
              <w:rPr>
                <w:spacing w:val="-6"/>
                <w:sz w:val="20"/>
              </w:rPr>
              <w:t xml:space="preserve"> </w:t>
            </w:r>
            <w:r>
              <w:rPr>
                <w:sz w:val="20"/>
              </w:rPr>
              <w:t>cumplimiento de las especificaciones técnicas y generales definidas en este pliego de condiciones; caso contrario será</w:t>
            </w:r>
            <w:r>
              <w:rPr>
                <w:spacing w:val="-1"/>
                <w:sz w:val="20"/>
              </w:rPr>
              <w:t xml:space="preserve"> </w:t>
            </w:r>
            <w:r>
              <w:rPr>
                <w:sz w:val="20"/>
              </w:rPr>
              <w:t>desca</w:t>
            </w:r>
            <w:r>
              <w:rPr>
                <w:sz w:val="20"/>
              </w:rPr>
              <w:t>lificada</w:t>
            </w:r>
          </w:p>
        </w:tc>
      </w:tr>
      <w:tr w:rsidR="00A61DCF">
        <w:trPr>
          <w:trHeight w:val="8578"/>
        </w:trPr>
        <w:tc>
          <w:tcPr>
            <w:tcW w:w="2287" w:type="dxa"/>
          </w:tcPr>
          <w:p w:rsidR="00A61DCF" w:rsidRDefault="00A61DCF">
            <w:pPr>
              <w:pStyle w:val="TableParagraph"/>
              <w:spacing w:before="5"/>
              <w:ind w:left="0"/>
              <w:rPr>
                <w:rFonts w:ascii="Times New Roman"/>
                <w:sz w:val="21"/>
              </w:rPr>
            </w:pPr>
          </w:p>
          <w:p w:rsidR="00A61DCF" w:rsidRDefault="0097533C">
            <w:pPr>
              <w:pStyle w:val="TableParagraph"/>
              <w:ind w:left="710" w:right="282" w:hanging="401"/>
              <w:rPr>
                <w:b/>
                <w:sz w:val="20"/>
              </w:rPr>
            </w:pPr>
            <w:r>
              <w:rPr>
                <w:b/>
                <w:sz w:val="20"/>
              </w:rPr>
              <w:t>Selección de ofertas Etapa N° 2</w:t>
            </w:r>
          </w:p>
        </w:tc>
        <w:tc>
          <w:tcPr>
            <w:tcW w:w="7792" w:type="dxa"/>
          </w:tcPr>
          <w:p w:rsidR="00A61DCF" w:rsidRDefault="00A61DCF">
            <w:pPr>
              <w:pStyle w:val="TableParagraph"/>
              <w:spacing w:before="5"/>
              <w:ind w:left="0"/>
              <w:rPr>
                <w:rFonts w:ascii="Times New Roman"/>
                <w:sz w:val="21"/>
              </w:rPr>
            </w:pPr>
          </w:p>
          <w:p w:rsidR="00A61DCF" w:rsidRDefault="0097533C">
            <w:pPr>
              <w:pStyle w:val="TableParagraph"/>
              <w:ind w:left="108" w:right="96"/>
              <w:jc w:val="both"/>
              <w:rPr>
                <w:sz w:val="20"/>
              </w:rPr>
            </w:pPr>
            <w:r>
              <w:rPr>
                <w:sz w:val="20"/>
              </w:rPr>
              <w:t>En</w:t>
            </w:r>
            <w:r>
              <w:rPr>
                <w:spacing w:val="-9"/>
                <w:sz w:val="20"/>
              </w:rPr>
              <w:t xml:space="preserve"> </w:t>
            </w:r>
            <w:r>
              <w:rPr>
                <w:sz w:val="20"/>
              </w:rPr>
              <w:t>casos</w:t>
            </w:r>
            <w:r>
              <w:rPr>
                <w:spacing w:val="-9"/>
                <w:sz w:val="20"/>
              </w:rPr>
              <w:t xml:space="preserve"> </w:t>
            </w:r>
            <w:r>
              <w:rPr>
                <w:sz w:val="20"/>
              </w:rPr>
              <w:t>de</w:t>
            </w:r>
            <w:r>
              <w:rPr>
                <w:spacing w:val="-7"/>
                <w:sz w:val="20"/>
              </w:rPr>
              <w:t xml:space="preserve"> </w:t>
            </w:r>
            <w:r>
              <w:rPr>
                <w:sz w:val="20"/>
              </w:rPr>
              <w:t>empate,</w:t>
            </w:r>
            <w:r>
              <w:rPr>
                <w:spacing w:val="-7"/>
                <w:sz w:val="20"/>
              </w:rPr>
              <w:t xml:space="preserve"> </w:t>
            </w:r>
            <w:r>
              <w:rPr>
                <w:sz w:val="20"/>
              </w:rPr>
              <w:t>se</w:t>
            </w:r>
            <w:r>
              <w:rPr>
                <w:spacing w:val="-10"/>
                <w:sz w:val="20"/>
              </w:rPr>
              <w:t xml:space="preserve"> </w:t>
            </w:r>
            <w:r>
              <w:rPr>
                <w:sz w:val="20"/>
              </w:rPr>
              <w:t>definirá</w:t>
            </w:r>
            <w:r>
              <w:rPr>
                <w:spacing w:val="-9"/>
                <w:sz w:val="20"/>
              </w:rPr>
              <w:t xml:space="preserve"> </w:t>
            </w:r>
            <w:r>
              <w:rPr>
                <w:sz w:val="20"/>
              </w:rPr>
              <w:t>el</w:t>
            </w:r>
            <w:r>
              <w:rPr>
                <w:spacing w:val="-7"/>
                <w:sz w:val="20"/>
              </w:rPr>
              <w:t xml:space="preserve"> </w:t>
            </w:r>
            <w:r>
              <w:rPr>
                <w:sz w:val="20"/>
              </w:rPr>
              <w:t>oferente</w:t>
            </w:r>
            <w:r>
              <w:rPr>
                <w:spacing w:val="-8"/>
                <w:sz w:val="20"/>
              </w:rPr>
              <w:t xml:space="preserve"> </w:t>
            </w:r>
            <w:r>
              <w:rPr>
                <w:sz w:val="20"/>
              </w:rPr>
              <w:t>ganador</w:t>
            </w:r>
            <w:r>
              <w:rPr>
                <w:spacing w:val="-6"/>
                <w:sz w:val="20"/>
              </w:rPr>
              <w:t xml:space="preserve"> </w:t>
            </w:r>
            <w:r>
              <w:rPr>
                <w:sz w:val="20"/>
              </w:rPr>
              <w:t>(u</w:t>
            </w:r>
            <w:r>
              <w:rPr>
                <w:spacing w:val="-7"/>
                <w:sz w:val="20"/>
              </w:rPr>
              <w:t xml:space="preserve"> </w:t>
            </w:r>
            <w:r>
              <w:rPr>
                <w:spacing w:val="-3"/>
                <w:sz w:val="20"/>
              </w:rPr>
              <w:t>oferentes,</w:t>
            </w:r>
            <w:r>
              <w:rPr>
                <w:spacing w:val="-7"/>
                <w:sz w:val="20"/>
              </w:rPr>
              <w:t xml:space="preserve"> </w:t>
            </w:r>
            <w:r>
              <w:rPr>
                <w:sz w:val="20"/>
              </w:rPr>
              <w:t>en</w:t>
            </w:r>
            <w:r>
              <w:rPr>
                <w:spacing w:val="-7"/>
                <w:sz w:val="20"/>
              </w:rPr>
              <w:t xml:space="preserve"> </w:t>
            </w:r>
            <w:r>
              <w:rPr>
                <w:sz w:val="20"/>
              </w:rPr>
              <w:t>caso</w:t>
            </w:r>
            <w:r>
              <w:rPr>
                <w:spacing w:val="-7"/>
                <w:sz w:val="20"/>
              </w:rPr>
              <w:t xml:space="preserve"> </w:t>
            </w:r>
            <w:r>
              <w:rPr>
                <w:sz w:val="20"/>
              </w:rPr>
              <w:t>de</w:t>
            </w:r>
            <w:r>
              <w:rPr>
                <w:spacing w:val="-8"/>
                <w:sz w:val="20"/>
              </w:rPr>
              <w:t xml:space="preserve"> </w:t>
            </w:r>
            <w:r>
              <w:rPr>
                <w:sz w:val="20"/>
              </w:rPr>
              <w:t>que</w:t>
            </w:r>
            <w:r>
              <w:rPr>
                <w:spacing w:val="-7"/>
                <w:sz w:val="20"/>
              </w:rPr>
              <w:t xml:space="preserve"> </w:t>
            </w:r>
            <w:r>
              <w:rPr>
                <w:sz w:val="20"/>
              </w:rPr>
              <w:t>sea</w:t>
            </w:r>
            <w:r>
              <w:rPr>
                <w:spacing w:val="-7"/>
                <w:sz w:val="20"/>
              </w:rPr>
              <w:t xml:space="preserve"> </w:t>
            </w:r>
            <w:r>
              <w:rPr>
                <w:sz w:val="20"/>
              </w:rPr>
              <w:t>posible</w:t>
            </w:r>
            <w:r>
              <w:rPr>
                <w:spacing w:val="-8"/>
                <w:sz w:val="20"/>
              </w:rPr>
              <w:t xml:space="preserve"> </w:t>
            </w:r>
            <w:r>
              <w:rPr>
                <w:sz w:val="20"/>
              </w:rPr>
              <w:t xml:space="preserve">la </w:t>
            </w:r>
            <w:r>
              <w:rPr>
                <w:spacing w:val="-2"/>
                <w:sz w:val="20"/>
              </w:rPr>
              <w:t xml:space="preserve">adjudicación </w:t>
            </w:r>
            <w:r>
              <w:rPr>
                <w:spacing w:val="-3"/>
                <w:sz w:val="20"/>
              </w:rPr>
              <w:t xml:space="preserve">independiente </w:t>
            </w:r>
            <w:r>
              <w:rPr>
                <w:sz w:val="20"/>
              </w:rPr>
              <w:t xml:space="preserve">de las líneas) conforme a los siguientes </w:t>
            </w:r>
            <w:r>
              <w:rPr>
                <w:spacing w:val="-3"/>
                <w:sz w:val="20"/>
              </w:rPr>
              <w:t xml:space="preserve">criterios, según </w:t>
            </w:r>
            <w:r>
              <w:rPr>
                <w:sz w:val="20"/>
              </w:rPr>
              <w:t xml:space="preserve">el mismo </w:t>
            </w:r>
            <w:r>
              <w:rPr>
                <w:spacing w:val="-3"/>
                <w:sz w:val="20"/>
              </w:rPr>
              <w:t xml:space="preserve">orden </w:t>
            </w:r>
            <w:r>
              <w:rPr>
                <w:sz w:val="20"/>
              </w:rPr>
              <w:t>en el que se enlistan a</w:t>
            </w:r>
            <w:r>
              <w:rPr>
                <w:spacing w:val="-26"/>
                <w:sz w:val="20"/>
              </w:rPr>
              <w:t xml:space="preserve"> </w:t>
            </w:r>
            <w:r>
              <w:rPr>
                <w:sz w:val="20"/>
              </w:rPr>
              <w:t>continuación:</w:t>
            </w:r>
          </w:p>
          <w:p w:rsidR="00A61DCF" w:rsidRDefault="0097533C">
            <w:pPr>
              <w:pStyle w:val="TableParagraph"/>
              <w:spacing w:line="244" w:lineRule="exact"/>
              <w:ind w:left="108"/>
              <w:rPr>
                <w:b/>
                <w:sz w:val="20"/>
              </w:rPr>
            </w:pPr>
            <w:r>
              <w:rPr>
                <w:b/>
                <w:sz w:val="20"/>
              </w:rPr>
              <w:t>Desempate:</w:t>
            </w:r>
          </w:p>
          <w:p w:rsidR="00A61DCF" w:rsidRDefault="00A61DCF">
            <w:pPr>
              <w:pStyle w:val="TableParagraph"/>
              <w:spacing w:before="1"/>
              <w:ind w:left="0"/>
              <w:rPr>
                <w:rFonts w:ascii="Times New Roman"/>
                <w:sz w:val="21"/>
              </w:rPr>
            </w:pPr>
          </w:p>
          <w:p w:rsidR="00A61DCF" w:rsidRDefault="0097533C">
            <w:pPr>
              <w:pStyle w:val="TableParagraph"/>
              <w:numPr>
                <w:ilvl w:val="0"/>
                <w:numId w:val="9"/>
              </w:numPr>
              <w:tabs>
                <w:tab w:val="left" w:pos="342"/>
              </w:tabs>
              <w:spacing w:before="1"/>
              <w:ind w:right="94" w:firstLine="0"/>
              <w:jc w:val="both"/>
              <w:rPr>
                <w:sz w:val="20"/>
              </w:rPr>
            </w:pPr>
            <w:r>
              <w:rPr>
                <w:sz w:val="20"/>
              </w:rPr>
              <w:t>Si dentro de los oferentes empatados solo se encuentra uno que tenga la condición de PYME, será ganador este último, de conformidad con la preferencia legal establecida en el artículo 20 inciso a) de la Ley</w:t>
            </w:r>
            <w:r>
              <w:rPr>
                <w:sz w:val="20"/>
              </w:rPr>
              <w:t xml:space="preserve"> de Fortalecimiento de las Pequeñas y Medianas</w:t>
            </w:r>
            <w:r>
              <w:rPr>
                <w:spacing w:val="-22"/>
                <w:sz w:val="20"/>
              </w:rPr>
              <w:t xml:space="preserve"> </w:t>
            </w:r>
            <w:r>
              <w:rPr>
                <w:sz w:val="20"/>
              </w:rPr>
              <w:t>Empresas.</w:t>
            </w:r>
          </w:p>
          <w:p w:rsidR="00A61DCF" w:rsidRDefault="00A61DCF">
            <w:pPr>
              <w:pStyle w:val="TableParagraph"/>
              <w:spacing w:before="2"/>
              <w:ind w:left="0"/>
              <w:rPr>
                <w:rFonts w:ascii="Times New Roman"/>
                <w:sz w:val="21"/>
              </w:rPr>
            </w:pPr>
          </w:p>
          <w:p w:rsidR="00A61DCF" w:rsidRDefault="0097533C">
            <w:pPr>
              <w:pStyle w:val="TableParagraph"/>
              <w:numPr>
                <w:ilvl w:val="0"/>
                <w:numId w:val="9"/>
              </w:numPr>
              <w:tabs>
                <w:tab w:val="left" w:pos="347"/>
              </w:tabs>
              <w:ind w:right="99" w:firstLine="0"/>
              <w:jc w:val="both"/>
              <w:rPr>
                <w:sz w:val="20"/>
              </w:rPr>
            </w:pPr>
            <w:r>
              <w:rPr>
                <w:sz w:val="20"/>
              </w:rPr>
              <w:t xml:space="preserve">Si la condición de empate se da entre varias oferentes, y dos o más de ellas tienen la </w:t>
            </w:r>
            <w:r>
              <w:rPr>
                <w:b/>
                <w:sz w:val="20"/>
              </w:rPr>
              <w:t>condición</w:t>
            </w:r>
            <w:r>
              <w:rPr>
                <w:b/>
                <w:spacing w:val="-3"/>
                <w:sz w:val="20"/>
              </w:rPr>
              <w:t xml:space="preserve"> </w:t>
            </w:r>
            <w:r>
              <w:rPr>
                <w:b/>
                <w:sz w:val="20"/>
              </w:rPr>
              <w:t>de</w:t>
            </w:r>
            <w:r>
              <w:rPr>
                <w:b/>
                <w:spacing w:val="-2"/>
                <w:sz w:val="20"/>
              </w:rPr>
              <w:t xml:space="preserve"> </w:t>
            </w:r>
            <w:r>
              <w:rPr>
                <w:b/>
                <w:sz w:val="20"/>
              </w:rPr>
              <w:t>PYME</w:t>
            </w:r>
            <w:r>
              <w:rPr>
                <w:sz w:val="20"/>
              </w:rPr>
              <w:t>,</w:t>
            </w:r>
            <w:r>
              <w:rPr>
                <w:spacing w:val="-2"/>
                <w:sz w:val="20"/>
              </w:rPr>
              <w:t xml:space="preserve"> </w:t>
            </w:r>
            <w:r>
              <w:rPr>
                <w:sz w:val="20"/>
              </w:rPr>
              <w:t>los</w:t>
            </w:r>
            <w:r>
              <w:rPr>
                <w:spacing w:val="-4"/>
                <w:sz w:val="20"/>
              </w:rPr>
              <w:t xml:space="preserve"> </w:t>
            </w:r>
            <w:r>
              <w:rPr>
                <w:sz w:val="20"/>
              </w:rPr>
              <w:t>critérios</w:t>
            </w:r>
            <w:r>
              <w:rPr>
                <w:spacing w:val="-4"/>
                <w:sz w:val="20"/>
              </w:rPr>
              <w:t xml:space="preserve"> </w:t>
            </w:r>
            <w:r>
              <w:rPr>
                <w:sz w:val="20"/>
              </w:rPr>
              <w:t>que</w:t>
            </w:r>
            <w:r>
              <w:rPr>
                <w:spacing w:val="-3"/>
                <w:sz w:val="20"/>
              </w:rPr>
              <w:t xml:space="preserve"> </w:t>
            </w:r>
            <w:r>
              <w:rPr>
                <w:sz w:val="20"/>
              </w:rPr>
              <w:t>por</w:t>
            </w:r>
            <w:r>
              <w:rPr>
                <w:spacing w:val="-2"/>
                <w:sz w:val="20"/>
              </w:rPr>
              <w:t xml:space="preserve"> </w:t>
            </w:r>
            <w:r>
              <w:rPr>
                <w:sz w:val="20"/>
              </w:rPr>
              <w:t>su</w:t>
            </w:r>
            <w:r>
              <w:rPr>
                <w:spacing w:val="-2"/>
                <w:sz w:val="20"/>
              </w:rPr>
              <w:t xml:space="preserve"> </w:t>
            </w:r>
            <w:r>
              <w:rPr>
                <w:sz w:val="20"/>
              </w:rPr>
              <w:t>orden</w:t>
            </w:r>
            <w:r>
              <w:rPr>
                <w:spacing w:val="-2"/>
                <w:sz w:val="20"/>
              </w:rPr>
              <w:t xml:space="preserve"> </w:t>
            </w:r>
            <w:r>
              <w:rPr>
                <w:sz w:val="20"/>
              </w:rPr>
              <w:t>se</w:t>
            </w:r>
            <w:r>
              <w:rPr>
                <w:spacing w:val="-1"/>
                <w:sz w:val="20"/>
              </w:rPr>
              <w:t xml:space="preserve"> </w:t>
            </w:r>
            <w:r>
              <w:rPr>
                <w:sz w:val="20"/>
              </w:rPr>
              <w:t>seguirán</w:t>
            </w:r>
            <w:r>
              <w:rPr>
                <w:spacing w:val="-1"/>
                <w:sz w:val="20"/>
              </w:rPr>
              <w:t xml:space="preserve"> </w:t>
            </w:r>
            <w:r>
              <w:rPr>
                <w:sz w:val="20"/>
              </w:rPr>
              <w:t>para</w:t>
            </w:r>
            <w:r>
              <w:rPr>
                <w:spacing w:val="-2"/>
                <w:sz w:val="20"/>
              </w:rPr>
              <w:t xml:space="preserve"> </w:t>
            </w:r>
            <w:r>
              <w:rPr>
                <w:sz w:val="20"/>
              </w:rPr>
              <w:t>resolverlo</w:t>
            </w:r>
            <w:r>
              <w:rPr>
                <w:spacing w:val="-2"/>
                <w:sz w:val="20"/>
              </w:rPr>
              <w:t xml:space="preserve"> </w:t>
            </w:r>
            <w:r>
              <w:rPr>
                <w:sz w:val="20"/>
              </w:rPr>
              <w:t>y</w:t>
            </w:r>
            <w:r>
              <w:rPr>
                <w:spacing w:val="-2"/>
                <w:sz w:val="20"/>
              </w:rPr>
              <w:t xml:space="preserve"> </w:t>
            </w:r>
            <w:r>
              <w:rPr>
                <w:sz w:val="20"/>
              </w:rPr>
              <w:t>determinar</w:t>
            </w:r>
            <w:r>
              <w:rPr>
                <w:spacing w:val="-2"/>
                <w:sz w:val="20"/>
              </w:rPr>
              <w:t xml:space="preserve"> </w:t>
            </w:r>
            <w:r>
              <w:rPr>
                <w:sz w:val="20"/>
              </w:rPr>
              <w:t>el o la adjudicatário(a) serán los</w:t>
            </w:r>
            <w:r>
              <w:rPr>
                <w:spacing w:val="-1"/>
                <w:sz w:val="20"/>
              </w:rPr>
              <w:t xml:space="preserve"> </w:t>
            </w:r>
            <w:r>
              <w:rPr>
                <w:sz w:val="20"/>
              </w:rPr>
              <w:t>siguentes:</w:t>
            </w:r>
          </w:p>
          <w:p w:rsidR="00A61DCF" w:rsidRDefault="00A61DCF">
            <w:pPr>
              <w:pStyle w:val="TableParagraph"/>
              <w:spacing w:before="4"/>
              <w:ind w:left="0"/>
              <w:rPr>
                <w:rFonts w:ascii="Times New Roman"/>
                <w:sz w:val="21"/>
              </w:rPr>
            </w:pPr>
          </w:p>
          <w:p w:rsidR="00A61DCF" w:rsidRDefault="0097533C">
            <w:pPr>
              <w:pStyle w:val="TableParagraph"/>
              <w:numPr>
                <w:ilvl w:val="1"/>
                <w:numId w:val="9"/>
              </w:numPr>
              <w:tabs>
                <w:tab w:val="left" w:pos="829"/>
              </w:tabs>
              <w:ind w:right="95"/>
              <w:jc w:val="both"/>
              <w:rPr>
                <w:sz w:val="20"/>
              </w:rPr>
            </w:pPr>
            <w:r>
              <w:rPr>
                <w:sz w:val="20"/>
              </w:rPr>
              <w:t>Se outorgará um puntaje adicional a cada PYME que les reconoce el artículo 55 bis del Reglamento a la Ley de Contratación Administrativa, a</w:t>
            </w:r>
            <w:r>
              <w:rPr>
                <w:spacing w:val="-6"/>
                <w:sz w:val="20"/>
              </w:rPr>
              <w:t xml:space="preserve"> </w:t>
            </w:r>
            <w:r>
              <w:rPr>
                <w:sz w:val="20"/>
              </w:rPr>
              <w:t>saber:</w:t>
            </w:r>
          </w:p>
          <w:p w:rsidR="00A61DCF" w:rsidRDefault="00A61DCF">
            <w:pPr>
              <w:pStyle w:val="TableParagraph"/>
              <w:spacing w:before="1"/>
              <w:ind w:left="0"/>
              <w:rPr>
                <w:rFonts w:ascii="Times New Roman"/>
                <w:sz w:val="24"/>
              </w:rPr>
            </w:pPr>
          </w:p>
          <w:p w:rsidR="00A61DCF" w:rsidRDefault="0097533C">
            <w:pPr>
              <w:pStyle w:val="TableParagraph"/>
              <w:numPr>
                <w:ilvl w:val="2"/>
                <w:numId w:val="9"/>
              </w:numPr>
              <w:tabs>
                <w:tab w:val="left" w:pos="1398"/>
              </w:tabs>
              <w:spacing w:line="243" w:lineRule="exact"/>
              <w:ind w:hanging="145"/>
              <w:rPr>
                <w:sz w:val="20"/>
              </w:rPr>
            </w:pPr>
            <w:r>
              <w:rPr>
                <w:sz w:val="20"/>
              </w:rPr>
              <w:t>PYME de industria:  5</w:t>
            </w:r>
            <w:r>
              <w:rPr>
                <w:spacing w:val="-14"/>
                <w:sz w:val="20"/>
              </w:rPr>
              <w:t xml:space="preserve"> </w:t>
            </w:r>
            <w:r>
              <w:rPr>
                <w:sz w:val="20"/>
              </w:rPr>
              <w:t>puntos.</w:t>
            </w:r>
          </w:p>
          <w:p w:rsidR="00A61DCF" w:rsidRDefault="0097533C">
            <w:pPr>
              <w:pStyle w:val="TableParagraph"/>
              <w:numPr>
                <w:ilvl w:val="2"/>
                <w:numId w:val="9"/>
              </w:numPr>
              <w:tabs>
                <w:tab w:val="left" w:pos="1398"/>
              </w:tabs>
              <w:spacing w:line="243" w:lineRule="exact"/>
              <w:ind w:hanging="145"/>
              <w:rPr>
                <w:sz w:val="20"/>
              </w:rPr>
            </w:pPr>
            <w:r>
              <w:rPr>
                <w:sz w:val="20"/>
              </w:rPr>
              <w:t>PYME de servicio:    5</w:t>
            </w:r>
            <w:r>
              <w:rPr>
                <w:spacing w:val="-13"/>
                <w:sz w:val="20"/>
              </w:rPr>
              <w:t xml:space="preserve"> </w:t>
            </w:r>
            <w:r>
              <w:rPr>
                <w:sz w:val="20"/>
              </w:rPr>
              <w:t>puntos.</w:t>
            </w:r>
          </w:p>
          <w:p w:rsidR="00A61DCF" w:rsidRDefault="0097533C">
            <w:pPr>
              <w:pStyle w:val="TableParagraph"/>
              <w:numPr>
                <w:ilvl w:val="2"/>
                <w:numId w:val="9"/>
              </w:numPr>
              <w:tabs>
                <w:tab w:val="left" w:pos="1398"/>
              </w:tabs>
              <w:spacing w:before="1"/>
              <w:ind w:hanging="145"/>
              <w:rPr>
                <w:sz w:val="20"/>
              </w:rPr>
            </w:pPr>
            <w:r>
              <w:rPr>
                <w:sz w:val="20"/>
              </w:rPr>
              <w:t>PYME de comercio: 2</w:t>
            </w:r>
            <w:r>
              <w:rPr>
                <w:spacing w:val="-9"/>
                <w:sz w:val="20"/>
              </w:rPr>
              <w:t xml:space="preserve"> </w:t>
            </w:r>
            <w:r>
              <w:rPr>
                <w:sz w:val="20"/>
              </w:rPr>
              <w:t>puntos.</w:t>
            </w:r>
          </w:p>
          <w:p w:rsidR="00A61DCF" w:rsidRDefault="00A61DCF">
            <w:pPr>
              <w:pStyle w:val="TableParagraph"/>
              <w:spacing w:before="4"/>
              <w:ind w:left="0"/>
              <w:rPr>
                <w:rFonts w:ascii="Times New Roman"/>
                <w:sz w:val="21"/>
              </w:rPr>
            </w:pPr>
          </w:p>
          <w:p w:rsidR="00A61DCF" w:rsidRDefault="0097533C">
            <w:pPr>
              <w:pStyle w:val="TableParagraph"/>
              <w:numPr>
                <w:ilvl w:val="1"/>
                <w:numId w:val="9"/>
              </w:numPr>
              <w:tabs>
                <w:tab w:val="left" w:pos="829"/>
              </w:tabs>
              <w:ind w:right="93"/>
              <w:jc w:val="both"/>
              <w:rPr>
                <w:sz w:val="20"/>
              </w:rPr>
            </w:pPr>
            <w:r>
              <w:rPr>
                <w:sz w:val="20"/>
              </w:rPr>
              <w:t>En caso de mantenerse la condición de empate, ganará la plica que ofrezca un período mayor de garantía sobre el objeto</w:t>
            </w:r>
            <w:r>
              <w:rPr>
                <w:spacing w:val="-6"/>
                <w:sz w:val="20"/>
              </w:rPr>
              <w:t xml:space="preserve"> </w:t>
            </w:r>
            <w:r>
              <w:rPr>
                <w:sz w:val="20"/>
              </w:rPr>
              <w:t>ofertado.</w:t>
            </w:r>
          </w:p>
          <w:p w:rsidR="00A61DCF" w:rsidRDefault="00A61DCF">
            <w:pPr>
              <w:pStyle w:val="TableParagraph"/>
              <w:spacing w:before="2"/>
              <w:ind w:left="0"/>
              <w:rPr>
                <w:rFonts w:ascii="Times New Roman"/>
                <w:sz w:val="21"/>
              </w:rPr>
            </w:pPr>
          </w:p>
          <w:p w:rsidR="00A61DCF" w:rsidRDefault="0097533C">
            <w:pPr>
              <w:pStyle w:val="TableParagraph"/>
              <w:numPr>
                <w:ilvl w:val="1"/>
                <w:numId w:val="9"/>
              </w:numPr>
              <w:tabs>
                <w:tab w:val="left" w:pos="828"/>
                <w:tab w:val="left" w:pos="829"/>
              </w:tabs>
              <w:ind w:hanging="361"/>
              <w:rPr>
                <w:sz w:val="20"/>
              </w:rPr>
            </w:pPr>
            <w:r>
              <w:rPr>
                <w:sz w:val="20"/>
              </w:rPr>
              <w:t>Si</w:t>
            </w:r>
            <w:r>
              <w:rPr>
                <w:spacing w:val="-11"/>
                <w:sz w:val="20"/>
              </w:rPr>
              <w:t xml:space="preserve"> </w:t>
            </w:r>
            <w:r>
              <w:rPr>
                <w:sz w:val="20"/>
              </w:rPr>
              <w:t>persiste</w:t>
            </w:r>
            <w:r>
              <w:rPr>
                <w:spacing w:val="-8"/>
                <w:sz w:val="20"/>
              </w:rPr>
              <w:t xml:space="preserve"> </w:t>
            </w:r>
            <w:r>
              <w:rPr>
                <w:sz w:val="20"/>
              </w:rPr>
              <w:t>el</w:t>
            </w:r>
            <w:r>
              <w:rPr>
                <w:spacing w:val="-9"/>
                <w:sz w:val="20"/>
              </w:rPr>
              <w:t xml:space="preserve"> </w:t>
            </w:r>
            <w:r>
              <w:rPr>
                <w:sz w:val="20"/>
              </w:rPr>
              <w:t>empate</w:t>
            </w:r>
            <w:r>
              <w:rPr>
                <w:spacing w:val="-11"/>
                <w:sz w:val="20"/>
              </w:rPr>
              <w:t xml:space="preserve"> </w:t>
            </w:r>
            <w:r>
              <w:rPr>
                <w:sz w:val="20"/>
              </w:rPr>
              <w:t>tendrá</w:t>
            </w:r>
            <w:r>
              <w:rPr>
                <w:spacing w:val="-9"/>
                <w:sz w:val="20"/>
              </w:rPr>
              <w:t xml:space="preserve"> </w:t>
            </w:r>
            <w:r>
              <w:rPr>
                <w:sz w:val="20"/>
              </w:rPr>
              <w:t>primacía</w:t>
            </w:r>
            <w:r>
              <w:rPr>
                <w:spacing w:val="-10"/>
                <w:sz w:val="20"/>
              </w:rPr>
              <w:t xml:space="preserve"> </w:t>
            </w:r>
            <w:r>
              <w:rPr>
                <w:sz w:val="20"/>
              </w:rPr>
              <w:t>quien</w:t>
            </w:r>
            <w:r>
              <w:rPr>
                <w:spacing w:val="-9"/>
                <w:sz w:val="20"/>
              </w:rPr>
              <w:t xml:space="preserve"> </w:t>
            </w:r>
            <w:r>
              <w:rPr>
                <w:sz w:val="20"/>
              </w:rPr>
              <w:t>presente</w:t>
            </w:r>
            <w:r>
              <w:rPr>
                <w:spacing w:val="-10"/>
                <w:sz w:val="20"/>
              </w:rPr>
              <w:t xml:space="preserve"> </w:t>
            </w:r>
            <w:r>
              <w:rPr>
                <w:sz w:val="20"/>
              </w:rPr>
              <w:t>un</w:t>
            </w:r>
            <w:r>
              <w:rPr>
                <w:spacing w:val="-10"/>
                <w:sz w:val="20"/>
              </w:rPr>
              <w:t xml:space="preserve"> </w:t>
            </w:r>
            <w:r>
              <w:rPr>
                <w:sz w:val="20"/>
              </w:rPr>
              <w:t>menor</w:t>
            </w:r>
            <w:r>
              <w:rPr>
                <w:spacing w:val="-10"/>
                <w:sz w:val="20"/>
              </w:rPr>
              <w:t xml:space="preserve"> </w:t>
            </w:r>
            <w:r>
              <w:rPr>
                <w:sz w:val="20"/>
              </w:rPr>
              <w:t>plazo</w:t>
            </w:r>
            <w:r>
              <w:rPr>
                <w:spacing w:val="-9"/>
                <w:sz w:val="20"/>
              </w:rPr>
              <w:t xml:space="preserve"> </w:t>
            </w:r>
            <w:r>
              <w:rPr>
                <w:sz w:val="20"/>
              </w:rPr>
              <w:t>de</w:t>
            </w:r>
            <w:r>
              <w:rPr>
                <w:spacing w:val="-10"/>
                <w:sz w:val="20"/>
              </w:rPr>
              <w:t xml:space="preserve"> </w:t>
            </w:r>
            <w:r>
              <w:rPr>
                <w:sz w:val="20"/>
              </w:rPr>
              <w:t>entrega.</w:t>
            </w:r>
          </w:p>
          <w:p w:rsidR="00A61DCF" w:rsidRDefault="00A61DCF">
            <w:pPr>
              <w:pStyle w:val="TableParagraph"/>
              <w:ind w:left="0"/>
              <w:rPr>
                <w:rFonts w:ascii="Times New Roman"/>
                <w:sz w:val="20"/>
              </w:rPr>
            </w:pPr>
          </w:p>
          <w:p w:rsidR="00A61DCF" w:rsidRDefault="00A61DCF">
            <w:pPr>
              <w:pStyle w:val="TableParagraph"/>
              <w:spacing w:before="5"/>
              <w:ind w:left="0"/>
              <w:rPr>
                <w:rFonts w:ascii="Times New Roman"/>
              </w:rPr>
            </w:pPr>
          </w:p>
          <w:p w:rsidR="00A61DCF" w:rsidRDefault="0097533C">
            <w:pPr>
              <w:pStyle w:val="TableParagraph"/>
              <w:numPr>
                <w:ilvl w:val="1"/>
                <w:numId w:val="9"/>
              </w:numPr>
              <w:tabs>
                <w:tab w:val="left" w:pos="829"/>
              </w:tabs>
              <w:ind w:right="96"/>
              <w:jc w:val="both"/>
              <w:rPr>
                <w:sz w:val="20"/>
              </w:rPr>
            </w:pPr>
            <w:r>
              <w:rPr>
                <w:sz w:val="20"/>
              </w:rPr>
              <w:t>De</w:t>
            </w:r>
            <w:r>
              <w:rPr>
                <w:spacing w:val="-7"/>
                <w:sz w:val="20"/>
              </w:rPr>
              <w:t xml:space="preserve"> </w:t>
            </w:r>
            <w:r>
              <w:rPr>
                <w:sz w:val="20"/>
              </w:rPr>
              <w:t>persistir</w:t>
            </w:r>
            <w:r>
              <w:rPr>
                <w:spacing w:val="-10"/>
                <w:sz w:val="20"/>
              </w:rPr>
              <w:t xml:space="preserve"> </w:t>
            </w:r>
            <w:r>
              <w:rPr>
                <w:sz w:val="20"/>
              </w:rPr>
              <w:t>la</w:t>
            </w:r>
            <w:r>
              <w:rPr>
                <w:spacing w:val="-9"/>
                <w:sz w:val="20"/>
              </w:rPr>
              <w:t xml:space="preserve"> </w:t>
            </w:r>
            <w:r>
              <w:rPr>
                <w:sz w:val="20"/>
              </w:rPr>
              <w:t>condición</w:t>
            </w:r>
            <w:r>
              <w:rPr>
                <w:spacing w:val="-9"/>
                <w:sz w:val="20"/>
              </w:rPr>
              <w:t xml:space="preserve"> </w:t>
            </w:r>
            <w:r>
              <w:rPr>
                <w:sz w:val="20"/>
              </w:rPr>
              <w:t>de</w:t>
            </w:r>
            <w:r>
              <w:rPr>
                <w:spacing w:val="-9"/>
                <w:sz w:val="20"/>
              </w:rPr>
              <w:t xml:space="preserve"> </w:t>
            </w:r>
            <w:r>
              <w:rPr>
                <w:spacing w:val="-3"/>
                <w:sz w:val="20"/>
              </w:rPr>
              <w:t>empate,</w:t>
            </w:r>
            <w:r>
              <w:rPr>
                <w:spacing w:val="-9"/>
                <w:sz w:val="20"/>
              </w:rPr>
              <w:t xml:space="preserve"> </w:t>
            </w:r>
            <w:r>
              <w:rPr>
                <w:sz w:val="20"/>
              </w:rPr>
              <w:t>como</w:t>
            </w:r>
            <w:r>
              <w:rPr>
                <w:spacing w:val="-10"/>
                <w:sz w:val="20"/>
              </w:rPr>
              <w:t xml:space="preserve"> </w:t>
            </w:r>
            <w:r>
              <w:rPr>
                <w:sz w:val="20"/>
              </w:rPr>
              <w:t>último</w:t>
            </w:r>
            <w:r>
              <w:rPr>
                <w:spacing w:val="-10"/>
                <w:sz w:val="20"/>
              </w:rPr>
              <w:t xml:space="preserve"> </w:t>
            </w:r>
            <w:r>
              <w:rPr>
                <w:sz w:val="20"/>
              </w:rPr>
              <w:t>criterio</w:t>
            </w:r>
            <w:r>
              <w:rPr>
                <w:spacing w:val="-10"/>
                <w:sz w:val="20"/>
              </w:rPr>
              <w:t xml:space="preserve"> </w:t>
            </w:r>
            <w:r>
              <w:rPr>
                <w:sz w:val="20"/>
              </w:rPr>
              <w:t>de</w:t>
            </w:r>
            <w:r>
              <w:rPr>
                <w:spacing w:val="-8"/>
                <w:sz w:val="20"/>
              </w:rPr>
              <w:t xml:space="preserve"> </w:t>
            </w:r>
            <w:r>
              <w:rPr>
                <w:spacing w:val="-3"/>
                <w:sz w:val="20"/>
              </w:rPr>
              <w:t>desempate,</w:t>
            </w:r>
            <w:r>
              <w:rPr>
                <w:spacing w:val="-8"/>
                <w:sz w:val="20"/>
              </w:rPr>
              <w:t xml:space="preserve"> </w:t>
            </w:r>
            <w:r>
              <w:rPr>
                <w:sz w:val="20"/>
              </w:rPr>
              <w:t>se</w:t>
            </w:r>
            <w:r>
              <w:rPr>
                <w:spacing w:val="-10"/>
                <w:sz w:val="20"/>
              </w:rPr>
              <w:t xml:space="preserve"> </w:t>
            </w:r>
            <w:r>
              <w:rPr>
                <w:sz w:val="20"/>
              </w:rPr>
              <w:t>recurrirá</w:t>
            </w:r>
            <w:r>
              <w:rPr>
                <w:spacing w:val="-10"/>
                <w:sz w:val="20"/>
              </w:rPr>
              <w:t xml:space="preserve"> </w:t>
            </w:r>
            <w:r>
              <w:rPr>
                <w:sz w:val="20"/>
              </w:rPr>
              <w:t xml:space="preserve">a efectuar un </w:t>
            </w:r>
            <w:r>
              <w:rPr>
                <w:spacing w:val="-2"/>
                <w:sz w:val="20"/>
              </w:rPr>
              <w:t xml:space="preserve">sorteo </w:t>
            </w:r>
            <w:r>
              <w:rPr>
                <w:sz w:val="20"/>
              </w:rPr>
              <w:t xml:space="preserve">en la Administración Regional de Heredia, el cual </w:t>
            </w:r>
            <w:r>
              <w:rPr>
                <w:spacing w:val="-3"/>
                <w:sz w:val="20"/>
              </w:rPr>
              <w:t xml:space="preserve">será </w:t>
            </w:r>
            <w:r>
              <w:rPr>
                <w:sz w:val="20"/>
              </w:rPr>
              <w:t>convocado oportunamente.</w:t>
            </w:r>
          </w:p>
          <w:p w:rsidR="00A61DCF" w:rsidRDefault="00A61DCF">
            <w:pPr>
              <w:pStyle w:val="TableParagraph"/>
              <w:ind w:left="0"/>
              <w:rPr>
                <w:rFonts w:ascii="Times New Roman"/>
                <w:sz w:val="20"/>
              </w:rPr>
            </w:pPr>
          </w:p>
          <w:p w:rsidR="00A61DCF" w:rsidRDefault="00A61DCF">
            <w:pPr>
              <w:pStyle w:val="TableParagraph"/>
              <w:spacing w:before="7"/>
              <w:ind w:left="0"/>
              <w:rPr>
                <w:rFonts w:ascii="Times New Roman"/>
              </w:rPr>
            </w:pPr>
          </w:p>
          <w:p w:rsidR="00A61DCF" w:rsidRDefault="0097533C">
            <w:pPr>
              <w:pStyle w:val="TableParagraph"/>
              <w:numPr>
                <w:ilvl w:val="0"/>
                <w:numId w:val="9"/>
              </w:numPr>
              <w:tabs>
                <w:tab w:val="left" w:pos="356"/>
              </w:tabs>
              <w:ind w:right="94" w:firstLine="43"/>
              <w:jc w:val="both"/>
              <w:rPr>
                <w:sz w:val="20"/>
              </w:rPr>
            </w:pPr>
            <w:r>
              <w:rPr>
                <w:sz w:val="20"/>
              </w:rPr>
              <w:t>En</w:t>
            </w:r>
            <w:r>
              <w:rPr>
                <w:spacing w:val="-10"/>
                <w:sz w:val="20"/>
              </w:rPr>
              <w:t xml:space="preserve"> </w:t>
            </w:r>
            <w:r>
              <w:rPr>
                <w:sz w:val="20"/>
              </w:rPr>
              <w:t>caso</w:t>
            </w:r>
            <w:r>
              <w:rPr>
                <w:spacing w:val="-10"/>
                <w:sz w:val="20"/>
              </w:rPr>
              <w:t xml:space="preserve"> </w:t>
            </w:r>
            <w:r>
              <w:rPr>
                <w:sz w:val="20"/>
              </w:rPr>
              <w:t>de</w:t>
            </w:r>
            <w:r>
              <w:rPr>
                <w:spacing w:val="-9"/>
                <w:sz w:val="20"/>
              </w:rPr>
              <w:t xml:space="preserve"> </w:t>
            </w:r>
            <w:r>
              <w:rPr>
                <w:sz w:val="20"/>
              </w:rPr>
              <w:t>empate</w:t>
            </w:r>
            <w:r>
              <w:rPr>
                <w:spacing w:val="-9"/>
                <w:sz w:val="20"/>
              </w:rPr>
              <w:t xml:space="preserve"> </w:t>
            </w:r>
            <w:r>
              <w:rPr>
                <w:sz w:val="20"/>
              </w:rPr>
              <w:t>entre</w:t>
            </w:r>
            <w:r>
              <w:rPr>
                <w:spacing w:val="-11"/>
                <w:sz w:val="20"/>
              </w:rPr>
              <w:t xml:space="preserve"> </w:t>
            </w:r>
            <w:r>
              <w:rPr>
                <w:sz w:val="20"/>
              </w:rPr>
              <w:t>dos</w:t>
            </w:r>
            <w:r>
              <w:rPr>
                <w:spacing w:val="-11"/>
                <w:sz w:val="20"/>
              </w:rPr>
              <w:t xml:space="preserve"> </w:t>
            </w:r>
            <w:r>
              <w:rPr>
                <w:sz w:val="20"/>
              </w:rPr>
              <w:t>o</w:t>
            </w:r>
            <w:r>
              <w:rPr>
                <w:spacing w:val="-7"/>
                <w:sz w:val="20"/>
              </w:rPr>
              <w:t xml:space="preserve"> </w:t>
            </w:r>
            <w:r>
              <w:rPr>
                <w:sz w:val="20"/>
              </w:rPr>
              <w:t>más</w:t>
            </w:r>
            <w:r>
              <w:rPr>
                <w:spacing w:val="-11"/>
                <w:sz w:val="20"/>
              </w:rPr>
              <w:t xml:space="preserve"> </w:t>
            </w:r>
            <w:r>
              <w:rPr>
                <w:sz w:val="20"/>
              </w:rPr>
              <w:t>oferentes</w:t>
            </w:r>
            <w:r>
              <w:rPr>
                <w:spacing w:val="-11"/>
                <w:sz w:val="20"/>
              </w:rPr>
              <w:t xml:space="preserve"> </w:t>
            </w:r>
            <w:r>
              <w:rPr>
                <w:sz w:val="20"/>
              </w:rPr>
              <w:t>con</w:t>
            </w:r>
            <w:r>
              <w:rPr>
                <w:spacing w:val="-6"/>
                <w:sz w:val="20"/>
              </w:rPr>
              <w:t xml:space="preserve"> </w:t>
            </w:r>
            <w:r>
              <w:rPr>
                <w:b/>
                <w:sz w:val="20"/>
              </w:rPr>
              <w:t>condición</w:t>
            </w:r>
            <w:r>
              <w:rPr>
                <w:b/>
                <w:spacing w:val="-9"/>
                <w:sz w:val="20"/>
              </w:rPr>
              <w:t xml:space="preserve"> </w:t>
            </w:r>
            <w:r>
              <w:rPr>
                <w:b/>
                <w:sz w:val="20"/>
              </w:rPr>
              <w:t>NO</w:t>
            </w:r>
            <w:r>
              <w:rPr>
                <w:b/>
                <w:spacing w:val="-9"/>
                <w:sz w:val="20"/>
              </w:rPr>
              <w:t xml:space="preserve"> </w:t>
            </w:r>
            <w:r>
              <w:rPr>
                <w:b/>
                <w:sz w:val="20"/>
              </w:rPr>
              <w:t>PYME</w:t>
            </w:r>
            <w:r>
              <w:rPr>
                <w:sz w:val="20"/>
              </w:rPr>
              <w:t>,</w:t>
            </w:r>
            <w:r>
              <w:rPr>
                <w:spacing w:val="-8"/>
                <w:sz w:val="20"/>
              </w:rPr>
              <w:t xml:space="preserve"> </w:t>
            </w:r>
            <w:r>
              <w:rPr>
                <w:sz w:val="20"/>
              </w:rPr>
              <w:t>los</w:t>
            </w:r>
            <w:r>
              <w:rPr>
                <w:spacing w:val="-11"/>
                <w:sz w:val="20"/>
              </w:rPr>
              <w:t xml:space="preserve"> </w:t>
            </w:r>
            <w:r>
              <w:rPr>
                <w:sz w:val="20"/>
              </w:rPr>
              <w:t>criterios</w:t>
            </w:r>
            <w:r>
              <w:rPr>
                <w:spacing w:val="-11"/>
                <w:sz w:val="20"/>
              </w:rPr>
              <w:t xml:space="preserve"> </w:t>
            </w:r>
            <w:r>
              <w:rPr>
                <w:sz w:val="20"/>
              </w:rPr>
              <w:t>que</w:t>
            </w:r>
            <w:r>
              <w:rPr>
                <w:spacing w:val="-9"/>
                <w:sz w:val="20"/>
              </w:rPr>
              <w:t xml:space="preserve"> </w:t>
            </w:r>
            <w:r>
              <w:rPr>
                <w:sz w:val="20"/>
              </w:rPr>
              <w:t>por su</w:t>
            </w:r>
            <w:r>
              <w:rPr>
                <w:spacing w:val="-7"/>
                <w:sz w:val="20"/>
              </w:rPr>
              <w:t xml:space="preserve"> </w:t>
            </w:r>
            <w:r>
              <w:rPr>
                <w:sz w:val="20"/>
              </w:rPr>
              <w:t>orden</w:t>
            </w:r>
            <w:r>
              <w:rPr>
                <w:spacing w:val="-6"/>
                <w:sz w:val="20"/>
              </w:rPr>
              <w:t xml:space="preserve"> </w:t>
            </w:r>
            <w:r>
              <w:rPr>
                <w:sz w:val="20"/>
              </w:rPr>
              <w:t>se</w:t>
            </w:r>
            <w:r>
              <w:rPr>
                <w:spacing w:val="-6"/>
                <w:sz w:val="20"/>
              </w:rPr>
              <w:t xml:space="preserve"> </w:t>
            </w:r>
            <w:r>
              <w:rPr>
                <w:spacing w:val="-3"/>
                <w:sz w:val="20"/>
              </w:rPr>
              <w:t>seguirán</w:t>
            </w:r>
            <w:r>
              <w:rPr>
                <w:spacing w:val="-7"/>
                <w:sz w:val="20"/>
              </w:rPr>
              <w:t xml:space="preserve"> </w:t>
            </w:r>
            <w:r>
              <w:rPr>
                <w:sz w:val="20"/>
              </w:rPr>
              <w:t>para</w:t>
            </w:r>
            <w:r>
              <w:rPr>
                <w:spacing w:val="-6"/>
                <w:sz w:val="20"/>
              </w:rPr>
              <w:t xml:space="preserve"> </w:t>
            </w:r>
            <w:r>
              <w:rPr>
                <w:sz w:val="20"/>
              </w:rPr>
              <w:t>determinar</w:t>
            </w:r>
            <w:r>
              <w:rPr>
                <w:spacing w:val="-6"/>
                <w:sz w:val="20"/>
              </w:rPr>
              <w:t xml:space="preserve"> </w:t>
            </w:r>
            <w:r>
              <w:rPr>
                <w:sz w:val="20"/>
              </w:rPr>
              <w:t>el</w:t>
            </w:r>
            <w:r>
              <w:rPr>
                <w:spacing w:val="-6"/>
                <w:sz w:val="20"/>
              </w:rPr>
              <w:t xml:space="preserve"> </w:t>
            </w:r>
            <w:r>
              <w:rPr>
                <w:sz w:val="20"/>
              </w:rPr>
              <w:t>o</w:t>
            </w:r>
            <w:r>
              <w:rPr>
                <w:spacing w:val="-6"/>
                <w:sz w:val="20"/>
              </w:rPr>
              <w:t xml:space="preserve"> </w:t>
            </w:r>
            <w:r>
              <w:rPr>
                <w:sz w:val="20"/>
              </w:rPr>
              <w:t>la</w:t>
            </w:r>
            <w:r>
              <w:rPr>
                <w:spacing w:val="-6"/>
                <w:sz w:val="20"/>
              </w:rPr>
              <w:t xml:space="preserve"> </w:t>
            </w:r>
            <w:r>
              <w:rPr>
                <w:sz w:val="20"/>
              </w:rPr>
              <w:t>adjudicatario(a)</w:t>
            </w:r>
            <w:r>
              <w:rPr>
                <w:spacing w:val="-5"/>
                <w:sz w:val="20"/>
              </w:rPr>
              <w:t xml:space="preserve"> </w:t>
            </w:r>
            <w:r>
              <w:rPr>
                <w:sz w:val="20"/>
              </w:rPr>
              <w:t>serán</w:t>
            </w:r>
            <w:r>
              <w:rPr>
                <w:spacing w:val="-6"/>
                <w:sz w:val="20"/>
              </w:rPr>
              <w:t xml:space="preserve"> </w:t>
            </w:r>
            <w:r>
              <w:rPr>
                <w:sz w:val="20"/>
              </w:rPr>
              <w:t>los</w:t>
            </w:r>
            <w:r>
              <w:rPr>
                <w:spacing w:val="-6"/>
                <w:sz w:val="20"/>
              </w:rPr>
              <w:t xml:space="preserve"> </w:t>
            </w:r>
            <w:r>
              <w:rPr>
                <w:spacing w:val="-3"/>
                <w:sz w:val="20"/>
              </w:rPr>
              <w:t>siguientes:</w:t>
            </w:r>
          </w:p>
        </w:tc>
      </w:tr>
    </w:tbl>
    <w:p w:rsidR="00A61DCF" w:rsidRDefault="00A61DCF">
      <w:pPr>
        <w:jc w:val="both"/>
        <w:rPr>
          <w:sz w:val="20"/>
        </w:rPr>
        <w:sectPr w:rsidR="00A61DCF">
          <w:pgSz w:w="12240" w:h="15840"/>
          <w:pgMar w:top="1500" w:right="200" w:bottom="1180" w:left="840" w:header="0" w:footer="983" w:gutter="0"/>
          <w:cols w:space="720"/>
        </w:sectPr>
      </w:pPr>
    </w:p>
    <w:p w:rsidR="00A61DCF" w:rsidRDefault="00A61DCF">
      <w:pPr>
        <w:pStyle w:val="Textoindependiente"/>
        <w:spacing w:before="9"/>
        <w:rPr>
          <w:rFonts w:ascii="Times New Roman"/>
          <w:sz w:val="28"/>
        </w:rPr>
      </w:pPr>
    </w:p>
    <w:p w:rsidR="00A61DCF" w:rsidRDefault="00C271B7">
      <w:pPr>
        <w:pStyle w:val="Prrafodelista"/>
        <w:numPr>
          <w:ilvl w:val="1"/>
          <w:numId w:val="10"/>
        </w:numPr>
        <w:tabs>
          <w:tab w:val="left" w:pos="3829"/>
        </w:tabs>
        <w:spacing w:before="59"/>
        <w:ind w:right="517"/>
        <w:jc w:val="both"/>
        <w:rPr>
          <w:sz w:val="20"/>
        </w:rPr>
      </w:pPr>
      <w:r>
        <w:rPr>
          <w:noProof/>
          <w:lang w:val="es-CR" w:eastAsia="es-CR" w:bidi="ar-SA"/>
        </w:rPr>
        <mc:AlternateContent>
          <mc:Choice Requires="wpg">
            <w:drawing>
              <wp:anchor distT="0" distB="0" distL="114300" distR="114300" simplePos="0" relativeHeight="249748480" behindDoc="1" locked="0" layoutInCell="1" allowOverlap="1">
                <wp:simplePos x="0" y="0"/>
                <wp:positionH relativeFrom="page">
                  <wp:posOffset>982980</wp:posOffset>
                </wp:positionH>
                <wp:positionV relativeFrom="paragraph">
                  <wp:posOffset>30480</wp:posOffset>
                </wp:positionV>
                <wp:extent cx="6406515" cy="3890010"/>
                <wp:effectExtent l="0" t="0" r="0" b="0"/>
                <wp:wrapNone/>
                <wp:docPr id="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6515" cy="3890010"/>
                          <a:chOff x="1548" y="48"/>
                          <a:chExt cx="10089" cy="6126"/>
                        </a:xfrm>
                      </wpg:grpSpPr>
                      <wps:wsp>
                        <wps:cNvPr id="44" name="Rectangle 29"/>
                        <wps:cNvSpPr>
                          <a:spLocks noChangeArrowheads="1"/>
                        </wps:cNvSpPr>
                        <wps:spPr bwMode="auto">
                          <a:xfrm>
                            <a:off x="1548" y="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28"/>
                        <wps:cNvCnPr>
                          <a:cxnSpLocks noChangeShapeType="1"/>
                        </wps:cNvCnPr>
                        <wps:spPr bwMode="auto">
                          <a:xfrm>
                            <a:off x="1558" y="53"/>
                            <a:ext cx="22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27"/>
                        <wps:cNvSpPr>
                          <a:spLocks noChangeArrowheads="1"/>
                        </wps:cNvSpPr>
                        <wps:spPr bwMode="auto">
                          <a:xfrm>
                            <a:off x="3835" y="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26"/>
                        <wps:cNvCnPr>
                          <a:cxnSpLocks noChangeShapeType="1"/>
                        </wps:cNvCnPr>
                        <wps:spPr bwMode="auto">
                          <a:xfrm>
                            <a:off x="3845" y="53"/>
                            <a:ext cx="77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25"/>
                        <wps:cNvSpPr>
                          <a:spLocks noChangeArrowheads="1"/>
                        </wps:cNvSpPr>
                        <wps:spPr bwMode="auto">
                          <a:xfrm>
                            <a:off x="11627" y="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24"/>
                        <wps:cNvCnPr>
                          <a:cxnSpLocks noChangeShapeType="1"/>
                        </wps:cNvCnPr>
                        <wps:spPr bwMode="auto">
                          <a:xfrm>
                            <a:off x="1553" y="58"/>
                            <a:ext cx="0" cy="61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3"/>
                        <wps:cNvCnPr>
                          <a:cxnSpLocks noChangeShapeType="1"/>
                        </wps:cNvCnPr>
                        <wps:spPr bwMode="auto">
                          <a:xfrm>
                            <a:off x="1558" y="6168"/>
                            <a:ext cx="22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2"/>
                        <wps:cNvCnPr>
                          <a:cxnSpLocks noChangeShapeType="1"/>
                        </wps:cNvCnPr>
                        <wps:spPr bwMode="auto">
                          <a:xfrm>
                            <a:off x="3840" y="58"/>
                            <a:ext cx="0" cy="61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845" y="6168"/>
                            <a:ext cx="77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0"/>
                        <wps:cNvCnPr>
                          <a:cxnSpLocks noChangeShapeType="1"/>
                        </wps:cNvCnPr>
                        <wps:spPr bwMode="auto">
                          <a:xfrm>
                            <a:off x="11632" y="58"/>
                            <a:ext cx="0" cy="611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A72B7" id="Group 19" o:spid="_x0000_s1026" style="position:absolute;margin-left:77.4pt;margin-top:2.4pt;width:504.45pt;height:306.3pt;z-index:-253568000;mso-position-horizontal-relative:page" coordorigin="1548,48" coordsize="10089,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">
                <v:rect id="Rectangle 29" o:spid="_x0000_s1027" style="position:absolute;left:1548;top: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line id="Line 28" o:spid="_x0000_s1028" style="position:absolute;visibility:visible;mso-wrap-style:square" from="1558,53" to="38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rect id="Rectangle 27" o:spid="_x0000_s1029" style="position:absolute;left:3835;top: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line id="Line 26" o:spid="_x0000_s1030" style="position:absolute;visibility:visible;mso-wrap-style:square" from="3845,53" to="116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rect id="Rectangle 25" o:spid="_x0000_s1031" style="position:absolute;left:11627;top: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line id="Line 24" o:spid="_x0000_s1032" style="position:absolute;visibility:visible;mso-wrap-style:square" from="1553,58" to="1553,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23" o:spid="_x0000_s1033" style="position:absolute;visibility:visible;mso-wrap-style:square" from="1558,6168" to="3836,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22" o:spid="_x0000_s1034" style="position:absolute;visibility:visible;mso-wrap-style:square" from="3840,58" to="3840,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21" o:spid="_x0000_s1035" style="position:absolute;visibility:visible;mso-wrap-style:square" from="3845,6168" to="1162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20" o:spid="_x0000_s1036" style="position:absolute;visibility:visible;mso-wrap-style:square" from="11632,58" to="11632,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9cMAAADbAAAADwAAAGRycy9kb3ducmV2LnhtbESPQYvCMBSE74L/ITxhbzZVsUjXKLIg&#10;eFgQXS97ezTPtJi8lCar1V9vBGGPw8x8wyzXvbPiSl1oPCuYZDkI4srrho2C0892vAARIrJG65kU&#10;3CnAejUcLLHU/sYHuh6jEQnCoUQFdYxtKWWoanIYMt8SJ+/sO4cxyc5I3eEtwZ2V0zwvpMOG00KN&#10;LX3VVF2Of07BbHP/7WfeLuzDNMXUFJfvfZsr9THqN58gIvXxP/xu77SC+RxeX9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u/XDAAAA2wAAAA8AAAAAAAAAAAAA&#10;AAAAoQIAAGRycy9kb3ducmV2LnhtbFBLBQYAAAAABAAEAPkAAACRAwAAAAA=&#10;" strokeweight=".16936mm"/>
                <w10:wrap anchorx="page"/>
              </v:group>
            </w:pict>
          </mc:Fallback>
        </mc:AlternateContent>
      </w:r>
      <w:r w:rsidR="0097533C">
        <w:rPr>
          <w:spacing w:val="-3"/>
          <w:sz w:val="20"/>
        </w:rPr>
        <w:t xml:space="preserve">Tendrá </w:t>
      </w:r>
      <w:r w:rsidR="0097533C">
        <w:rPr>
          <w:sz w:val="20"/>
        </w:rPr>
        <w:t xml:space="preserve">primacía la plica que </w:t>
      </w:r>
      <w:r w:rsidR="0097533C">
        <w:rPr>
          <w:spacing w:val="-3"/>
          <w:sz w:val="20"/>
        </w:rPr>
        <w:t xml:space="preserve">ofrezca </w:t>
      </w:r>
      <w:r w:rsidR="0097533C">
        <w:rPr>
          <w:sz w:val="20"/>
        </w:rPr>
        <w:t xml:space="preserve">un período mayor de garantía sobre el </w:t>
      </w:r>
      <w:r w:rsidR="0097533C">
        <w:rPr>
          <w:spacing w:val="-3"/>
          <w:sz w:val="20"/>
        </w:rPr>
        <w:t xml:space="preserve">objeto </w:t>
      </w:r>
      <w:r w:rsidR="0097533C">
        <w:rPr>
          <w:sz w:val="20"/>
        </w:rPr>
        <w:t>ofertado.</w:t>
      </w:r>
    </w:p>
    <w:p w:rsidR="00A61DCF" w:rsidRDefault="00A61DCF">
      <w:pPr>
        <w:pStyle w:val="Textoindependiente"/>
      </w:pPr>
    </w:p>
    <w:p w:rsidR="00A61DCF" w:rsidRDefault="0097533C">
      <w:pPr>
        <w:pStyle w:val="Prrafodelista"/>
        <w:numPr>
          <w:ilvl w:val="1"/>
          <w:numId w:val="10"/>
        </w:numPr>
        <w:tabs>
          <w:tab w:val="left" w:pos="3829"/>
        </w:tabs>
        <w:rPr>
          <w:sz w:val="20"/>
        </w:rPr>
      </w:pPr>
      <w:r>
        <w:rPr>
          <w:sz w:val="20"/>
        </w:rPr>
        <w:t>Si</w:t>
      </w:r>
      <w:r>
        <w:rPr>
          <w:spacing w:val="-9"/>
          <w:sz w:val="20"/>
        </w:rPr>
        <w:t xml:space="preserve"> </w:t>
      </w:r>
      <w:r>
        <w:rPr>
          <w:sz w:val="20"/>
        </w:rPr>
        <w:t>persiste</w:t>
      </w:r>
      <w:r>
        <w:rPr>
          <w:spacing w:val="-7"/>
          <w:sz w:val="20"/>
        </w:rPr>
        <w:t xml:space="preserve"> </w:t>
      </w:r>
      <w:r>
        <w:rPr>
          <w:sz w:val="20"/>
        </w:rPr>
        <w:t>el</w:t>
      </w:r>
      <w:r>
        <w:rPr>
          <w:spacing w:val="-7"/>
          <w:sz w:val="20"/>
        </w:rPr>
        <w:t xml:space="preserve"> </w:t>
      </w:r>
      <w:r>
        <w:rPr>
          <w:sz w:val="20"/>
        </w:rPr>
        <w:t>empate</w:t>
      </w:r>
      <w:r>
        <w:rPr>
          <w:spacing w:val="-10"/>
          <w:sz w:val="20"/>
        </w:rPr>
        <w:t xml:space="preserve"> </w:t>
      </w:r>
      <w:r>
        <w:rPr>
          <w:sz w:val="20"/>
        </w:rPr>
        <w:t>tendrá</w:t>
      </w:r>
      <w:r>
        <w:rPr>
          <w:spacing w:val="-8"/>
          <w:sz w:val="20"/>
        </w:rPr>
        <w:t xml:space="preserve"> </w:t>
      </w:r>
      <w:r>
        <w:rPr>
          <w:sz w:val="20"/>
        </w:rPr>
        <w:t>primacía</w:t>
      </w:r>
      <w:r>
        <w:rPr>
          <w:spacing w:val="-7"/>
          <w:sz w:val="20"/>
        </w:rPr>
        <w:t xml:space="preserve"> </w:t>
      </w:r>
      <w:r>
        <w:rPr>
          <w:sz w:val="20"/>
        </w:rPr>
        <w:t>quien</w:t>
      </w:r>
      <w:r>
        <w:rPr>
          <w:spacing w:val="-8"/>
          <w:sz w:val="20"/>
        </w:rPr>
        <w:t xml:space="preserve"> </w:t>
      </w:r>
      <w:r>
        <w:rPr>
          <w:sz w:val="20"/>
        </w:rPr>
        <w:t>presente</w:t>
      </w:r>
      <w:r>
        <w:rPr>
          <w:spacing w:val="-9"/>
          <w:sz w:val="20"/>
        </w:rPr>
        <w:t xml:space="preserve"> </w:t>
      </w:r>
      <w:r>
        <w:rPr>
          <w:sz w:val="20"/>
        </w:rPr>
        <w:t>un</w:t>
      </w:r>
      <w:r>
        <w:rPr>
          <w:spacing w:val="-8"/>
          <w:sz w:val="20"/>
        </w:rPr>
        <w:t xml:space="preserve"> </w:t>
      </w:r>
      <w:r>
        <w:rPr>
          <w:sz w:val="20"/>
        </w:rPr>
        <w:t>menor</w:t>
      </w:r>
      <w:r>
        <w:rPr>
          <w:spacing w:val="-9"/>
          <w:sz w:val="20"/>
        </w:rPr>
        <w:t xml:space="preserve"> </w:t>
      </w:r>
      <w:r>
        <w:rPr>
          <w:sz w:val="20"/>
        </w:rPr>
        <w:t>plazo</w:t>
      </w:r>
      <w:r>
        <w:rPr>
          <w:spacing w:val="-8"/>
          <w:sz w:val="20"/>
        </w:rPr>
        <w:t xml:space="preserve"> </w:t>
      </w:r>
      <w:r>
        <w:rPr>
          <w:sz w:val="20"/>
        </w:rPr>
        <w:t>de</w:t>
      </w:r>
      <w:r>
        <w:rPr>
          <w:spacing w:val="-7"/>
          <w:sz w:val="20"/>
        </w:rPr>
        <w:t xml:space="preserve"> </w:t>
      </w:r>
      <w:r>
        <w:rPr>
          <w:sz w:val="20"/>
        </w:rPr>
        <w:t>entrega.</w:t>
      </w:r>
    </w:p>
    <w:p w:rsidR="00A61DCF" w:rsidRDefault="00A61DCF">
      <w:pPr>
        <w:pStyle w:val="Textoindependiente"/>
        <w:spacing w:before="1"/>
      </w:pPr>
    </w:p>
    <w:p w:rsidR="00A61DCF" w:rsidRDefault="0097533C">
      <w:pPr>
        <w:pStyle w:val="Prrafodelista"/>
        <w:numPr>
          <w:ilvl w:val="1"/>
          <w:numId w:val="10"/>
        </w:numPr>
        <w:tabs>
          <w:tab w:val="left" w:pos="3829"/>
        </w:tabs>
        <w:ind w:right="513"/>
        <w:jc w:val="both"/>
        <w:rPr>
          <w:sz w:val="20"/>
        </w:rPr>
      </w:pPr>
      <w:r>
        <w:rPr>
          <w:sz w:val="20"/>
        </w:rPr>
        <w:t>De</w:t>
      </w:r>
      <w:r>
        <w:rPr>
          <w:spacing w:val="-7"/>
          <w:sz w:val="20"/>
        </w:rPr>
        <w:t xml:space="preserve"> </w:t>
      </w:r>
      <w:r>
        <w:rPr>
          <w:sz w:val="20"/>
        </w:rPr>
        <w:t>persistir</w:t>
      </w:r>
      <w:r>
        <w:rPr>
          <w:spacing w:val="-10"/>
          <w:sz w:val="20"/>
        </w:rPr>
        <w:t xml:space="preserve"> </w:t>
      </w:r>
      <w:r>
        <w:rPr>
          <w:sz w:val="20"/>
        </w:rPr>
        <w:t>la</w:t>
      </w:r>
      <w:r>
        <w:rPr>
          <w:spacing w:val="-9"/>
          <w:sz w:val="20"/>
        </w:rPr>
        <w:t xml:space="preserve"> </w:t>
      </w:r>
      <w:r>
        <w:rPr>
          <w:sz w:val="20"/>
        </w:rPr>
        <w:t>condición</w:t>
      </w:r>
      <w:r>
        <w:rPr>
          <w:spacing w:val="-10"/>
          <w:sz w:val="20"/>
        </w:rPr>
        <w:t xml:space="preserve"> </w:t>
      </w:r>
      <w:r>
        <w:rPr>
          <w:sz w:val="20"/>
        </w:rPr>
        <w:t>de</w:t>
      </w:r>
      <w:r>
        <w:rPr>
          <w:spacing w:val="-8"/>
          <w:sz w:val="20"/>
        </w:rPr>
        <w:t xml:space="preserve"> </w:t>
      </w:r>
      <w:r>
        <w:rPr>
          <w:spacing w:val="-3"/>
          <w:sz w:val="20"/>
        </w:rPr>
        <w:t>empate,</w:t>
      </w:r>
      <w:r>
        <w:rPr>
          <w:spacing w:val="-9"/>
          <w:sz w:val="20"/>
        </w:rPr>
        <w:t xml:space="preserve"> </w:t>
      </w:r>
      <w:r>
        <w:rPr>
          <w:sz w:val="20"/>
        </w:rPr>
        <w:t>como</w:t>
      </w:r>
      <w:r>
        <w:rPr>
          <w:spacing w:val="-10"/>
          <w:sz w:val="20"/>
        </w:rPr>
        <w:t xml:space="preserve"> </w:t>
      </w:r>
      <w:r>
        <w:rPr>
          <w:sz w:val="20"/>
        </w:rPr>
        <w:t>último</w:t>
      </w:r>
      <w:r>
        <w:rPr>
          <w:spacing w:val="-9"/>
          <w:sz w:val="20"/>
        </w:rPr>
        <w:t xml:space="preserve"> </w:t>
      </w:r>
      <w:r>
        <w:rPr>
          <w:sz w:val="20"/>
        </w:rPr>
        <w:t>criterio</w:t>
      </w:r>
      <w:r>
        <w:rPr>
          <w:spacing w:val="-11"/>
          <w:sz w:val="20"/>
        </w:rPr>
        <w:t xml:space="preserve"> </w:t>
      </w:r>
      <w:r>
        <w:rPr>
          <w:sz w:val="20"/>
        </w:rPr>
        <w:t>de</w:t>
      </w:r>
      <w:r>
        <w:rPr>
          <w:spacing w:val="-8"/>
          <w:sz w:val="20"/>
        </w:rPr>
        <w:t xml:space="preserve"> </w:t>
      </w:r>
      <w:r>
        <w:rPr>
          <w:spacing w:val="-3"/>
          <w:sz w:val="20"/>
        </w:rPr>
        <w:t>desempate,</w:t>
      </w:r>
      <w:r>
        <w:rPr>
          <w:spacing w:val="-7"/>
          <w:sz w:val="20"/>
        </w:rPr>
        <w:t xml:space="preserve"> </w:t>
      </w:r>
      <w:r>
        <w:rPr>
          <w:sz w:val="20"/>
        </w:rPr>
        <w:t>se</w:t>
      </w:r>
      <w:r>
        <w:rPr>
          <w:spacing w:val="-11"/>
          <w:sz w:val="20"/>
        </w:rPr>
        <w:t xml:space="preserve"> </w:t>
      </w:r>
      <w:r>
        <w:rPr>
          <w:sz w:val="20"/>
        </w:rPr>
        <w:t>recurrirá</w:t>
      </w:r>
      <w:r>
        <w:rPr>
          <w:spacing w:val="-10"/>
          <w:sz w:val="20"/>
        </w:rPr>
        <w:t xml:space="preserve"> </w:t>
      </w:r>
      <w:r>
        <w:rPr>
          <w:sz w:val="20"/>
        </w:rPr>
        <w:t xml:space="preserve">a efectuar un </w:t>
      </w:r>
      <w:r>
        <w:rPr>
          <w:spacing w:val="-2"/>
          <w:sz w:val="20"/>
        </w:rPr>
        <w:t xml:space="preserve">sorteo </w:t>
      </w:r>
      <w:r>
        <w:rPr>
          <w:sz w:val="20"/>
        </w:rPr>
        <w:t xml:space="preserve">en la Administración Regional de Heredia, el cual </w:t>
      </w:r>
      <w:r>
        <w:rPr>
          <w:spacing w:val="-3"/>
          <w:sz w:val="20"/>
        </w:rPr>
        <w:t xml:space="preserve">será </w:t>
      </w:r>
      <w:r>
        <w:rPr>
          <w:sz w:val="20"/>
        </w:rPr>
        <w:t>convocado oportunamente.</w:t>
      </w:r>
    </w:p>
    <w:p w:rsidR="00A61DCF" w:rsidRDefault="00A61DCF">
      <w:pPr>
        <w:pStyle w:val="Textoindependiente"/>
      </w:pPr>
    </w:p>
    <w:p w:rsidR="00A61DCF" w:rsidRDefault="0097533C">
      <w:pPr>
        <w:pStyle w:val="Ttulo7"/>
        <w:spacing w:before="1"/>
        <w:ind w:left="3109"/>
        <w:jc w:val="both"/>
      </w:pPr>
      <w:r>
        <w:t>Forma de realizar el sorteo:</w:t>
      </w:r>
    </w:p>
    <w:p w:rsidR="00A61DCF" w:rsidRDefault="00A61DCF">
      <w:pPr>
        <w:pStyle w:val="Textoindependiente"/>
        <w:spacing w:before="11"/>
        <w:rPr>
          <w:b/>
          <w:sz w:val="19"/>
        </w:rPr>
      </w:pPr>
    </w:p>
    <w:p w:rsidR="00A61DCF" w:rsidRDefault="0097533C">
      <w:pPr>
        <w:pStyle w:val="Textoindependiente"/>
        <w:ind w:left="3109" w:right="509"/>
        <w:jc w:val="both"/>
      </w:pPr>
      <w:r>
        <w:t>La</w:t>
      </w:r>
      <w:r>
        <w:rPr>
          <w:spacing w:val="-11"/>
        </w:rPr>
        <w:t xml:space="preserve"> </w:t>
      </w:r>
      <w:r>
        <w:t>Administración</w:t>
      </w:r>
      <w:r>
        <w:rPr>
          <w:spacing w:val="-10"/>
        </w:rPr>
        <w:t xml:space="preserve"> </w:t>
      </w:r>
      <w:r>
        <w:t>Regional</w:t>
      </w:r>
      <w:r>
        <w:rPr>
          <w:spacing w:val="-11"/>
        </w:rPr>
        <w:t xml:space="preserve"> </w:t>
      </w:r>
      <w:r>
        <w:t>de</w:t>
      </w:r>
      <w:r>
        <w:rPr>
          <w:spacing w:val="-10"/>
        </w:rPr>
        <w:t xml:space="preserve"> </w:t>
      </w:r>
      <w:r>
        <w:rPr>
          <w:spacing w:val="-3"/>
        </w:rPr>
        <w:t>Heredia</w:t>
      </w:r>
      <w:r>
        <w:rPr>
          <w:spacing w:val="-10"/>
        </w:rPr>
        <w:t xml:space="preserve"> </w:t>
      </w:r>
      <w:r>
        <w:t>convocará</w:t>
      </w:r>
      <w:r>
        <w:rPr>
          <w:spacing w:val="-10"/>
        </w:rPr>
        <w:t xml:space="preserve"> </w:t>
      </w:r>
      <w:r>
        <w:t>a</w:t>
      </w:r>
      <w:r>
        <w:rPr>
          <w:spacing w:val="-8"/>
        </w:rPr>
        <w:t xml:space="preserve"> </w:t>
      </w:r>
      <w:r>
        <w:t>los</w:t>
      </w:r>
      <w:r>
        <w:rPr>
          <w:spacing w:val="-11"/>
        </w:rPr>
        <w:t xml:space="preserve"> </w:t>
      </w:r>
      <w:r>
        <w:t>oferentes</w:t>
      </w:r>
      <w:r>
        <w:rPr>
          <w:spacing w:val="-12"/>
        </w:rPr>
        <w:t xml:space="preserve"> </w:t>
      </w:r>
      <w:r>
        <w:t>que</w:t>
      </w:r>
      <w:r>
        <w:rPr>
          <w:spacing w:val="-9"/>
        </w:rPr>
        <w:t xml:space="preserve"> </w:t>
      </w:r>
      <w:r>
        <w:rPr>
          <w:spacing w:val="-3"/>
        </w:rPr>
        <w:t>mantuvieron</w:t>
      </w:r>
      <w:r>
        <w:rPr>
          <w:spacing w:val="-10"/>
        </w:rPr>
        <w:t xml:space="preserve"> </w:t>
      </w:r>
      <w:r>
        <w:t>la</w:t>
      </w:r>
      <w:r>
        <w:rPr>
          <w:spacing w:val="-9"/>
        </w:rPr>
        <w:t xml:space="preserve"> </w:t>
      </w:r>
      <w:r>
        <w:t xml:space="preserve">condición de empate y </w:t>
      </w:r>
      <w:r>
        <w:rPr>
          <w:spacing w:val="-3"/>
        </w:rPr>
        <w:t xml:space="preserve">procederá </w:t>
      </w:r>
      <w:r>
        <w:t xml:space="preserve">a realizar un </w:t>
      </w:r>
      <w:r>
        <w:rPr>
          <w:spacing w:val="-2"/>
        </w:rPr>
        <w:t xml:space="preserve">sorteo </w:t>
      </w:r>
      <w:r>
        <w:t xml:space="preserve">en presencia de quienes quieran </w:t>
      </w:r>
      <w:r>
        <w:rPr>
          <w:spacing w:val="-3"/>
        </w:rPr>
        <w:t xml:space="preserve">asistir. </w:t>
      </w:r>
      <w:r>
        <w:t xml:space="preserve">En este sorteo, se </w:t>
      </w:r>
      <w:r>
        <w:rPr>
          <w:spacing w:val="-3"/>
        </w:rPr>
        <w:t xml:space="preserve">procederá </w:t>
      </w:r>
      <w:r>
        <w:t xml:space="preserve">a </w:t>
      </w:r>
      <w:r>
        <w:rPr>
          <w:spacing w:val="-2"/>
        </w:rPr>
        <w:t xml:space="preserve">imprimir </w:t>
      </w:r>
      <w:r>
        <w:t>en una hoja la palabra “Ganador”, luego e</w:t>
      </w:r>
      <w:r>
        <w:t xml:space="preserve">sta impresión se </w:t>
      </w:r>
      <w:r>
        <w:rPr>
          <w:spacing w:val="-3"/>
        </w:rPr>
        <w:t>recortará</w:t>
      </w:r>
      <w:r>
        <w:rPr>
          <w:spacing w:val="-14"/>
        </w:rPr>
        <w:t xml:space="preserve"> </w:t>
      </w:r>
      <w:r>
        <w:t>y</w:t>
      </w:r>
      <w:r>
        <w:rPr>
          <w:spacing w:val="-12"/>
        </w:rPr>
        <w:t xml:space="preserve"> </w:t>
      </w:r>
      <w:r>
        <w:t>seguidamente</w:t>
      </w:r>
      <w:r>
        <w:rPr>
          <w:spacing w:val="-13"/>
        </w:rPr>
        <w:t xml:space="preserve"> </w:t>
      </w:r>
      <w:r>
        <w:t>se</w:t>
      </w:r>
      <w:r>
        <w:rPr>
          <w:spacing w:val="-15"/>
        </w:rPr>
        <w:t xml:space="preserve"> </w:t>
      </w:r>
      <w:r>
        <w:t>recortarán</w:t>
      </w:r>
      <w:r>
        <w:rPr>
          <w:spacing w:val="-14"/>
        </w:rPr>
        <w:t xml:space="preserve"> </w:t>
      </w:r>
      <w:r>
        <w:t>del</w:t>
      </w:r>
      <w:r>
        <w:rPr>
          <w:spacing w:val="-12"/>
        </w:rPr>
        <w:t xml:space="preserve"> </w:t>
      </w:r>
      <w:r>
        <w:t>mismo</w:t>
      </w:r>
      <w:r>
        <w:rPr>
          <w:spacing w:val="-14"/>
        </w:rPr>
        <w:t xml:space="preserve"> </w:t>
      </w:r>
      <w:r>
        <w:t>tamaño</w:t>
      </w:r>
      <w:r>
        <w:rPr>
          <w:spacing w:val="-13"/>
        </w:rPr>
        <w:t xml:space="preserve"> </w:t>
      </w:r>
      <w:r>
        <w:t>del</w:t>
      </w:r>
      <w:r>
        <w:rPr>
          <w:spacing w:val="-14"/>
        </w:rPr>
        <w:t xml:space="preserve"> </w:t>
      </w:r>
      <w:r>
        <w:t>primer</w:t>
      </w:r>
      <w:r>
        <w:rPr>
          <w:spacing w:val="-14"/>
        </w:rPr>
        <w:t xml:space="preserve"> </w:t>
      </w:r>
      <w:r>
        <w:t>recorte,</w:t>
      </w:r>
      <w:r>
        <w:rPr>
          <w:spacing w:val="-14"/>
        </w:rPr>
        <w:t xml:space="preserve"> </w:t>
      </w:r>
      <w:r>
        <w:t>trozos</w:t>
      </w:r>
      <w:r>
        <w:rPr>
          <w:spacing w:val="-13"/>
        </w:rPr>
        <w:t xml:space="preserve"> </w:t>
      </w:r>
      <w:r>
        <w:t>en</w:t>
      </w:r>
      <w:r>
        <w:rPr>
          <w:spacing w:val="-14"/>
        </w:rPr>
        <w:t xml:space="preserve"> </w:t>
      </w:r>
      <w:r>
        <w:t xml:space="preserve">blanco de la misma hoja los cuales </w:t>
      </w:r>
      <w:r>
        <w:rPr>
          <w:spacing w:val="-3"/>
        </w:rPr>
        <w:t xml:space="preserve">representan </w:t>
      </w:r>
      <w:r>
        <w:t xml:space="preserve">a los oferentes que </w:t>
      </w:r>
      <w:r>
        <w:rPr>
          <w:spacing w:val="-3"/>
        </w:rPr>
        <w:t xml:space="preserve">fueron </w:t>
      </w:r>
      <w:r>
        <w:t xml:space="preserve">convocados al sorteo; </w:t>
      </w:r>
      <w:r>
        <w:rPr>
          <w:spacing w:val="-2"/>
        </w:rPr>
        <w:t>seguidamente</w:t>
      </w:r>
      <w:r>
        <w:rPr>
          <w:spacing w:val="-6"/>
        </w:rPr>
        <w:t xml:space="preserve"> </w:t>
      </w:r>
      <w:r>
        <w:t>entre</w:t>
      </w:r>
      <w:r>
        <w:rPr>
          <w:spacing w:val="-7"/>
        </w:rPr>
        <w:t xml:space="preserve"> </w:t>
      </w:r>
      <w:r>
        <w:t>los</w:t>
      </w:r>
      <w:r>
        <w:rPr>
          <w:spacing w:val="-8"/>
        </w:rPr>
        <w:t xml:space="preserve"> </w:t>
      </w:r>
      <w:r>
        <w:t>representantes</w:t>
      </w:r>
      <w:r>
        <w:rPr>
          <w:spacing w:val="-8"/>
        </w:rPr>
        <w:t xml:space="preserve"> </w:t>
      </w:r>
      <w:r>
        <w:t>que</w:t>
      </w:r>
      <w:r>
        <w:rPr>
          <w:spacing w:val="-8"/>
        </w:rPr>
        <w:t xml:space="preserve"> </w:t>
      </w:r>
      <w:r>
        <w:t>asistan</w:t>
      </w:r>
      <w:r>
        <w:rPr>
          <w:spacing w:val="-4"/>
        </w:rPr>
        <w:t xml:space="preserve"> </w:t>
      </w:r>
      <w:r>
        <w:t>se</w:t>
      </w:r>
      <w:r>
        <w:rPr>
          <w:spacing w:val="-8"/>
        </w:rPr>
        <w:t xml:space="preserve"> </w:t>
      </w:r>
      <w:r>
        <w:t>realizará</w:t>
      </w:r>
      <w:r>
        <w:rPr>
          <w:spacing w:val="-6"/>
        </w:rPr>
        <w:t xml:space="preserve"> </w:t>
      </w:r>
      <w:r>
        <w:t>el</w:t>
      </w:r>
      <w:r>
        <w:rPr>
          <w:spacing w:val="-5"/>
        </w:rPr>
        <w:t xml:space="preserve"> </w:t>
      </w:r>
      <w:r>
        <w:t>sorteo.</w:t>
      </w:r>
    </w:p>
    <w:p w:rsidR="00A61DCF" w:rsidRDefault="00A61DCF">
      <w:pPr>
        <w:pStyle w:val="Textoindependiente"/>
      </w:pPr>
    </w:p>
    <w:p w:rsidR="00A61DCF" w:rsidRDefault="0097533C">
      <w:pPr>
        <w:pStyle w:val="Textoindependiente"/>
        <w:ind w:left="3109" w:right="511"/>
        <w:jc w:val="both"/>
      </w:pPr>
      <w:r>
        <w:t xml:space="preserve">En </w:t>
      </w:r>
      <w:r>
        <w:rPr>
          <w:spacing w:val="-3"/>
        </w:rPr>
        <w:t xml:space="preserve">caso </w:t>
      </w:r>
      <w:r>
        <w:t xml:space="preserve">de ausencia de algún oferente convocado, éste se sustituirá con personal De la Administración Regional de </w:t>
      </w:r>
      <w:r>
        <w:rPr>
          <w:spacing w:val="-3"/>
        </w:rPr>
        <w:t xml:space="preserve">Heredia quien </w:t>
      </w:r>
      <w:r>
        <w:t xml:space="preserve">lo representará en este sorteo, por lo que un </w:t>
      </w:r>
      <w:r>
        <w:rPr>
          <w:spacing w:val="-3"/>
        </w:rPr>
        <w:t>representante</w:t>
      </w:r>
      <w:r>
        <w:rPr>
          <w:spacing w:val="-17"/>
        </w:rPr>
        <w:t xml:space="preserve"> </w:t>
      </w:r>
      <w:r>
        <w:t>de</w:t>
      </w:r>
      <w:r>
        <w:rPr>
          <w:spacing w:val="-16"/>
        </w:rPr>
        <w:t xml:space="preserve"> </w:t>
      </w:r>
      <w:r>
        <w:t>cada</w:t>
      </w:r>
      <w:r>
        <w:rPr>
          <w:spacing w:val="-16"/>
        </w:rPr>
        <w:t xml:space="preserve"> </w:t>
      </w:r>
      <w:r>
        <w:t>oferente</w:t>
      </w:r>
      <w:r>
        <w:rPr>
          <w:spacing w:val="-16"/>
        </w:rPr>
        <w:t xml:space="preserve"> </w:t>
      </w:r>
      <w:r>
        <w:t>sacará</w:t>
      </w:r>
      <w:r>
        <w:rPr>
          <w:spacing w:val="-16"/>
        </w:rPr>
        <w:t xml:space="preserve"> </w:t>
      </w:r>
      <w:r>
        <w:t>de</w:t>
      </w:r>
      <w:r>
        <w:rPr>
          <w:spacing w:val="-16"/>
        </w:rPr>
        <w:t xml:space="preserve"> </w:t>
      </w:r>
      <w:r>
        <w:t>la</w:t>
      </w:r>
      <w:r>
        <w:rPr>
          <w:spacing w:val="-16"/>
        </w:rPr>
        <w:t xml:space="preserve"> </w:t>
      </w:r>
      <w:r>
        <w:t>bolsa</w:t>
      </w:r>
      <w:r>
        <w:rPr>
          <w:spacing w:val="-16"/>
        </w:rPr>
        <w:t xml:space="preserve"> </w:t>
      </w:r>
      <w:r>
        <w:t>un</w:t>
      </w:r>
      <w:r>
        <w:rPr>
          <w:spacing w:val="-15"/>
        </w:rPr>
        <w:t xml:space="preserve"> </w:t>
      </w:r>
      <w:r>
        <w:t>trozo</w:t>
      </w:r>
      <w:r>
        <w:rPr>
          <w:spacing w:val="-16"/>
        </w:rPr>
        <w:t xml:space="preserve"> </w:t>
      </w:r>
      <w:r>
        <w:t>de</w:t>
      </w:r>
      <w:r>
        <w:rPr>
          <w:spacing w:val="-15"/>
        </w:rPr>
        <w:t xml:space="preserve"> </w:t>
      </w:r>
      <w:r>
        <w:rPr>
          <w:spacing w:val="-3"/>
        </w:rPr>
        <w:t>papel,</w:t>
      </w:r>
      <w:r>
        <w:rPr>
          <w:spacing w:val="-15"/>
        </w:rPr>
        <w:t xml:space="preserve"> </w:t>
      </w:r>
      <w:r>
        <w:rPr>
          <w:spacing w:val="-3"/>
        </w:rPr>
        <w:t>resultando</w:t>
      </w:r>
      <w:r>
        <w:rPr>
          <w:spacing w:val="-16"/>
        </w:rPr>
        <w:t xml:space="preserve"> </w:t>
      </w:r>
      <w:r>
        <w:t>adjudicatario(a) aquel</w:t>
      </w:r>
      <w:r>
        <w:rPr>
          <w:spacing w:val="-7"/>
        </w:rPr>
        <w:t xml:space="preserve"> </w:t>
      </w:r>
      <w:r>
        <w:t>que</w:t>
      </w:r>
      <w:r>
        <w:rPr>
          <w:spacing w:val="-5"/>
        </w:rPr>
        <w:t xml:space="preserve"> </w:t>
      </w:r>
      <w:r>
        <w:t>saque</w:t>
      </w:r>
      <w:r>
        <w:rPr>
          <w:spacing w:val="-7"/>
        </w:rPr>
        <w:t xml:space="preserve"> </w:t>
      </w:r>
      <w:r>
        <w:t>el</w:t>
      </w:r>
      <w:r>
        <w:rPr>
          <w:spacing w:val="-6"/>
        </w:rPr>
        <w:t xml:space="preserve"> </w:t>
      </w:r>
      <w:r>
        <w:t>trozo</w:t>
      </w:r>
      <w:r>
        <w:rPr>
          <w:spacing w:val="-5"/>
        </w:rPr>
        <w:t xml:space="preserve"> </w:t>
      </w:r>
      <w:r>
        <w:t>de</w:t>
      </w:r>
      <w:r>
        <w:rPr>
          <w:spacing w:val="-8"/>
        </w:rPr>
        <w:t xml:space="preserve"> </w:t>
      </w:r>
      <w:r>
        <w:t>papel</w:t>
      </w:r>
      <w:r>
        <w:rPr>
          <w:spacing w:val="-6"/>
        </w:rPr>
        <w:t xml:space="preserve"> </w:t>
      </w:r>
      <w:r>
        <w:t>con</w:t>
      </w:r>
      <w:r>
        <w:rPr>
          <w:spacing w:val="-3"/>
        </w:rPr>
        <w:t xml:space="preserve"> </w:t>
      </w:r>
      <w:r>
        <w:t>la</w:t>
      </w:r>
      <w:r>
        <w:rPr>
          <w:spacing w:val="-5"/>
        </w:rPr>
        <w:t xml:space="preserve"> </w:t>
      </w:r>
      <w:r>
        <w:t>palabra</w:t>
      </w:r>
      <w:r>
        <w:rPr>
          <w:spacing w:val="-5"/>
        </w:rPr>
        <w:t xml:space="preserve"> </w:t>
      </w:r>
      <w:r>
        <w:t>“Ganador”.</w:t>
      </w:r>
    </w:p>
    <w:p w:rsidR="00A61DCF" w:rsidRDefault="00A61DCF">
      <w:pPr>
        <w:pStyle w:val="Textoindependiente"/>
        <w:spacing w:before="1"/>
      </w:pPr>
    </w:p>
    <w:p w:rsidR="00A61DCF" w:rsidRDefault="0097533C">
      <w:pPr>
        <w:pStyle w:val="Textoindependiente"/>
        <w:ind w:left="3109" w:right="518"/>
        <w:jc w:val="both"/>
      </w:pPr>
      <w:r>
        <w:t>De esto sorteo se levantará un acta que será suscrita por los asistentes al evento, y posteriormente se adoptará el acto de adjudicación.</w:t>
      </w:r>
    </w:p>
    <w:p w:rsidR="00A61DCF" w:rsidRDefault="00A61DCF">
      <w:pPr>
        <w:jc w:val="both"/>
        <w:sectPr w:rsidR="00A61DCF">
          <w:pgSz w:w="12240" w:h="15840"/>
          <w:pgMar w:top="1500" w:right="200" w:bottom="1180" w:left="840" w:header="0" w:footer="983" w:gutter="0"/>
          <w:cols w:space="720"/>
        </w:sectPr>
      </w:pPr>
    </w:p>
    <w:p w:rsidR="00A61DCF" w:rsidRDefault="00A61DCF">
      <w:pPr>
        <w:pStyle w:val="Textoindependiente"/>
        <w:spacing w:before="4"/>
        <w:rPr>
          <w:sz w:val="26"/>
        </w:rPr>
      </w:pPr>
    </w:p>
    <w:p w:rsidR="00A61DCF" w:rsidRDefault="0097533C">
      <w:pPr>
        <w:pStyle w:val="Ttulo7"/>
        <w:spacing w:before="59"/>
        <w:ind w:left="4230" w:right="4870"/>
        <w:jc w:val="center"/>
      </w:pPr>
      <w:r>
        <w:t>Apartado 1 Especificaciones técnicas</w:t>
      </w:r>
    </w:p>
    <w:p w:rsidR="00A61DCF" w:rsidRDefault="00A61DCF">
      <w:pPr>
        <w:pStyle w:val="Textoindependiente"/>
        <w:spacing w:before="10"/>
        <w:rPr>
          <w:b/>
          <w:sz w:val="19"/>
        </w:rPr>
      </w:pPr>
    </w:p>
    <w:p w:rsidR="00A61DCF" w:rsidRDefault="0097533C">
      <w:pPr>
        <w:spacing w:before="1"/>
        <w:ind w:left="1698" w:right="2335"/>
        <w:jc w:val="center"/>
        <w:rPr>
          <w:b/>
          <w:sz w:val="28"/>
        </w:rPr>
      </w:pPr>
      <w:r>
        <w:rPr>
          <w:b/>
          <w:sz w:val="28"/>
        </w:rPr>
        <w:t>Cámaras</w:t>
      </w:r>
    </w:p>
    <w:p w:rsidR="00A61DCF" w:rsidRDefault="0097533C">
      <w:pPr>
        <w:pStyle w:val="Textoindependiente"/>
        <w:spacing w:before="247" w:line="357" w:lineRule="auto"/>
        <w:ind w:left="600" w:right="3961"/>
      </w:pPr>
      <w:r>
        <w:t>Cámara</w:t>
      </w:r>
      <w:r>
        <w:rPr>
          <w:spacing w:val="-5"/>
        </w:rPr>
        <w:t xml:space="preserve"> </w:t>
      </w:r>
      <w:r>
        <w:t>igual</w:t>
      </w:r>
      <w:r>
        <w:rPr>
          <w:spacing w:val="-4"/>
        </w:rPr>
        <w:t xml:space="preserve"> </w:t>
      </w:r>
      <w:r>
        <w:t>o</w:t>
      </w:r>
      <w:r>
        <w:rPr>
          <w:spacing w:val="-4"/>
        </w:rPr>
        <w:t xml:space="preserve"> </w:t>
      </w:r>
      <w:r>
        <w:t>superior</w:t>
      </w:r>
      <w:r>
        <w:rPr>
          <w:spacing w:val="-5"/>
        </w:rPr>
        <w:t xml:space="preserve"> </w:t>
      </w:r>
      <w:r>
        <w:t>a</w:t>
      </w:r>
      <w:r>
        <w:rPr>
          <w:spacing w:val="-4"/>
        </w:rPr>
        <w:t xml:space="preserve"> </w:t>
      </w:r>
      <w:r>
        <w:t>la</w:t>
      </w:r>
      <w:r>
        <w:rPr>
          <w:spacing w:val="-4"/>
        </w:rPr>
        <w:t xml:space="preserve"> </w:t>
      </w:r>
      <w:r>
        <w:t>marca</w:t>
      </w:r>
      <w:r>
        <w:rPr>
          <w:spacing w:val="-3"/>
        </w:rPr>
        <w:t xml:space="preserve"> </w:t>
      </w:r>
      <w:r>
        <w:t>Eclipse</w:t>
      </w:r>
      <w:r>
        <w:rPr>
          <w:spacing w:val="-3"/>
        </w:rPr>
        <w:t xml:space="preserve"> </w:t>
      </w:r>
      <w:r>
        <w:t>modelo</w:t>
      </w:r>
      <w:r>
        <w:rPr>
          <w:spacing w:val="-4"/>
        </w:rPr>
        <w:t xml:space="preserve"> </w:t>
      </w:r>
      <w:r>
        <w:t>ESG-IPDMS2F2</w:t>
      </w:r>
      <w:r>
        <w:rPr>
          <w:spacing w:val="-6"/>
        </w:rPr>
        <w:t xml:space="preserve"> </w:t>
      </w:r>
      <w:r>
        <w:t>2,8MM Cantidad de cámaras: nueve</w:t>
      </w:r>
      <w:r>
        <w:rPr>
          <w:spacing w:val="-4"/>
        </w:rPr>
        <w:t xml:space="preserve"> </w:t>
      </w:r>
      <w:r>
        <w:t>9</w:t>
      </w:r>
    </w:p>
    <w:p w:rsidR="00A61DCF" w:rsidRDefault="0097533C">
      <w:pPr>
        <w:spacing w:before="3"/>
        <w:ind w:left="600"/>
        <w:rPr>
          <w:b/>
          <w:sz w:val="24"/>
        </w:rPr>
      </w:pPr>
      <w:r>
        <w:rPr>
          <w:b/>
          <w:sz w:val="24"/>
        </w:rPr>
        <w:t>Características</w:t>
      </w:r>
      <w:r>
        <w:rPr>
          <w:b/>
          <w:spacing w:val="-24"/>
          <w:sz w:val="24"/>
        </w:rPr>
        <w:t xml:space="preserve"> </w:t>
      </w:r>
      <w:r>
        <w:rPr>
          <w:b/>
          <w:sz w:val="24"/>
        </w:rPr>
        <w:t>mínimas:</w:t>
      </w:r>
    </w:p>
    <w:p w:rsidR="00A61DCF" w:rsidRDefault="0097533C">
      <w:pPr>
        <w:pStyle w:val="Prrafodelista"/>
        <w:numPr>
          <w:ilvl w:val="0"/>
          <w:numId w:val="8"/>
        </w:numPr>
        <w:tabs>
          <w:tab w:val="left" w:pos="697"/>
        </w:tabs>
        <w:spacing w:before="148"/>
        <w:ind w:left="696" w:hanging="97"/>
        <w:rPr>
          <w:sz w:val="20"/>
        </w:rPr>
      </w:pPr>
      <w:r>
        <w:rPr>
          <w:sz w:val="20"/>
        </w:rPr>
        <w:t xml:space="preserve">Sensor de </w:t>
      </w:r>
      <w:r>
        <w:rPr>
          <w:spacing w:val="-4"/>
          <w:sz w:val="20"/>
        </w:rPr>
        <w:t xml:space="preserve">1/2”, </w:t>
      </w:r>
      <w:r>
        <w:rPr>
          <w:sz w:val="20"/>
        </w:rPr>
        <w:t>2 Megapixeles, CMOS escaneo</w:t>
      </w:r>
      <w:r>
        <w:rPr>
          <w:spacing w:val="1"/>
          <w:sz w:val="20"/>
        </w:rPr>
        <w:t xml:space="preserve"> </w:t>
      </w:r>
      <w:r>
        <w:rPr>
          <w:sz w:val="20"/>
        </w:rPr>
        <w:t>progresivo</w:t>
      </w:r>
    </w:p>
    <w:p w:rsidR="00A61DCF" w:rsidRDefault="0097533C">
      <w:pPr>
        <w:pStyle w:val="Prrafodelista"/>
        <w:numPr>
          <w:ilvl w:val="0"/>
          <w:numId w:val="8"/>
        </w:numPr>
        <w:tabs>
          <w:tab w:val="left" w:pos="697"/>
        </w:tabs>
        <w:spacing w:before="121"/>
        <w:ind w:left="696" w:hanging="97"/>
        <w:rPr>
          <w:sz w:val="20"/>
        </w:rPr>
      </w:pPr>
      <w:r>
        <w:rPr>
          <w:sz w:val="20"/>
        </w:rPr>
        <w:t>Lente de 2.8,</w:t>
      </w:r>
      <w:r>
        <w:rPr>
          <w:spacing w:val="-3"/>
          <w:sz w:val="20"/>
        </w:rPr>
        <w:t xml:space="preserve"> </w:t>
      </w:r>
      <w:r>
        <w:rPr>
          <w:sz w:val="20"/>
        </w:rPr>
        <w:t>F1,6</w:t>
      </w:r>
    </w:p>
    <w:p w:rsidR="00A61DCF" w:rsidRDefault="0097533C">
      <w:pPr>
        <w:pStyle w:val="Prrafodelista"/>
        <w:numPr>
          <w:ilvl w:val="0"/>
          <w:numId w:val="8"/>
        </w:numPr>
        <w:tabs>
          <w:tab w:val="left" w:pos="697"/>
        </w:tabs>
        <w:spacing w:before="123"/>
        <w:ind w:left="696" w:hanging="97"/>
        <w:rPr>
          <w:sz w:val="20"/>
        </w:rPr>
      </w:pPr>
      <w:r>
        <w:rPr>
          <w:sz w:val="20"/>
        </w:rPr>
        <w:t>Angulo de visualización de</w:t>
      </w:r>
      <w:r>
        <w:rPr>
          <w:spacing w:val="-3"/>
          <w:sz w:val="20"/>
        </w:rPr>
        <w:t xml:space="preserve"> </w:t>
      </w:r>
      <w:r>
        <w:rPr>
          <w:sz w:val="20"/>
        </w:rPr>
        <w:t>107.8°</w:t>
      </w:r>
    </w:p>
    <w:p w:rsidR="00A61DCF" w:rsidRDefault="0097533C">
      <w:pPr>
        <w:pStyle w:val="Prrafodelista"/>
        <w:numPr>
          <w:ilvl w:val="0"/>
          <w:numId w:val="8"/>
        </w:numPr>
        <w:tabs>
          <w:tab w:val="left" w:pos="697"/>
        </w:tabs>
        <w:spacing w:before="124"/>
        <w:ind w:left="696" w:hanging="97"/>
        <w:rPr>
          <w:sz w:val="20"/>
        </w:rPr>
      </w:pPr>
      <w:r>
        <w:rPr>
          <w:sz w:val="20"/>
        </w:rPr>
        <w:t>Shutter : Automático/manual 1/6 – 1/100000</w:t>
      </w:r>
      <w:r>
        <w:rPr>
          <w:spacing w:val="-2"/>
          <w:sz w:val="20"/>
        </w:rPr>
        <w:t xml:space="preserve"> </w:t>
      </w:r>
      <w:r>
        <w:rPr>
          <w:sz w:val="20"/>
        </w:rPr>
        <w:t>segundos</w:t>
      </w:r>
    </w:p>
    <w:p w:rsidR="00A61DCF" w:rsidRDefault="0097533C">
      <w:pPr>
        <w:pStyle w:val="Prrafodelista"/>
        <w:numPr>
          <w:ilvl w:val="0"/>
          <w:numId w:val="8"/>
        </w:numPr>
        <w:tabs>
          <w:tab w:val="left" w:pos="697"/>
        </w:tabs>
        <w:spacing w:before="120"/>
        <w:ind w:left="696" w:hanging="97"/>
        <w:rPr>
          <w:sz w:val="20"/>
        </w:rPr>
      </w:pPr>
      <w:r>
        <w:rPr>
          <w:sz w:val="20"/>
        </w:rPr>
        <w:t>iluminación mínima: A color 0,03 lux, Blanco y negro 0 Lux con</w:t>
      </w:r>
      <w:r>
        <w:rPr>
          <w:spacing w:val="-4"/>
          <w:sz w:val="20"/>
        </w:rPr>
        <w:t xml:space="preserve"> </w:t>
      </w:r>
      <w:r>
        <w:rPr>
          <w:sz w:val="20"/>
        </w:rPr>
        <w:t>infrarojos.</w:t>
      </w:r>
    </w:p>
    <w:p w:rsidR="00A61DCF" w:rsidRDefault="0097533C">
      <w:pPr>
        <w:pStyle w:val="Prrafodelista"/>
        <w:numPr>
          <w:ilvl w:val="0"/>
          <w:numId w:val="8"/>
        </w:numPr>
        <w:tabs>
          <w:tab w:val="left" w:pos="697"/>
        </w:tabs>
        <w:spacing w:before="123"/>
        <w:ind w:left="696" w:hanging="97"/>
        <w:rPr>
          <w:sz w:val="20"/>
        </w:rPr>
      </w:pPr>
      <w:r>
        <w:rPr>
          <w:sz w:val="20"/>
        </w:rPr>
        <w:t>Día/Noche: Filtro de corte de infrarojo auto seleccionable (en inglés</w:t>
      </w:r>
      <w:r>
        <w:rPr>
          <w:spacing w:val="-10"/>
          <w:sz w:val="20"/>
        </w:rPr>
        <w:t xml:space="preserve"> </w:t>
      </w:r>
      <w:r>
        <w:rPr>
          <w:sz w:val="20"/>
        </w:rPr>
        <w:t>ICR)</w:t>
      </w:r>
    </w:p>
    <w:p w:rsidR="00A61DCF" w:rsidRDefault="0097533C">
      <w:pPr>
        <w:pStyle w:val="Prrafodelista"/>
        <w:numPr>
          <w:ilvl w:val="0"/>
          <w:numId w:val="8"/>
        </w:numPr>
        <w:tabs>
          <w:tab w:val="left" w:pos="697"/>
        </w:tabs>
        <w:spacing w:before="121"/>
        <w:ind w:left="696" w:hanging="97"/>
        <w:rPr>
          <w:sz w:val="20"/>
        </w:rPr>
      </w:pPr>
      <w:r>
        <w:rPr>
          <w:sz w:val="20"/>
        </w:rPr>
        <w:t>WDR 120</w:t>
      </w:r>
      <w:r>
        <w:rPr>
          <w:spacing w:val="-2"/>
          <w:sz w:val="20"/>
        </w:rPr>
        <w:t xml:space="preserve"> </w:t>
      </w:r>
      <w:r>
        <w:rPr>
          <w:sz w:val="20"/>
        </w:rPr>
        <w:t>DB</w:t>
      </w:r>
    </w:p>
    <w:p w:rsidR="00A61DCF" w:rsidRDefault="0097533C">
      <w:pPr>
        <w:pStyle w:val="Prrafodelista"/>
        <w:numPr>
          <w:ilvl w:val="0"/>
          <w:numId w:val="8"/>
        </w:numPr>
        <w:tabs>
          <w:tab w:val="left" w:pos="697"/>
        </w:tabs>
        <w:spacing w:before="123"/>
        <w:ind w:left="696" w:hanging="97"/>
        <w:rPr>
          <w:sz w:val="20"/>
        </w:rPr>
      </w:pPr>
      <w:r>
        <w:rPr>
          <w:sz w:val="20"/>
        </w:rPr>
        <w:t>Resolución máxima</w:t>
      </w:r>
      <w:r>
        <w:rPr>
          <w:spacing w:val="-1"/>
          <w:sz w:val="20"/>
        </w:rPr>
        <w:t xml:space="preserve"> </w:t>
      </w:r>
      <w:r>
        <w:rPr>
          <w:sz w:val="20"/>
        </w:rPr>
        <w:t>1920*1080</w:t>
      </w:r>
    </w:p>
    <w:p w:rsidR="00A61DCF" w:rsidRDefault="0097533C">
      <w:pPr>
        <w:pStyle w:val="Prrafodelista"/>
        <w:numPr>
          <w:ilvl w:val="0"/>
          <w:numId w:val="8"/>
        </w:numPr>
        <w:tabs>
          <w:tab w:val="left" w:pos="697"/>
        </w:tabs>
        <w:spacing w:before="123"/>
        <w:ind w:left="696" w:hanging="97"/>
        <w:rPr>
          <w:sz w:val="20"/>
        </w:rPr>
      </w:pPr>
      <w:r>
        <w:rPr>
          <w:sz w:val="20"/>
        </w:rPr>
        <w:t>Compresión de video H.265, H.264,</w:t>
      </w:r>
      <w:r>
        <w:rPr>
          <w:spacing w:val="1"/>
          <w:sz w:val="20"/>
        </w:rPr>
        <w:t xml:space="preserve"> </w:t>
      </w:r>
      <w:r>
        <w:rPr>
          <w:sz w:val="20"/>
        </w:rPr>
        <w:t>MJPEG</w:t>
      </w:r>
    </w:p>
    <w:p w:rsidR="00A61DCF" w:rsidRDefault="0097533C">
      <w:pPr>
        <w:pStyle w:val="Prrafodelista"/>
        <w:numPr>
          <w:ilvl w:val="0"/>
          <w:numId w:val="8"/>
        </w:numPr>
        <w:tabs>
          <w:tab w:val="left" w:pos="697"/>
        </w:tabs>
        <w:spacing w:before="121"/>
        <w:ind w:left="696" w:hanging="97"/>
        <w:rPr>
          <w:sz w:val="20"/>
        </w:rPr>
      </w:pPr>
      <w:r>
        <w:rPr>
          <w:sz w:val="20"/>
        </w:rPr>
        <w:t>Cuadros por segundo 2MP (1920×1080): Max 30fps, 720p(1280x720): Max 30fps; D1(720x576): Max</w:t>
      </w:r>
      <w:r>
        <w:rPr>
          <w:spacing w:val="-15"/>
          <w:sz w:val="20"/>
        </w:rPr>
        <w:t xml:space="preserve"> </w:t>
      </w:r>
      <w:r>
        <w:rPr>
          <w:sz w:val="20"/>
        </w:rPr>
        <w:t>30fps</w:t>
      </w:r>
    </w:p>
    <w:p w:rsidR="00A61DCF" w:rsidRDefault="0097533C">
      <w:pPr>
        <w:pStyle w:val="Prrafodelista"/>
        <w:numPr>
          <w:ilvl w:val="0"/>
          <w:numId w:val="8"/>
        </w:numPr>
        <w:tabs>
          <w:tab w:val="left" w:pos="697"/>
        </w:tabs>
        <w:spacing w:before="123"/>
        <w:ind w:left="696" w:hanging="97"/>
        <w:rPr>
          <w:sz w:val="20"/>
        </w:rPr>
      </w:pPr>
      <w:r>
        <w:rPr>
          <w:sz w:val="20"/>
        </w:rPr>
        <w:t>OSD (visualización en pantalla) 8</w:t>
      </w:r>
      <w:r>
        <w:rPr>
          <w:spacing w:val="-3"/>
          <w:sz w:val="20"/>
        </w:rPr>
        <w:t xml:space="preserve"> </w:t>
      </w:r>
      <w:r>
        <w:rPr>
          <w:sz w:val="20"/>
        </w:rPr>
        <w:t>etiquetas</w:t>
      </w:r>
    </w:p>
    <w:p w:rsidR="00A61DCF" w:rsidRDefault="0097533C">
      <w:pPr>
        <w:pStyle w:val="Prrafodelista"/>
        <w:numPr>
          <w:ilvl w:val="0"/>
          <w:numId w:val="8"/>
        </w:numPr>
        <w:tabs>
          <w:tab w:val="left" w:pos="697"/>
        </w:tabs>
        <w:spacing w:before="121"/>
        <w:ind w:left="696" w:hanging="97"/>
        <w:rPr>
          <w:sz w:val="20"/>
        </w:rPr>
      </w:pPr>
      <w:r>
        <w:rPr>
          <w:sz w:val="20"/>
        </w:rPr>
        <w:t>8 máscaras de</w:t>
      </w:r>
      <w:r>
        <w:rPr>
          <w:spacing w:val="-4"/>
          <w:sz w:val="20"/>
        </w:rPr>
        <w:t xml:space="preserve"> </w:t>
      </w:r>
      <w:r>
        <w:rPr>
          <w:sz w:val="20"/>
        </w:rPr>
        <w:t>privacidad</w:t>
      </w:r>
    </w:p>
    <w:p w:rsidR="00A61DCF" w:rsidRDefault="0097533C">
      <w:pPr>
        <w:pStyle w:val="Prrafodelista"/>
        <w:numPr>
          <w:ilvl w:val="0"/>
          <w:numId w:val="8"/>
        </w:numPr>
        <w:tabs>
          <w:tab w:val="left" w:pos="697"/>
        </w:tabs>
        <w:spacing w:before="123"/>
        <w:ind w:left="696" w:hanging="97"/>
        <w:rPr>
          <w:sz w:val="20"/>
        </w:rPr>
      </w:pPr>
      <w:r>
        <w:rPr>
          <w:sz w:val="20"/>
        </w:rPr>
        <w:t>Analíticas de: intrus</w:t>
      </w:r>
      <w:r>
        <w:rPr>
          <w:sz w:val="20"/>
        </w:rPr>
        <w:t>ión, cruce de línea virtual, conteo de personas, detección de</w:t>
      </w:r>
      <w:r>
        <w:rPr>
          <w:spacing w:val="-13"/>
          <w:sz w:val="20"/>
        </w:rPr>
        <w:t xml:space="preserve"> </w:t>
      </w:r>
      <w:r>
        <w:rPr>
          <w:sz w:val="20"/>
        </w:rPr>
        <w:t>rostro.</w:t>
      </w:r>
    </w:p>
    <w:p w:rsidR="00A61DCF" w:rsidRDefault="0097533C">
      <w:pPr>
        <w:pStyle w:val="Prrafodelista"/>
        <w:numPr>
          <w:ilvl w:val="0"/>
          <w:numId w:val="8"/>
        </w:numPr>
        <w:tabs>
          <w:tab w:val="left" w:pos="697"/>
        </w:tabs>
        <w:spacing w:before="123" w:line="357" w:lineRule="auto"/>
        <w:ind w:right="1565" w:firstLine="0"/>
        <w:rPr>
          <w:sz w:val="20"/>
        </w:rPr>
      </w:pPr>
      <w:r>
        <w:rPr>
          <w:sz w:val="20"/>
        </w:rPr>
        <w:t xml:space="preserve">Red protocolos: </w:t>
      </w:r>
      <w:r>
        <w:rPr>
          <w:spacing w:val="-6"/>
          <w:sz w:val="20"/>
        </w:rPr>
        <w:t xml:space="preserve">L2TP, </w:t>
      </w:r>
      <w:r>
        <w:rPr>
          <w:sz w:val="20"/>
        </w:rPr>
        <w:t xml:space="preserve">IPv4, </w:t>
      </w:r>
      <w:r>
        <w:rPr>
          <w:spacing w:val="-5"/>
          <w:sz w:val="20"/>
        </w:rPr>
        <w:t xml:space="preserve">IGMP, </w:t>
      </w:r>
      <w:r>
        <w:rPr>
          <w:spacing w:val="-6"/>
          <w:sz w:val="20"/>
        </w:rPr>
        <w:t xml:space="preserve">ICMP, ARP, </w:t>
      </w:r>
      <w:r>
        <w:rPr>
          <w:spacing w:val="-8"/>
          <w:sz w:val="20"/>
        </w:rPr>
        <w:t xml:space="preserve">TCP, </w:t>
      </w:r>
      <w:r>
        <w:rPr>
          <w:spacing w:val="-6"/>
          <w:sz w:val="20"/>
        </w:rPr>
        <w:t xml:space="preserve">UDP, </w:t>
      </w:r>
      <w:r>
        <w:rPr>
          <w:spacing w:val="-5"/>
          <w:sz w:val="20"/>
        </w:rPr>
        <w:t xml:space="preserve">DHCP, </w:t>
      </w:r>
      <w:r>
        <w:rPr>
          <w:spacing w:val="-7"/>
          <w:sz w:val="20"/>
        </w:rPr>
        <w:t xml:space="preserve">RTP, </w:t>
      </w:r>
      <w:r>
        <w:rPr>
          <w:spacing w:val="-6"/>
          <w:sz w:val="20"/>
        </w:rPr>
        <w:t xml:space="preserve">RTSP, </w:t>
      </w:r>
      <w:r>
        <w:rPr>
          <w:spacing w:val="-7"/>
          <w:sz w:val="20"/>
        </w:rPr>
        <w:t xml:space="preserve">RTCP, NTP, FTP, </w:t>
      </w:r>
      <w:r>
        <w:rPr>
          <w:spacing w:val="-5"/>
          <w:sz w:val="20"/>
        </w:rPr>
        <w:t xml:space="preserve">UPnP, HTTP, </w:t>
      </w:r>
      <w:r>
        <w:rPr>
          <w:sz w:val="20"/>
        </w:rPr>
        <w:t xml:space="preserve">HTTPS, </w:t>
      </w:r>
      <w:r>
        <w:rPr>
          <w:spacing w:val="-7"/>
          <w:sz w:val="20"/>
        </w:rPr>
        <w:t xml:space="preserve">SIP, </w:t>
      </w:r>
      <w:r>
        <w:rPr>
          <w:sz w:val="20"/>
        </w:rPr>
        <w:t>802.1x</w:t>
      </w:r>
    </w:p>
    <w:p w:rsidR="00A61DCF" w:rsidRDefault="0097533C">
      <w:pPr>
        <w:pStyle w:val="Prrafodelista"/>
        <w:numPr>
          <w:ilvl w:val="0"/>
          <w:numId w:val="8"/>
        </w:numPr>
        <w:tabs>
          <w:tab w:val="left" w:pos="697"/>
        </w:tabs>
        <w:spacing w:before="4"/>
        <w:ind w:left="696" w:hanging="97"/>
        <w:rPr>
          <w:sz w:val="20"/>
        </w:rPr>
      </w:pPr>
      <w:r>
        <w:rPr>
          <w:sz w:val="20"/>
        </w:rPr>
        <w:t>Compatible con: ONVIF ( PERFIL S</w:t>
      </w:r>
      <w:r>
        <w:rPr>
          <w:spacing w:val="-3"/>
          <w:sz w:val="20"/>
        </w:rPr>
        <w:t xml:space="preserve"> </w:t>
      </w:r>
      <w:r>
        <w:rPr>
          <w:sz w:val="20"/>
        </w:rPr>
        <w:t>)</w:t>
      </w:r>
    </w:p>
    <w:p w:rsidR="00A61DCF" w:rsidRDefault="0097533C">
      <w:pPr>
        <w:pStyle w:val="Prrafodelista"/>
        <w:numPr>
          <w:ilvl w:val="0"/>
          <w:numId w:val="8"/>
        </w:numPr>
        <w:tabs>
          <w:tab w:val="left" w:pos="697"/>
        </w:tabs>
        <w:spacing w:before="121"/>
        <w:ind w:left="696" w:hanging="97"/>
        <w:rPr>
          <w:sz w:val="20"/>
        </w:rPr>
      </w:pPr>
      <w:r>
        <w:rPr>
          <w:sz w:val="20"/>
        </w:rPr>
        <w:t>Alimentación: 12VDC, or PoE (IEE</w:t>
      </w:r>
      <w:r>
        <w:rPr>
          <w:sz w:val="20"/>
        </w:rPr>
        <w:t>E802.3</w:t>
      </w:r>
      <w:r>
        <w:rPr>
          <w:spacing w:val="-3"/>
          <w:sz w:val="20"/>
        </w:rPr>
        <w:t xml:space="preserve"> </w:t>
      </w:r>
      <w:r>
        <w:rPr>
          <w:sz w:val="20"/>
        </w:rPr>
        <w:t>af)</w:t>
      </w:r>
    </w:p>
    <w:p w:rsidR="00A61DCF" w:rsidRDefault="0097533C">
      <w:pPr>
        <w:pStyle w:val="Prrafodelista"/>
        <w:numPr>
          <w:ilvl w:val="0"/>
          <w:numId w:val="8"/>
        </w:numPr>
        <w:tabs>
          <w:tab w:val="left" w:pos="697"/>
        </w:tabs>
        <w:spacing w:before="123"/>
        <w:ind w:left="696" w:hanging="97"/>
        <w:rPr>
          <w:sz w:val="20"/>
        </w:rPr>
      </w:pPr>
      <w:r>
        <w:rPr>
          <w:sz w:val="20"/>
        </w:rPr>
        <w:t>Protección:</w:t>
      </w:r>
      <w:r>
        <w:rPr>
          <w:spacing w:val="-2"/>
          <w:sz w:val="20"/>
        </w:rPr>
        <w:t xml:space="preserve"> </w:t>
      </w:r>
      <w:r>
        <w:rPr>
          <w:sz w:val="20"/>
        </w:rPr>
        <w:t>IP67</w:t>
      </w:r>
    </w:p>
    <w:p w:rsidR="00A61DCF" w:rsidRDefault="0097533C">
      <w:pPr>
        <w:pStyle w:val="Prrafodelista"/>
        <w:numPr>
          <w:ilvl w:val="0"/>
          <w:numId w:val="8"/>
        </w:numPr>
        <w:tabs>
          <w:tab w:val="left" w:pos="697"/>
        </w:tabs>
        <w:spacing w:before="121"/>
        <w:ind w:left="696" w:hanging="97"/>
        <w:rPr>
          <w:sz w:val="20"/>
        </w:rPr>
      </w:pPr>
      <w:r>
        <w:rPr>
          <w:sz w:val="20"/>
        </w:rPr>
        <w:t>Protección contra vandalismo:</w:t>
      </w:r>
      <w:r>
        <w:rPr>
          <w:spacing w:val="-2"/>
          <w:sz w:val="20"/>
        </w:rPr>
        <w:t xml:space="preserve"> </w:t>
      </w:r>
      <w:r>
        <w:rPr>
          <w:sz w:val="20"/>
        </w:rPr>
        <w:t>IK10</w:t>
      </w:r>
    </w:p>
    <w:p w:rsidR="00A61DCF" w:rsidRDefault="0097533C">
      <w:pPr>
        <w:pStyle w:val="Prrafodelista"/>
        <w:numPr>
          <w:ilvl w:val="0"/>
          <w:numId w:val="8"/>
        </w:numPr>
        <w:tabs>
          <w:tab w:val="left" w:pos="697"/>
        </w:tabs>
        <w:spacing w:before="123"/>
        <w:ind w:left="696" w:hanging="97"/>
        <w:rPr>
          <w:sz w:val="20"/>
        </w:rPr>
      </w:pPr>
      <w:r>
        <w:rPr>
          <w:sz w:val="20"/>
        </w:rPr>
        <w:t>Infrarrojo incluido cobertura 30</w:t>
      </w:r>
      <w:r>
        <w:rPr>
          <w:spacing w:val="-2"/>
          <w:sz w:val="20"/>
        </w:rPr>
        <w:t xml:space="preserve"> </w:t>
      </w:r>
      <w:r>
        <w:rPr>
          <w:sz w:val="20"/>
        </w:rPr>
        <w:t>metros.</w:t>
      </w:r>
    </w:p>
    <w:p w:rsidR="00A61DCF" w:rsidRDefault="0097533C">
      <w:pPr>
        <w:pStyle w:val="Prrafodelista"/>
        <w:numPr>
          <w:ilvl w:val="0"/>
          <w:numId w:val="8"/>
        </w:numPr>
        <w:tabs>
          <w:tab w:val="left" w:pos="697"/>
        </w:tabs>
        <w:spacing w:before="123"/>
        <w:ind w:left="696" w:hanging="97"/>
        <w:rPr>
          <w:sz w:val="20"/>
        </w:rPr>
      </w:pPr>
      <w:r>
        <w:rPr>
          <w:sz w:val="20"/>
        </w:rPr>
        <w:t>Cámaras solo para</w:t>
      </w:r>
      <w:r>
        <w:rPr>
          <w:spacing w:val="-3"/>
          <w:sz w:val="20"/>
        </w:rPr>
        <w:t xml:space="preserve"> </w:t>
      </w:r>
      <w:r>
        <w:rPr>
          <w:sz w:val="20"/>
        </w:rPr>
        <w:t>exteriores</w:t>
      </w:r>
    </w:p>
    <w:p w:rsidR="00A61DCF" w:rsidRDefault="00A61DCF">
      <w:pPr>
        <w:rPr>
          <w:sz w:val="20"/>
        </w:rPr>
        <w:sectPr w:rsidR="00A61DCF">
          <w:pgSz w:w="12240" w:h="15840"/>
          <w:pgMar w:top="1500" w:right="200" w:bottom="2240" w:left="840" w:header="0" w:footer="983" w:gutter="0"/>
          <w:cols w:space="720"/>
        </w:sectPr>
      </w:pPr>
    </w:p>
    <w:p w:rsidR="00A61DCF" w:rsidRDefault="00A61DCF">
      <w:pPr>
        <w:pStyle w:val="Textoindependiente"/>
        <w:spacing w:before="5"/>
        <w:rPr>
          <w:sz w:val="27"/>
        </w:rPr>
      </w:pPr>
    </w:p>
    <w:p w:rsidR="00A61DCF" w:rsidRDefault="0097533C">
      <w:pPr>
        <w:spacing w:before="45"/>
        <w:ind w:left="1698" w:right="2335"/>
        <w:jc w:val="center"/>
        <w:rPr>
          <w:b/>
          <w:sz w:val="28"/>
        </w:rPr>
      </w:pPr>
      <w:r>
        <w:rPr>
          <w:b/>
          <w:sz w:val="28"/>
        </w:rPr>
        <w:t>Servidor</w:t>
      </w:r>
    </w:p>
    <w:p w:rsidR="00A61DCF" w:rsidRDefault="00A61DCF">
      <w:pPr>
        <w:pStyle w:val="Textoindependiente"/>
        <w:spacing w:before="8"/>
        <w:rPr>
          <w:b/>
          <w:sz w:val="22"/>
        </w:rPr>
      </w:pPr>
    </w:p>
    <w:p w:rsidR="00A61DCF" w:rsidRDefault="0097533C">
      <w:pPr>
        <w:pStyle w:val="Textoindependiente"/>
        <w:ind w:left="600"/>
      </w:pPr>
      <w:r>
        <w:t>Un servidor autocontenido Modelo igual o superior a marca Eclipse modelo ESG-NVR16P-4.</w:t>
      </w:r>
    </w:p>
    <w:p w:rsidR="00A61DCF" w:rsidRDefault="0097533C">
      <w:pPr>
        <w:pStyle w:val="Ttulo4"/>
        <w:spacing w:before="176"/>
      </w:pPr>
      <w:r>
        <w:t>Características mínimas:</w:t>
      </w:r>
    </w:p>
    <w:p w:rsidR="00A61DCF" w:rsidRDefault="0097533C">
      <w:pPr>
        <w:pStyle w:val="Prrafodelista"/>
        <w:numPr>
          <w:ilvl w:val="0"/>
          <w:numId w:val="8"/>
        </w:numPr>
        <w:tabs>
          <w:tab w:val="left" w:pos="697"/>
        </w:tabs>
        <w:spacing w:before="184"/>
        <w:ind w:left="696" w:hanging="97"/>
        <w:rPr>
          <w:sz w:val="20"/>
        </w:rPr>
      </w:pPr>
      <w:r>
        <w:rPr>
          <w:sz w:val="20"/>
        </w:rPr>
        <w:t>Compresión H.265/H.264</w:t>
      </w:r>
    </w:p>
    <w:p w:rsidR="00A61DCF" w:rsidRDefault="0097533C">
      <w:pPr>
        <w:pStyle w:val="Prrafodelista"/>
        <w:numPr>
          <w:ilvl w:val="0"/>
          <w:numId w:val="8"/>
        </w:numPr>
        <w:tabs>
          <w:tab w:val="left" w:pos="697"/>
        </w:tabs>
        <w:spacing w:before="176"/>
        <w:ind w:left="696" w:hanging="97"/>
        <w:rPr>
          <w:sz w:val="20"/>
        </w:rPr>
      </w:pPr>
      <w:r>
        <w:rPr>
          <w:sz w:val="20"/>
        </w:rPr>
        <w:t>Búsqueda</w:t>
      </w:r>
      <w:r>
        <w:rPr>
          <w:spacing w:val="-1"/>
          <w:sz w:val="20"/>
        </w:rPr>
        <w:t xml:space="preserve"> </w:t>
      </w:r>
      <w:r>
        <w:rPr>
          <w:sz w:val="20"/>
        </w:rPr>
        <w:t>inteligente</w:t>
      </w:r>
    </w:p>
    <w:p w:rsidR="00A61DCF" w:rsidRDefault="0097533C">
      <w:pPr>
        <w:pStyle w:val="Prrafodelista"/>
        <w:numPr>
          <w:ilvl w:val="0"/>
          <w:numId w:val="8"/>
        </w:numPr>
        <w:tabs>
          <w:tab w:val="left" w:pos="697"/>
        </w:tabs>
        <w:spacing w:before="176"/>
        <w:ind w:left="696" w:hanging="97"/>
        <w:rPr>
          <w:sz w:val="20"/>
        </w:rPr>
      </w:pPr>
      <w:r>
        <w:rPr>
          <w:sz w:val="20"/>
        </w:rPr>
        <w:t>160Mbps de</w:t>
      </w:r>
      <w:r>
        <w:rPr>
          <w:spacing w:val="-4"/>
          <w:sz w:val="20"/>
        </w:rPr>
        <w:t xml:space="preserve"> </w:t>
      </w:r>
      <w:r>
        <w:rPr>
          <w:sz w:val="20"/>
        </w:rPr>
        <w:t>throughput</w:t>
      </w:r>
    </w:p>
    <w:p w:rsidR="00A61DCF" w:rsidRDefault="0097533C">
      <w:pPr>
        <w:pStyle w:val="Prrafodelista"/>
        <w:numPr>
          <w:ilvl w:val="0"/>
          <w:numId w:val="8"/>
        </w:numPr>
        <w:tabs>
          <w:tab w:val="left" w:pos="697"/>
        </w:tabs>
        <w:spacing w:before="178"/>
        <w:ind w:left="696" w:hanging="97"/>
        <w:rPr>
          <w:sz w:val="20"/>
        </w:rPr>
      </w:pPr>
      <w:r>
        <w:rPr>
          <w:sz w:val="20"/>
        </w:rPr>
        <w:t>Grabaciones de hasta 12 MP de</w:t>
      </w:r>
      <w:r>
        <w:rPr>
          <w:spacing w:val="-3"/>
          <w:sz w:val="20"/>
        </w:rPr>
        <w:t xml:space="preserve"> </w:t>
      </w:r>
      <w:r>
        <w:rPr>
          <w:sz w:val="20"/>
        </w:rPr>
        <w:t>resolución</w:t>
      </w:r>
    </w:p>
    <w:p w:rsidR="00A61DCF" w:rsidRDefault="0097533C">
      <w:pPr>
        <w:pStyle w:val="Prrafodelista"/>
        <w:numPr>
          <w:ilvl w:val="0"/>
          <w:numId w:val="8"/>
        </w:numPr>
        <w:tabs>
          <w:tab w:val="left" w:pos="697"/>
        </w:tabs>
        <w:spacing w:before="177"/>
        <w:ind w:left="696" w:hanging="97"/>
        <w:rPr>
          <w:sz w:val="20"/>
        </w:rPr>
      </w:pPr>
      <w:r>
        <w:rPr>
          <w:sz w:val="20"/>
        </w:rPr>
        <w:t>16 Puertos POE</w:t>
      </w:r>
      <w:r>
        <w:rPr>
          <w:spacing w:val="-4"/>
          <w:sz w:val="20"/>
        </w:rPr>
        <w:t xml:space="preserve"> </w:t>
      </w:r>
      <w:r>
        <w:rPr>
          <w:sz w:val="20"/>
        </w:rPr>
        <w:t>incluidos.</w:t>
      </w:r>
    </w:p>
    <w:p w:rsidR="00A61DCF" w:rsidRDefault="0097533C">
      <w:pPr>
        <w:pStyle w:val="Prrafodelista"/>
        <w:numPr>
          <w:ilvl w:val="0"/>
          <w:numId w:val="8"/>
        </w:numPr>
        <w:tabs>
          <w:tab w:val="left" w:pos="697"/>
        </w:tabs>
        <w:spacing w:before="176"/>
        <w:ind w:left="696" w:hanging="97"/>
        <w:rPr>
          <w:sz w:val="20"/>
        </w:rPr>
      </w:pPr>
      <w:r>
        <w:rPr>
          <w:sz w:val="20"/>
        </w:rPr>
        <w:t>4 bahías para discos</w:t>
      </w:r>
      <w:r>
        <w:rPr>
          <w:spacing w:val="-5"/>
          <w:sz w:val="20"/>
        </w:rPr>
        <w:t xml:space="preserve"> </w:t>
      </w:r>
      <w:r>
        <w:rPr>
          <w:sz w:val="20"/>
        </w:rPr>
        <w:t>duros.</w:t>
      </w:r>
    </w:p>
    <w:p w:rsidR="00A61DCF" w:rsidRDefault="0097533C">
      <w:pPr>
        <w:pStyle w:val="Prrafodelista"/>
        <w:numPr>
          <w:ilvl w:val="0"/>
          <w:numId w:val="8"/>
        </w:numPr>
        <w:tabs>
          <w:tab w:val="left" w:pos="697"/>
        </w:tabs>
        <w:spacing w:before="178"/>
        <w:ind w:left="696" w:hanging="97"/>
        <w:rPr>
          <w:sz w:val="20"/>
        </w:rPr>
      </w:pPr>
      <w:r>
        <w:rPr>
          <w:sz w:val="20"/>
        </w:rPr>
        <w:t>Salida</w:t>
      </w:r>
      <w:r>
        <w:rPr>
          <w:spacing w:val="-1"/>
          <w:sz w:val="20"/>
        </w:rPr>
        <w:t xml:space="preserve"> </w:t>
      </w:r>
      <w:r>
        <w:rPr>
          <w:sz w:val="20"/>
        </w:rPr>
        <w:t>HDMI</w:t>
      </w:r>
    </w:p>
    <w:p w:rsidR="00A61DCF" w:rsidRDefault="0097533C">
      <w:pPr>
        <w:pStyle w:val="Prrafodelista"/>
        <w:numPr>
          <w:ilvl w:val="0"/>
          <w:numId w:val="8"/>
        </w:numPr>
        <w:tabs>
          <w:tab w:val="left" w:pos="697"/>
        </w:tabs>
        <w:spacing w:before="176"/>
        <w:ind w:left="696" w:hanging="97"/>
        <w:rPr>
          <w:sz w:val="20"/>
        </w:rPr>
      </w:pPr>
      <w:r>
        <w:rPr>
          <w:sz w:val="20"/>
        </w:rPr>
        <w:t>Capacidad de disco duro incluido 4 teras como</w:t>
      </w:r>
      <w:r>
        <w:rPr>
          <w:spacing w:val="-3"/>
          <w:sz w:val="20"/>
        </w:rPr>
        <w:t xml:space="preserve"> </w:t>
      </w:r>
      <w:r>
        <w:rPr>
          <w:sz w:val="20"/>
        </w:rPr>
        <w:t>mínimo.</w:t>
      </w:r>
    </w:p>
    <w:p w:rsidR="00A61DCF" w:rsidRDefault="0097533C">
      <w:pPr>
        <w:pStyle w:val="Prrafodelista"/>
        <w:numPr>
          <w:ilvl w:val="0"/>
          <w:numId w:val="8"/>
        </w:numPr>
        <w:tabs>
          <w:tab w:val="left" w:pos="697"/>
        </w:tabs>
        <w:spacing w:before="175"/>
        <w:ind w:left="696" w:hanging="97"/>
        <w:rPr>
          <w:sz w:val="20"/>
        </w:rPr>
      </w:pPr>
      <w:r>
        <w:rPr>
          <w:sz w:val="20"/>
        </w:rPr>
        <w:t>Compatible con Onvif</w:t>
      </w:r>
    </w:p>
    <w:p w:rsidR="00A61DCF" w:rsidRDefault="0097533C">
      <w:pPr>
        <w:pStyle w:val="Prrafodelista"/>
        <w:numPr>
          <w:ilvl w:val="0"/>
          <w:numId w:val="8"/>
        </w:numPr>
        <w:tabs>
          <w:tab w:val="left" w:pos="697"/>
        </w:tabs>
        <w:spacing w:before="179"/>
        <w:ind w:left="696" w:hanging="97"/>
        <w:rPr>
          <w:sz w:val="20"/>
        </w:rPr>
      </w:pPr>
      <w:r>
        <w:rPr>
          <w:sz w:val="20"/>
        </w:rPr>
        <w:t>Acceso remoto ( PC, IOS, Android )</w:t>
      </w:r>
    </w:p>
    <w:p w:rsidR="00A61DCF" w:rsidRDefault="0097533C">
      <w:pPr>
        <w:pStyle w:val="Prrafodelista"/>
        <w:numPr>
          <w:ilvl w:val="0"/>
          <w:numId w:val="8"/>
        </w:numPr>
        <w:tabs>
          <w:tab w:val="left" w:pos="697"/>
        </w:tabs>
        <w:spacing w:before="176"/>
        <w:ind w:left="696" w:hanging="97"/>
        <w:rPr>
          <w:sz w:val="20"/>
        </w:rPr>
      </w:pPr>
      <w:r>
        <w:rPr>
          <w:sz w:val="20"/>
        </w:rPr>
        <w:t>Conexión P2P</w:t>
      </w:r>
    </w:p>
    <w:p w:rsidR="00A61DCF" w:rsidRDefault="0097533C">
      <w:pPr>
        <w:pStyle w:val="Prrafodelista"/>
        <w:numPr>
          <w:ilvl w:val="0"/>
          <w:numId w:val="8"/>
        </w:numPr>
        <w:tabs>
          <w:tab w:val="left" w:pos="697"/>
        </w:tabs>
        <w:spacing w:before="175"/>
        <w:ind w:left="696" w:hanging="97"/>
        <w:rPr>
          <w:sz w:val="20"/>
        </w:rPr>
      </w:pPr>
      <w:r>
        <w:rPr>
          <w:sz w:val="20"/>
        </w:rPr>
        <w:t>Ancho de banda 320 Mbps de</w:t>
      </w:r>
      <w:r>
        <w:rPr>
          <w:spacing w:val="-6"/>
          <w:sz w:val="20"/>
        </w:rPr>
        <w:t xml:space="preserve"> </w:t>
      </w:r>
      <w:r>
        <w:rPr>
          <w:sz w:val="20"/>
        </w:rPr>
        <w:t>entrada</w:t>
      </w:r>
    </w:p>
    <w:p w:rsidR="00A61DCF" w:rsidRDefault="0097533C">
      <w:pPr>
        <w:pStyle w:val="Prrafodelista"/>
        <w:numPr>
          <w:ilvl w:val="0"/>
          <w:numId w:val="8"/>
        </w:numPr>
        <w:tabs>
          <w:tab w:val="left" w:pos="697"/>
        </w:tabs>
        <w:spacing w:before="179"/>
        <w:ind w:left="696" w:hanging="97"/>
        <w:rPr>
          <w:sz w:val="20"/>
        </w:rPr>
      </w:pPr>
      <w:r>
        <w:rPr>
          <w:sz w:val="20"/>
        </w:rPr>
        <w:t>Ancho de banda 320 Mbps de</w:t>
      </w:r>
      <w:r>
        <w:rPr>
          <w:spacing w:val="-6"/>
          <w:sz w:val="20"/>
        </w:rPr>
        <w:t xml:space="preserve"> </w:t>
      </w:r>
      <w:r>
        <w:rPr>
          <w:sz w:val="20"/>
        </w:rPr>
        <w:t>salida</w:t>
      </w:r>
    </w:p>
    <w:p w:rsidR="00A61DCF" w:rsidRDefault="0097533C">
      <w:pPr>
        <w:pStyle w:val="Prrafodelista"/>
        <w:numPr>
          <w:ilvl w:val="0"/>
          <w:numId w:val="8"/>
        </w:numPr>
        <w:tabs>
          <w:tab w:val="left" w:pos="697"/>
        </w:tabs>
        <w:spacing w:before="178" w:line="273" w:lineRule="auto"/>
        <w:ind w:right="1950" w:firstLine="0"/>
        <w:rPr>
          <w:sz w:val="20"/>
        </w:rPr>
      </w:pPr>
      <w:r>
        <w:rPr>
          <w:sz w:val="20"/>
        </w:rPr>
        <w:t xml:space="preserve">Salida </w:t>
      </w:r>
      <w:r>
        <w:rPr>
          <w:spacing w:val="-3"/>
          <w:sz w:val="20"/>
        </w:rPr>
        <w:t xml:space="preserve">HDMI/Vga </w:t>
      </w:r>
      <w:r>
        <w:rPr>
          <w:sz w:val="20"/>
        </w:rPr>
        <w:t>: (4K (3840x2160) /60Hz, 4K (3840x2160) /30Hz, 1920x1080p /60Hz, 1920x1080p /50Hz, 1600x1200 /60Hz, 12</w:t>
      </w:r>
      <w:r>
        <w:rPr>
          <w:sz w:val="20"/>
        </w:rPr>
        <w:t>80x1024 /60Hz, 1280x720 /60Hz, 1024x768</w:t>
      </w:r>
      <w:r>
        <w:rPr>
          <w:spacing w:val="-5"/>
          <w:sz w:val="20"/>
        </w:rPr>
        <w:t xml:space="preserve"> </w:t>
      </w:r>
      <w:r>
        <w:rPr>
          <w:sz w:val="20"/>
        </w:rPr>
        <w:t>/60Hz</w:t>
      </w:r>
    </w:p>
    <w:p w:rsidR="00A61DCF" w:rsidRDefault="0097533C">
      <w:pPr>
        <w:pStyle w:val="Prrafodelista"/>
        <w:numPr>
          <w:ilvl w:val="0"/>
          <w:numId w:val="8"/>
        </w:numPr>
        <w:tabs>
          <w:tab w:val="left" w:pos="697"/>
        </w:tabs>
        <w:spacing w:before="142"/>
        <w:ind w:left="696" w:hanging="97"/>
        <w:rPr>
          <w:sz w:val="20"/>
        </w:rPr>
      </w:pPr>
      <w:r>
        <w:rPr>
          <w:sz w:val="20"/>
        </w:rPr>
        <w:t xml:space="preserve">Resoluciones de grabaciones : </w:t>
      </w:r>
      <w:r>
        <w:rPr>
          <w:spacing w:val="-3"/>
          <w:sz w:val="20"/>
        </w:rPr>
        <w:t>12MP/8MP/6MP/5MP/4MP/3MP/1080p/960p</w:t>
      </w:r>
      <w:r>
        <w:rPr>
          <w:spacing w:val="-6"/>
          <w:sz w:val="20"/>
        </w:rPr>
        <w:t xml:space="preserve"> </w:t>
      </w:r>
      <w:r>
        <w:rPr>
          <w:sz w:val="20"/>
        </w:rPr>
        <w:t>/720p/D1/2CIF/CIF</w:t>
      </w:r>
    </w:p>
    <w:p w:rsidR="00A61DCF" w:rsidRDefault="0097533C">
      <w:pPr>
        <w:pStyle w:val="Prrafodelista"/>
        <w:numPr>
          <w:ilvl w:val="0"/>
          <w:numId w:val="8"/>
        </w:numPr>
        <w:tabs>
          <w:tab w:val="left" w:pos="697"/>
        </w:tabs>
        <w:spacing w:before="176"/>
        <w:ind w:left="696" w:hanging="97"/>
        <w:rPr>
          <w:sz w:val="20"/>
        </w:rPr>
      </w:pPr>
      <w:r>
        <w:rPr>
          <w:sz w:val="20"/>
        </w:rPr>
        <w:t>Reproducción de 16 cámaras sincronas a la</w:t>
      </w:r>
      <w:r>
        <w:rPr>
          <w:spacing w:val="-4"/>
          <w:sz w:val="20"/>
        </w:rPr>
        <w:t xml:space="preserve"> </w:t>
      </w:r>
      <w:r>
        <w:rPr>
          <w:sz w:val="20"/>
        </w:rPr>
        <w:t>vez.</w:t>
      </w:r>
    </w:p>
    <w:p w:rsidR="00A61DCF" w:rsidRDefault="0097533C">
      <w:pPr>
        <w:pStyle w:val="Prrafodelista"/>
        <w:numPr>
          <w:ilvl w:val="0"/>
          <w:numId w:val="8"/>
        </w:numPr>
        <w:tabs>
          <w:tab w:val="left" w:pos="697"/>
        </w:tabs>
        <w:spacing w:before="178"/>
        <w:ind w:left="696" w:hanging="97"/>
        <w:rPr>
          <w:sz w:val="20"/>
        </w:rPr>
      </w:pPr>
      <w:r>
        <w:rPr>
          <w:sz w:val="20"/>
        </w:rPr>
        <w:t>Interfas de red : 1 RJ-45 10M/100M/1000M puerto de red auto</w:t>
      </w:r>
      <w:r>
        <w:rPr>
          <w:spacing w:val="-8"/>
          <w:sz w:val="20"/>
        </w:rPr>
        <w:t xml:space="preserve"> </w:t>
      </w:r>
      <w:r>
        <w:rPr>
          <w:sz w:val="20"/>
        </w:rPr>
        <w:t>adaptativo</w:t>
      </w:r>
    </w:p>
    <w:p w:rsidR="00A61DCF" w:rsidRDefault="0097533C">
      <w:pPr>
        <w:pStyle w:val="Prrafodelista"/>
        <w:numPr>
          <w:ilvl w:val="0"/>
          <w:numId w:val="8"/>
        </w:numPr>
        <w:tabs>
          <w:tab w:val="left" w:pos="697"/>
        </w:tabs>
        <w:spacing w:before="179" w:line="273" w:lineRule="auto"/>
        <w:ind w:right="1566" w:firstLine="0"/>
        <w:rPr>
          <w:sz w:val="20"/>
        </w:rPr>
      </w:pPr>
      <w:r>
        <w:rPr>
          <w:sz w:val="20"/>
        </w:rPr>
        <w:t>Protocol</w:t>
      </w:r>
      <w:r>
        <w:rPr>
          <w:sz w:val="20"/>
        </w:rPr>
        <w:t xml:space="preserve">os de red : </w:t>
      </w:r>
      <w:r>
        <w:rPr>
          <w:spacing w:val="-5"/>
          <w:sz w:val="20"/>
        </w:rPr>
        <w:t xml:space="preserve">HTTP, </w:t>
      </w:r>
      <w:r>
        <w:rPr>
          <w:sz w:val="20"/>
        </w:rPr>
        <w:t xml:space="preserve">HTTPS, </w:t>
      </w:r>
      <w:r>
        <w:rPr>
          <w:spacing w:val="-5"/>
          <w:sz w:val="20"/>
        </w:rPr>
        <w:t xml:space="preserve">UPNP, </w:t>
      </w:r>
      <w:r>
        <w:rPr>
          <w:spacing w:val="-6"/>
          <w:sz w:val="20"/>
        </w:rPr>
        <w:t xml:space="preserve">RTSP, </w:t>
      </w:r>
      <w:r>
        <w:rPr>
          <w:spacing w:val="-7"/>
          <w:sz w:val="20"/>
        </w:rPr>
        <w:t xml:space="preserve">RTP, </w:t>
      </w:r>
      <w:r>
        <w:rPr>
          <w:spacing w:val="-6"/>
          <w:sz w:val="20"/>
        </w:rPr>
        <w:t xml:space="preserve">SMTP, NTP, DHCP, </w:t>
      </w:r>
      <w:r>
        <w:rPr>
          <w:sz w:val="20"/>
        </w:rPr>
        <w:t xml:space="preserve">DNS, IP </w:t>
      </w:r>
      <w:r>
        <w:rPr>
          <w:spacing w:val="-4"/>
          <w:sz w:val="20"/>
        </w:rPr>
        <w:t xml:space="preserve">Filter, </w:t>
      </w:r>
      <w:r>
        <w:rPr>
          <w:sz w:val="20"/>
        </w:rPr>
        <w:t xml:space="preserve">PPPoE, DDNS, </w:t>
      </w:r>
      <w:r>
        <w:rPr>
          <w:spacing w:val="-7"/>
          <w:sz w:val="20"/>
        </w:rPr>
        <w:t xml:space="preserve">FTP, </w:t>
      </w:r>
      <w:r>
        <w:rPr>
          <w:sz w:val="20"/>
        </w:rPr>
        <w:t xml:space="preserve">IP </w:t>
      </w:r>
      <w:r>
        <w:rPr>
          <w:spacing w:val="-3"/>
          <w:sz w:val="20"/>
        </w:rPr>
        <w:t xml:space="preserve">Server, </w:t>
      </w:r>
      <w:r>
        <w:rPr>
          <w:sz w:val="20"/>
        </w:rPr>
        <w:t>P2P</w:t>
      </w:r>
    </w:p>
    <w:p w:rsidR="00A61DCF" w:rsidRDefault="0097533C">
      <w:pPr>
        <w:pStyle w:val="Prrafodelista"/>
        <w:numPr>
          <w:ilvl w:val="0"/>
          <w:numId w:val="8"/>
        </w:numPr>
        <w:tabs>
          <w:tab w:val="left" w:pos="697"/>
        </w:tabs>
        <w:spacing w:before="142"/>
        <w:ind w:left="696" w:hanging="97"/>
        <w:rPr>
          <w:sz w:val="20"/>
        </w:rPr>
      </w:pPr>
      <w:r>
        <w:rPr>
          <w:sz w:val="20"/>
        </w:rPr>
        <w:t>Interfas usb : panel frontal 2 usb 2.o, panel trasero 1 puerto</w:t>
      </w:r>
      <w:r>
        <w:rPr>
          <w:spacing w:val="-6"/>
          <w:sz w:val="20"/>
        </w:rPr>
        <w:t xml:space="preserve"> </w:t>
      </w:r>
      <w:r>
        <w:rPr>
          <w:sz w:val="20"/>
        </w:rPr>
        <w:t>3.0.</w:t>
      </w:r>
    </w:p>
    <w:p w:rsidR="00A61DCF" w:rsidRDefault="0097533C">
      <w:pPr>
        <w:pStyle w:val="Prrafodelista"/>
        <w:numPr>
          <w:ilvl w:val="0"/>
          <w:numId w:val="8"/>
        </w:numPr>
        <w:tabs>
          <w:tab w:val="left" w:pos="697"/>
        </w:tabs>
        <w:spacing w:before="178"/>
        <w:ind w:left="696" w:hanging="97"/>
        <w:rPr>
          <w:sz w:val="20"/>
        </w:rPr>
      </w:pPr>
      <w:r>
        <w:rPr>
          <w:sz w:val="20"/>
        </w:rPr>
        <w:t>16 Entradas de</w:t>
      </w:r>
      <w:r>
        <w:rPr>
          <w:spacing w:val="-4"/>
          <w:sz w:val="20"/>
        </w:rPr>
        <w:t xml:space="preserve"> </w:t>
      </w:r>
      <w:r>
        <w:rPr>
          <w:sz w:val="20"/>
        </w:rPr>
        <w:t>alarma</w:t>
      </w:r>
    </w:p>
    <w:p w:rsidR="00A61DCF" w:rsidRDefault="0097533C">
      <w:pPr>
        <w:pStyle w:val="Prrafodelista"/>
        <w:numPr>
          <w:ilvl w:val="0"/>
          <w:numId w:val="8"/>
        </w:numPr>
        <w:tabs>
          <w:tab w:val="left" w:pos="697"/>
        </w:tabs>
        <w:spacing w:before="176"/>
        <w:ind w:left="696" w:hanging="97"/>
        <w:rPr>
          <w:sz w:val="20"/>
        </w:rPr>
      </w:pPr>
      <w:r>
        <w:rPr>
          <w:sz w:val="20"/>
        </w:rPr>
        <w:t>4 Salidas de</w:t>
      </w:r>
      <w:r>
        <w:rPr>
          <w:spacing w:val="-5"/>
          <w:sz w:val="20"/>
        </w:rPr>
        <w:t xml:space="preserve"> </w:t>
      </w:r>
      <w:r>
        <w:rPr>
          <w:sz w:val="20"/>
        </w:rPr>
        <w:t>alarma</w:t>
      </w:r>
    </w:p>
    <w:p w:rsidR="00A61DCF" w:rsidRDefault="0097533C">
      <w:pPr>
        <w:pStyle w:val="Prrafodelista"/>
        <w:numPr>
          <w:ilvl w:val="0"/>
          <w:numId w:val="8"/>
        </w:numPr>
        <w:tabs>
          <w:tab w:val="left" w:pos="697"/>
        </w:tabs>
        <w:spacing w:before="176"/>
        <w:ind w:left="696" w:hanging="97"/>
        <w:rPr>
          <w:sz w:val="20"/>
        </w:rPr>
      </w:pPr>
      <w:r>
        <w:rPr>
          <w:sz w:val="20"/>
        </w:rPr>
        <w:t>Salida de</w:t>
      </w:r>
      <w:r>
        <w:rPr>
          <w:spacing w:val="-2"/>
          <w:sz w:val="20"/>
        </w:rPr>
        <w:t xml:space="preserve"> </w:t>
      </w:r>
      <w:r>
        <w:rPr>
          <w:sz w:val="20"/>
        </w:rPr>
        <w:t>12vdc</w:t>
      </w:r>
    </w:p>
    <w:p w:rsidR="00A61DCF" w:rsidRDefault="0097533C">
      <w:pPr>
        <w:pStyle w:val="Prrafodelista"/>
        <w:numPr>
          <w:ilvl w:val="0"/>
          <w:numId w:val="8"/>
        </w:numPr>
        <w:tabs>
          <w:tab w:val="left" w:pos="697"/>
        </w:tabs>
        <w:spacing w:before="178"/>
        <w:ind w:left="696" w:hanging="97"/>
        <w:rPr>
          <w:sz w:val="20"/>
        </w:rPr>
      </w:pPr>
      <w:r>
        <w:rPr>
          <w:sz w:val="20"/>
        </w:rPr>
        <w:t>Poe 16canales independientes de 100Mbps cada uno, soporte de la normativa IEEE</w:t>
      </w:r>
      <w:r>
        <w:rPr>
          <w:spacing w:val="-12"/>
          <w:sz w:val="20"/>
        </w:rPr>
        <w:t xml:space="preserve"> </w:t>
      </w:r>
      <w:r>
        <w:rPr>
          <w:sz w:val="20"/>
        </w:rPr>
        <w:t>802.3at</w:t>
      </w:r>
    </w:p>
    <w:p w:rsidR="00A61DCF" w:rsidRDefault="00A61DCF">
      <w:pPr>
        <w:rPr>
          <w:sz w:val="20"/>
        </w:rPr>
        <w:sectPr w:rsidR="00A61DCF">
          <w:pgSz w:w="12240" w:h="15840"/>
          <w:pgMar w:top="1500" w:right="200" w:bottom="2240" w:left="840" w:header="0" w:footer="983" w:gutter="0"/>
          <w:cols w:space="720"/>
        </w:sectPr>
      </w:pPr>
    </w:p>
    <w:p w:rsidR="00A61DCF" w:rsidRDefault="00A61DCF">
      <w:pPr>
        <w:pStyle w:val="Textoindependiente"/>
        <w:spacing w:before="2"/>
        <w:rPr>
          <w:sz w:val="26"/>
        </w:rPr>
      </w:pPr>
    </w:p>
    <w:p w:rsidR="00A61DCF" w:rsidRDefault="0097533C">
      <w:pPr>
        <w:pStyle w:val="Prrafodelista"/>
        <w:numPr>
          <w:ilvl w:val="0"/>
          <w:numId w:val="8"/>
        </w:numPr>
        <w:tabs>
          <w:tab w:val="left" w:pos="697"/>
        </w:tabs>
        <w:spacing w:before="59"/>
        <w:ind w:left="696" w:hanging="97"/>
        <w:rPr>
          <w:sz w:val="20"/>
        </w:rPr>
      </w:pPr>
      <w:r>
        <w:rPr>
          <w:sz w:val="20"/>
        </w:rPr>
        <w:t>Salida máxima de Poe por canal 30</w:t>
      </w:r>
      <w:r>
        <w:rPr>
          <w:spacing w:val="-3"/>
          <w:sz w:val="20"/>
        </w:rPr>
        <w:t xml:space="preserve"> </w:t>
      </w:r>
      <w:r>
        <w:rPr>
          <w:sz w:val="20"/>
        </w:rPr>
        <w:t>Watts.</w:t>
      </w:r>
    </w:p>
    <w:p w:rsidR="00A61DCF" w:rsidRDefault="0097533C">
      <w:pPr>
        <w:pStyle w:val="Prrafodelista"/>
        <w:numPr>
          <w:ilvl w:val="0"/>
          <w:numId w:val="8"/>
        </w:numPr>
        <w:tabs>
          <w:tab w:val="left" w:pos="697"/>
        </w:tabs>
        <w:spacing w:before="178"/>
        <w:ind w:left="696" w:hanging="97"/>
        <w:rPr>
          <w:sz w:val="20"/>
        </w:rPr>
      </w:pPr>
      <w:r>
        <w:rPr>
          <w:sz w:val="20"/>
        </w:rPr>
        <w:t>Fuente de alimentación de 100 a</w:t>
      </w:r>
      <w:r>
        <w:rPr>
          <w:spacing w:val="-6"/>
          <w:sz w:val="20"/>
        </w:rPr>
        <w:t xml:space="preserve"> </w:t>
      </w:r>
      <w:r>
        <w:rPr>
          <w:sz w:val="20"/>
        </w:rPr>
        <w:t>240Vac</w:t>
      </w:r>
    </w:p>
    <w:p w:rsidR="00A61DCF" w:rsidRDefault="00A61DCF">
      <w:pPr>
        <w:pStyle w:val="Textoindependiente"/>
      </w:pPr>
    </w:p>
    <w:p w:rsidR="00A61DCF" w:rsidRDefault="00A61DCF">
      <w:pPr>
        <w:pStyle w:val="Textoindependiente"/>
        <w:spacing w:before="3"/>
        <w:rPr>
          <w:sz w:val="25"/>
        </w:rPr>
      </w:pPr>
    </w:p>
    <w:p w:rsidR="00A61DCF" w:rsidRDefault="0097533C">
      <w:pPr>
        <w:pStyle w:val="Ttulo3"/>
        <w:ind w:right="2333"/>
      </w:pPr>
      <w:r>
        <w:t>Instalación:</w:t>
      </w:r>
    </w:p>
    <w:p w:rsidR="00A61DCF" w:rsidRDefault="0097533C">
      <w:pPr>
        <w:pStyle w:val="Prrafodelista"/>
        <w:numPr>
          <w:ilvl w:val="0"/>
          <w:numId w:val="7"/>
        </w:numPr>
        <w:tabs>
          <w:tab w:val="left" w:pos="797"/>
        </w:tabs>
        <w:spacing w:before="245"/>
        <w:ind w:right="1385" w:firstLine="0"/>
        <w:rPr>
          <w:sz w:val="20"/>
        </w:rPr>
      </w:pPr>
      <w:r>
        <w:rPr>
          <w:spacing w:val="-5"/>
          <w:sz w:val="20"/>
        </w:rPr>
        <w:t>Todo</w:t>
      </w:r>
      <w:r>
        <w:rPr>
          <w:spacing w:val="-4"/>
          <w:sz w:val="20"/>
        </w:rPr>
        <w:t xml:space="preserve"> </w:t>
      </w:r>
      <w:r>
        <w:rPr>
          <w:sz w:val="20"/>
        </w:rPr>
        <w:t>el</w:t>
      </w:r>
      <w:r>
        <w:rPr>
          <w:spacing w:val="-4"/>
          <w:sz w:val="20"/>
        </w:rPr>
        <w:t xml:space="preserve"> </w:t>
      </w:r>
      <w:r>
        <w:rPr>
          <w:sz w:val="20"/>
        </w:rPr>
        <w:t>cableado</w:t>
      </w:r>
      <w:r>
        <w:rPr>
          <w:spacing w:val="-3"/>
          <w:sz w:val="20"/>
        </w:rPr>
        <w:t xml:space="preserve"> </w:t>
      </w:r>
      <w:r>
        <w:rPr>
          <w:sz w:val="20"/>
        </w:rPr>
        <w:t>deberá</w:t>
      </w:r>
      <w:r>
        <w:rPr>
          <w:spacing w:val="-3"/>
          <w:sz w:val="20"/>
        </w:rPr>
        <w:t xml:space="preserve"> </w:t>
      </w:r>
      <w:r>
        <w:rPr>
          <w:sz w:val="20"/>
        </w:rPr>
        <w:t>ir</w:t>
      </w:r>
      <w:r>
        <w:rPr>
          <w:spacing w:val="-2"/>
          <w:sz w:val="20"/>
        </w:rPr>
        <w:t xml:space="preserve"> </w:t>
      </w:r>
      <w:r>
        <w:rPr>
          <w:sz w:val="20"/>
        </w:rPr>
        <w:t>entubado</w:t>
      </w:r>
      <w:r>
        <w:rPr>
          <w:spacing w:val="-3"/>
          <w:sz w:val="20"/>
        </w:rPr>
        <w:t xml:space="preserve"> </w:t>
      </w:r>
      <w:r>
        <w:rPr>
          <w:sz w:val="20"/>
        </w:rPr>
        <w:t>en</w:t>
      </w:r>
      <w:r>
        <w:rPr>
          <w:spacing w:val="-3"/>
          <w:sz w:val="20"/>
        </w:rPr>
        <w:t xml:space="preserve"> </w:t>
      </w:r>
      <w:r>
        <w:rPr>
          <w:sz w:val="20"/>
        </w:rPr>
        <w:t>tubería</w:t>
      </w:r>
      <w:r>
        <w:rPr>
          <w:spacing w:val="-3"/>
          <w:sz w:val="20"/>
        </w:rPr>
        <w:t xml:space="preserve"> </w:t>
      </w:r>
      <w:r>
        <w:rPr>
          <w:sz w:val="20"/>
        </w:rPr>
        <w:t>EMT</w:t>
      </w:r>
      <w:r>
        <w:rPr>
          <w:spacing w:val="-5"/>
          <w:sz w:val="20"/>
        </w:rPr>
        <w:t xml:space="preserve"> </w:t>
      </w:r>
      <w:r>
        <w:rPr>
          <w:sz w:val="20"/>
        </w:rPr>
        <w:t>para</w:t>
      </w:r>
      <w:r>
        <w:rPr>
          <w:spacing w:val="-4"/>
          <w:sz w:val="20"/>
        </w:rPr>
        <w:t xml:space="preserve"> </w:t>
      </w:r>
      <w:r>
        <w:rPr>
          <w:sz w:val="20"/>
        </w:rPr>
        <w:t>los</w:t>
      </w:r>
      <w:r>
        <w:rPr>
          <w:spacing w:val="-4"/>
          <w:sz w:val="20"/>
        </w:rPr>
        <w:t xml:space="preserve"> </w:t>
      </w:r>
      <w:r>
        <w:rPr>
          <w:sz w:val="20"/>
        </w:rPr>
        <w:t>tirajes</w:t>
      </w:r>
      <w:r>
        <w:rPr>
          <w:spacing w:val="-5"/>
          <w:sz w:val="20"/>
        </w:rPr>
        <w:t xml:space="preserve"> </w:t>
      </w:r>
      <w:r>
        <w:rPr>
          <w:sz w:val="20"/>
        </w:rPr>
        <w:t>dentro</w:t>
      </w:r>
      <w:r>
        <w:rPr>
          <w:spacing w:val="-3"/>
          <w:sz w:val="20"/>
        </w:rPr>
        <w:t xml:space="preserve"> </w:t>
      </w:r>
      <w:r>
        <w:rPr>
          <w:sz w:val="20"/>
        </w:rPr>
        <w:t>del</w:t>
      </w:r>
      <w:r>
        <w:rPr>
          <w:spacing w:val="-3"/>
          <w:sz w:val="20"/>
        </w:rPr>
        <w:t xml:space="preserve"> </w:t>
      </w:r>
      <w:r>
        <w:rPr>
          <w:sz w:val="20"/>
        </w:rPr>
        <w:t>cielo</w:t>
      </w:r>
      <w:r>
        <w:rPr>
          <w:spacing w:val="-4"/>
          <w:sz w:val="20"/>
        </w:rPr>
        <w:t xml:space="preserve"> </w:t>
      </w:r>
      <w:r>
        <w:rPr>
          <w:sz w:val="20"/>
        </w:rPr>
        <w:t>raso</w:t>
      </w:r>
      <w:r>
        <w:rPr>
          <w:spacing w:val="-3"/>
          <w:sz w:val="20"/>
        </w:rPr>
        <w:t xml:space="preserve"> </w:t>
      </w:r>
      <w:r>
        <w:rPr>
          <w:sz w:val="20"/>
        </w:rPr>
        <w:t>y</w:t>
      </w:r>
      <w:r>
        <w:rPr>
          <w:spacing w:val="-2"/>
          <w:sz w:val="20"/>
        </w:rPr>
        <w:t xml:space="preserve"> </w:t>
      </w:r>
      <w:r>
        <w:rPr>
          <w:sz w:val="20"/>
        </w:rPr>
        <w:t>se</w:t>
      </w:r>
      <w:r>
        <w:rPr>
          <w:spacing w:val="-5"/>
          <w:sz w:val="20"/>
        </w:rPr>
        <w:t xml:space="preserve"> </w:t>
      </w:r>
      <w:r>
        <w:rPr>
          <w:sz w:val="20"/>
        </w:rPr>
        <w:t>permite</w:t>
      </w:r>
      <w:r>
        <w:rPr>
          <w:spacing w:val="-4"/>
          <w:sz w:val="20"/>
        </w:rPr>
        <w:t xml:space="preserve"> </w:t>
      </w:r>
      <w:r>
        <w:rPr>
          <w:sz w:val="20"/>
        </w:rPr>
        <w:t>PVC</w:t>
      </w:r>
      <w:r>
        <w:rPr>
          <w:spacing w:val="-5"/>
          <w:sz w:val="20"/>
        </w:rPr>
        <w:t xml:space="preserve"> </w:t>
      </w:r>
      <w:r>
        <w:rPr>
          <w:sz w:val="20"/>
        </w:rPr>
        <w:t>para las áreas fuera del</w:t>
      </w:r>
      <w:r>
        <w:rPr>
          <w:spacing w:val="2"/>
          <w:sz w:val="20"/>
        </w:rPr>
        <w:t xml:space="preserve"> </w:t>
      </w:r>
      <w:r>
        <w:rPr>
          <w:sz w:val="20"/>
        </w:rPr>
        <w:t>edificio.</w:t>
      </w:r>
    </w:p>
    <w:p w:rsidR="00A61DCF" w:rsidRDefault="00A61DCF">
      <w:pPr>
        <w:pStyle w:val="Textoindependiente"/>
        <w:spacing w:before="12"/>
        <w:rPr>
          <w:sz w:val="19"/>
        </w:rPr>
      </w:pPr>
    </w:p>
    <w:p w:rsidR="00A61DCF" w:rsidRDefault="0097533C">
      <w:pPr>
        <w:pStyle w:val="Prrafodelista"/>
        <w:numPr>
          <w:ilvl w:val="0"/>
          <w:numId w:val="7"/>
        </w:numPr>
        <w:tabs>
          <w:tab w:val="left" w:pos="797"/>
        </w:tabs>
        <w:ind w:left="796"/>
        <w:rPr>
          <w:sz w:val="20"/>
        </w:rPr>
      </w:pPr>
      <w:r>
        <w:rPr>
          <w:spacing w:val="-3"/>
          <w:sz w:val="20"/>
        </w:rPr>
        <w:t xml:space="preserve">Para </w:t>
      </w:r>
      <w:r>
        <w:rPr>
          <w:sz w:val="20"/>
        </w:rPr>
        <w:t xml:space="preserve">las rutas del cableado horizontal se permite el uso de tubería metálica </w:t>
      </w:r>
      <w:r>
        <w:rPr>
          <w:spacing w:val="-6"/>
          <w:sz w:val="20"/>
        </w:rPr>
        <w:t xml:space="preserve">EMT, </w:t>
      </w:r>
      <w:r>
        <w:rPr>
          <w:sz w:val="20"/>
        </w:rPr>
        <w:t>la cual deberá</w:t>
      </w:r>
      <w:r>
        <w:rPr>
          <w:spacing w:val="-11"/>
          <w:sz w:val="20"/>
        </w:rPr>
        <w:t xml:space="preserve"> </w:t>
      </w:r>
      <w:r>
        <w:rPr>
          <w:sz w:val="20"/>
        </w:rPr>
        <w:t>aterrizarse.</w:t>
      </w:r>
    </w:p>
    <w:p w:rsidR="00A61DCF" w:rsidRDefault="00A61DCF">
      <w:pPr>
        <w:pStyle w:val="Textoindependiente"/>
        <w:spacing w:before="2"/>
      </w:pPr>
    </w:p>
    <w:p w:rsidR="00A61DCF" w:rsidRDefault="0097533C">
      <w:pPr>
        <w:pStyle w:val="Prrafodelista"/>
        <w:numPr>
          <w:ilvl w:val="0"/>
          <w:numId w:val="7"/>
        </w:numPr>
        <w:tabs>
          <w:tab w:val="left" w:pos="797"/>
        </w:tabs>
        <w:spacing w:line="243" w:lineRule="exact"/>
        <w:ind w:left="796"/>
        <w:rPr>
          <w:sz w:val="20"/>
        </w:rPr>
      </w:pPr>
      <w:r>
        <w:rPr>
          <w:sz w:val="20"/>
        </w:rPr>
        <w:t>Se debe respetar los siguientes llenados de</w:t>
      </w:r>
      <w:r>
        <w:rPr>
          <w:spacing w:val="-8"/>
          <w:sz w:val="20"/>
        </w:rPr>
        <w:t xml:space="preserve"> </w:t>
      </w:r>
      <w:r>
        <w:rPr>
          <w:sz w:val="20"/>
        </w:rPr>
        <w:t>cables:</w:t>
      </w:r>
    </w:p>
    <w:p w:rsidR="00A61DCF" w:rsidRDefault="0097533C">
      <w:pPr>
        <w:pStyle w:val="Textoindependiente"/>
        <w:ind w:left="600" w:right="6062"/>
      </w:pPr>
      <w:r>
        <w:t>Para tubería de ¾ “, máximo tres cables UTP 4 pares. Para tubería de 1”, máximo seis cables UTP 4 pares. Para tubería de 1 ¼”, máximo diez cables UTP 4 pares.</w:t>
      </w:r>
    </w:p>
    <w:p w:rsidR="00A61DCF" w:rsidRDefault="0097533C">
      <w:pPr>
        <w:pStyle w:val="Textoindependiente"/>
        <w:spacing w:before="1"/>
        <w:ind w:left="600" w:right="5743"/>
      </w:pPr>
      <w:r>
        <w:t xml:space="preserve">Para tubería de 1 ½”, máximo quince cables UTP 4 pares. Para tubería de 2”, máximo 20 cables UTP </w:t>
      </w:r>
      <w:r>
        <w:t>4 pares.</w:t>
      </w:r>
    </w:p>
    <w:p w:rsidR="00A61DCF" w:rsidRDefault="00A61DCF">
      <w:pPr>
        <w:pStyle w:val="Textoindependiente"/>
        <w:spacing w:before="11"/>
        <w:rPr>
          <w:sz w:val="19"/>
        </w:rPr>
      </w:pPr>
    </w:p>
    <w:p w:rsidR="00A61DCF" w:rsidRDefault="0097533C">
      <w:pPr>
        <w:pStyle w:val="Prrafodelista"/>
        <w:numPr>
          <w:ilvl w:val="0"/>
          <w:numId w:val="7"/>
        </w:numPr>
        <w:tabs>
          <w:tab w:val="left" w:pos="797"/>
        </w:tabs>
        <w:spacing w:before="1"/>
        <w:ind w:left="796"/>
        <w:rPr>
          <w:sz w:val="20"/>
        </w:rPr>
      </w:pPr>
      <w:r>
        <w:rPr>
          <w:sz w:val="20"/>
        </w:rPr>
        <w:t>La tubería debe ir soportada de manera independiente que no afecte otros</w:t>
      </w:r>
      <w:r>
        <w:rPr>
          <w:spacing w:val="-14"/>
          <w:sz w:val="20"/>
        </w:rPr>
        <w:t xml:space="preserve"> </w:t>
      </w:r>
      <w:r>
        <w:rPr>
          <w:sz w:val="20"/>
        </w:rPr>
        <w:t>sistemas.</w:t>
      </w:r>
    </w:p>
    <w:p w:rsidR="00A61DCF" w:rsidRDefault="00A61DCF">
      <w:pPr>
        <w:pStyle w:val="Textoindependiente"/>
        <w:spacing w:before="11"/>
        <w:rPr>
          <w:sz w:val="19"/>
        </w:rPr>
      </w:pPr>
    </w:p>
    <w:p w:rsidR="00A61DCF" w:rsidRDefault="0097533C">
      <w:pPr>
        <w:pStyle w:val="Prrafodelista"/>
        <w:numPr>
          <w:ilvl w:val="0"/>
          <w:numId w:val="7"/>
        </w:numPr>
        <w:tabs>
          <w:tab w:val="left" w:pos="797"/>
        </w:tabs>
        <w:ind w:left="796"/>
        <w:rPr>
          <w:sz w:val="20"/>
        </w:rPr>
      </w:pPr>
      <w:r>
        <w:rPr>
          <w:sz w:val="20"/>
        </w:rPr>
        <w:t>La altura mínima de acceso debe ser de 30 cms sobre el cielo raso o cielo</w:t>
      </w:r>
      <w:r>
        <w:rPr>
          <w:spacing w:val="-9"/>
          <w:sz w:val="20"/>
        </w:rPr>
        <w:t xml:space="preserve"> </w:t>
      </w:r>
      <w:r>
        <w:rPr>
          <w:sz w:val="20"/>
        </w:rPr>
        <w:t>falso.</w:t>
      </w:r>
    </w:p>
    <w:p w:rsidR="00A61DCF" w:rsidRDefault="00A61DCF">
      <w:pPr>
        <w:pStyle w:val="Textoindependiente"/>
        <w:spacing w:before="1"/>
      </w:pPr>
    </w:p>
    <w:p w:rsidR="00A61DCF" w:rsidRDefault="0097533C">
      <w:pPr>
        <w:pStyle w:val="Prrafodelista"/>
        <w:numPr>
          <w:ilvl w:val="0"/>
          <w:numId w:val="7"/>
        </w:numPr>
        <w:tabs>
          <w:tab w:val="left" w:pos="797"/>
        </w:tabs>
        <w:ind w:left="796"/>
        <w:rPr>
          <w:sz w:val="20"/>
        </w:rPr>
      </w:pPr>
      <w:r>
        <w:rPr>
          <w:spacing w:val="-3"/>
          <w:sz w:val="20"/>
        </w:rPr>
        <w:t xml:space="preserve">Para </w:t>
      </w:r>
      <w:r>
        <w:rPr>
          <w:sz w:val="20"/>
        </w:rPr>
        <w:t>todo propósito no se permite que el cable quede directamente sobre el cielo</w:t>
      </w:r>
      <w:r>
        <w:rPr>
          <w:sz w:val="20"/>
        </w:rPr>
        <w:t xml:space="preserve"> raso o cielo</w:t>
      </w:r>
      <w:r>
        <w:rPr>
          <w:spacing w:val="-19"/>
          <w:sz w:val="20"/>
        </w:rPr>
        <w:t xml:space="preserve"> </w:t>
      </w:r>
      <w:r>
        <w:rPr>
          <w:sz w:val="20"/>
        </w:rPr>
        <w:t>falso.</w:t>
      </w:r>
    </w:p>
    <w:p w:rsidR="00A61DCF" w:rsidRDefault="00A61DCF">
      <w:pPr>
        <w:pStyle w:val="Textoindependiente"/>
        <w:spacing w:before="11"/>
        <w:rPr>
          <w:sz w:val="19"/>
        </w:rPr>
      </w:pPr>
    </w:p>
    <w:p w:rsidR="00A61DCF" w:rsidRDefault="0097533C">
      <w:pPr>
        <w:pStyle w:val="Prrafodelista"/>
        <w:numPr>
          <w:ilvl w:val="0"/>
          <w:numId w:val="7"/>
        </w:numPr>
        <w:tabs>
          <w:tab w:val="left" w:pos="797"/>
        </w:tabs>
        <w:ind w:right="1273" w:firstLine="0"/>
        <w:rPr>
          <w:sz w:val="20"/>
        </w:rPr>
      </w:pPr>
      <w:r>
        <w:rPr>
          <w:spacing w:val="-3"/>
          <w:sz w:val="20"/>
        </w:rPr>
        <w:t>Para</w:t>
      </w:r>
      <w:r>
        <w:rPr>
          <w:spacing w:val="-2"/>
          <w:sz w:val="20"/>
        </w:rPr>
        <w:t xml:space="preserve"> </w:t>
      </w:r>
      <w:r>
        <w:rPr>
          <w:sz w:val="20"/>
        </w:rPr>
        <w:t>los</w:t>
      </w:r>
      <w:r>
        <w:rPr>
          <w:spacing w:val="-3"/>
          <w:sz w:val="20"/>
        </w:rPr>
        <w:t xml:space="preserve"> </w:t>
      </w:r>
      <w:r>
        <w:rPr>
          <w:sz w:val="20"/>
        </w:rPr>
        <w:t>bajantes</w:t>
      </w:r>
      <w:r>
        <w:rPr>
          <w:spacing w:val="-4"/>
          <w:sz w:val="20"/>
        </w:rPr>
        <w:t xml:space="preserve"> </w:t>
      </w:r>
      <w:r>
        <w:rPr>
          <w:sz w:val="20"/>
        </w:rPr>
        <w:t>dentro</w:t>
      </w:r>
      <w:r>
        <w:rPr>
          <w:spacing w:val="-2"/>
          <w:sz w:val="20"/>
        </w:rPr>
        <w:t xml:space="preserve"> </w:t>
      </w:r>
      <w:r>
        <w:rPr>
          <w:sz w:val="20"/>
        </w:rPr>
        <w:t>de</w:t>
      </w:r>
      <w:r>
        <w:rPr>
          <w:spacing w:val="-3"/>
          <w:sz w:val="20"/>
        </w:rPr>
        <w:t xml:space="preserve"> </w:t>
      </w:r>
      <w:r>
        <w:rPr>
          <w:sz w:val="20"/>
        </w:rPr>
        <w:t>las</w:t>
      </w:r>
      <w:r>
        <w:rPr>
          <w:spacing w:val="-3"/>
          <w:sz w:val="20"/>
        </w:rPr>
        <w:t xml:space="preserve"> </w:t>
      </w:r>
      <w:r>
        <w:rPr>
          <w:sz w:val="20"/>
        </w:rPr>
        <w:t>oficinas</w:t>
      </w:r>
      <w:r>
        <w:rPr>
          <w:spacing w:val="-4"/>
          <w:sz w:val="20"/>
        </w:rPr>
        <w:t xml:space="preserve"> </w:t>
      </w:r>
      <w:r>
        <w:rPr>
          <w:sz w:val="20"/>
        </w:rPr>
        <w:t>se</w:t>
      </w:r>
      <w:r>
        <w:rPr>
          <w:spacing w:val="-3"/>
          <w:sz w:val="20"/>
        </w:rPr>
        <w:t xml:space="preserve"> </w:t>
      </w:r>
      <w:r>
        <w:rPr>
          <w:sz w:val="20"/>
        </w:rPr>
        <w:t>permite</w:t>
      </w:r>
      <w:r>
        <w:rPr>
          <w:spacing w:val="-2"/>
          <w:sz w:val="20"/>
        </w:rPr>
        <w:t xml:space="preserve"> </w:t>
      </w:r>
      <w:r>
        <w:rPr>
          <w:sz w:val="20"/>
        </w:rPr>
        <w:t>el</w:t>
      </w:r>
      <w:r>
        <w:rPr>
          <w:spacing w:val="-2"/>
          <w:sz w:val="20"/>
        </w:rPr>
        <w:t xml:space="preserve"> </w:t>
      </w:r>
      <w:r>
        <w:rPr>
          <w:sz w:val="20"/>
        </w:rPr>
        <w:t>uso</w:t>
      </w:r>
      <w:r>
        <w:rPr>
          <w:spacing w:val="-2"/>
          <w:sz w:val="20"/>
        </w:rPr>
        <w:t xml:space="preserve"> </w:t>
      </w:r>
      <w:r>
        <w:rPr>
          <w:sz w:val="20"/>
        </w:rPr>
        <w:t>de</w:t>
      </w:r>
      <w:r>
        <w:rPr>
          <w:spacing w:val="-2"/>
          <w:sz w:val="20"/>
        </w:rPr>
        <w:t xml:space="preserve"> </w:t>
      </w:r>
      <w:r>
        <w:rPr>
          <w:sz w:val="20"/>
        </w:rPr>
        <w:t>canaleta</w:t>
      </w:r>
      <w:r>
        <w:rPr>
          <w:spacing w:val="-2"/>
          <w:sz w:val="20"/>
        </w:rPr>
        <w:t xml:space="preserve"> </w:t>
      </w:r>
      <w:r>
        <w:rPr>
          <w:sz w:val="20"/>
        </w:rPr>
        <w:t>sea</w:t>
      </w:r>
      <w:r>
        <w:rPr>
          <w:spacing w:val="-2"/>
          <w:sz w:val="20"/>
        </w:rPr>
        <w:t xml:space="preserve"> </w:t>
      </w:r>
      <w:r>
        <w:rPr>
          <w:sz w:val="20"/>
        </w:rPr>
        <w:t>de</w:t>
      </w:r>
      <w:r>
        <w:rPr>
          <w:spacing w:val="-3"/>
          <w:sz w:val="20"/>
        </w:rPr>
        <w:t xml:space="preserve"> </w:t>
      </w:r>
      <w:r>
        <w:rPr>
          <w:sz w:val="20"/>
        </w:rPr>
        <w:t>uno</w:t>
      </w:r>
      <w:r>
        <w:rPr>
          <w:spacing w:val="-2"/>
          <w:sz w:val="20"/>
        </w:rPr>
        <w:t xml:space="preserve"> </w:t>
      </w:r>
      <w:r>
        <w:rPr>
          <w:sz w:val="20"/>
        </w:rPr>
        <w:t>o</w:t>
      </w:r>
      <w:r>
        <w:rPr>
          <w:spacing w:val="-2"/>
          <w:sz w:val="20"/>
        </w:rPr>
        <w:t xml:space="preserve"> </w:t>
      </w:r>
      <w:r>
        <w:rPr>
          <w:sz w:val="20"/>
        </w:rPr>
        <w:t>más canales</w:t>
      </w:r>
      <w:r>
        <w:rPr>
          <w:spacing w:val="-3"/>
          <w:sz w:val="20"/>
        </w:rPr>
        <w:t xml:space="preserve"> </w:t>
      </w:r>
      <w:r>
        <w:rPr>
          <w:sz w:val="20"/>
        </w:rPr>
        <w:t>y</w:t>
      </w:r>
      <w:r>
        <w:rPr>
          <w:spacing w:val="-1"/>
          <w:sz w:val="20"/>
        </w:rPr>
        <w:t xml:space="preserve"> </w:t>
      </w:r>
      <w:r>
        <w:rPr>
          <w:sz w:val="20"/>
        </w:rPr>
        <w:t>que</w:t>
      </w:r>
      <w:r>
        <w:rPr>
          <w:spacing w:val="-3"/>
          <w:sz w:val="20"/>
        </w:rPr>
        <w:t xml:space="preserve"> </w:t>
      </w:r>
      <w:r>
        <w:rPr>
          <w:sz w:val="20"/>
        </w:rPr>
        <w:t>cumpla</w:t>
      </w:r>
      <w:r>
        <w:rPr>
          <w:spacing w:val="-2"/>
          <w:sz w:val="20"/>
        </w:rPr>
        <w:t xml:space="preserve"> </w:t>
      </w:r>
      <w:r>
        <w:rPr>
          <w:sz w:val="20"/>
        </w:rPr>
        <w:t>con los requerimientos TIA-EIA 568-B y 569-A, establecidos tales como accesorios con radio de giro de</w:t>
      </w:r>
      <w:r>
        <w:rPr>
          <w:spacing w:val="-21"/>
          <w:sz w:val="20"/>
        </w:rPr>
        <w:t xml:space="preserve"> </w:t>
      </w:r>
      <w:r>
        <w:rPr>
          <w:spacing w:val="-7"/>
          <w:sz w:val="20"/>
        </w:rPr>
        <w:t>1”.</w:t>
      </w:r>
    </w:p>
    <w:p w:rsidR="00A61DCF" w:rsidRDefault="00A61DCF">
      <w:pPr>
        <w:pStyle w:val="Textoindependiente"/>
      </w:pPr>
    </w:p>
    <w:p w:rsidR="00A61DCF" w:rsidRDefault="0097533C">
      <w:pPr>
        <w:pStyle w:val="Prrafodelista"/>
        <w:numPr>
          <w:ilvl w:val="0"/>
          <w:numId w:val="7"/>
        </w:numPr>
        <w:tabs>
          <w:tab w:val="left" w:pos="797"/>
        </w:tabs>
        <w:ind w:left="796"/>
        <w:rPr>
          <w:sz w:val="20"/>
        </w:rPr>
      </w:pPr>
      <w:r>
        <w:rPr>
          <w:spacing w:val="-3"/>
          <w:sz w:val="20"/>
        </w:rPr>
        <w:t xml:space="preserve">Para </w:t>
      </w:r>
      <w:r>
        <w:rPr>
          <w:sz w:val="20"/>
        </w:rPr>
        <w:t>las rutas del cableado vertical se</w:t>
      </w:r>
      <w:r>
        <w:rPr>
          <w:spacing w:val="3"/>
          <w:sz w:val="20"/>
        </w:rPr>
        <w:t xml:space="preserve"> </w:t>
      </w:r>
      <w:r>
        <w:rPr>
          <w:sz w:val="20"/>
        </w:rPr>
        <w:t>permite:</w:t>
      </w:r>
    </w:p>
    <w:p w:rsidR="00A61DCF" w:rsidRDefault="0097533C">
      <w:pPr>
        <w:pStyle w:val="Textoindependiente"/>
        <w:spacing w:before="1"/>
        <w:ind w:left="600"/>
      </w:pPr>
      <w:r>
        <w:t>El uso de tubería metálica EMT, la cual deberá aterrizarse.</w:t>
      </w:r>
    </w:p>
    <w:p w:rsidR="00A61DCF" w:rsidRDefault="0097533C">
      <w:pPr>
        <w:pStyle w:val="Textoindependiente"/>
        <w:spacing w:before="1"/>
        <w:ind w:left="600"/>
      </w:pPr>
      <w:r>
        <w:t>La tubería debe ir soportada de manera independiente que no afecte otros sistemas.</w:t>
      </w:r>
    </w:p>
    <w:p w:rsidR="00A61DCF" w:rsidRDefault="0097533C">
      <w:pPr>
        <w:pStyle w:val="Textoindependiente"/>
        <w:ind w:left="600"/>
      </w:pPr>
      <w:r>
        <w:t>Para todo propósito no se permite que el cable quede directamente sob</w:t>
      </w:r>
      <w:r>
        <w:t>re el cielo raso o cielo falso.</w:t>
      </w:r>
    </w:p>
    <w:p w:rsidR="00A61DCF" w:rsidRDefault="00A61DCF">
      <w:pPr>
        <w:pStyle w:val="Textoindependiente"/>
        <w:spacing w:before="11"/>
        <w:rPr>
          <w:sz w:val="19"/>
        </w:rPr>
      </w:pPr>
    </w:p>
    <w:p w:rsidR="00A61DCF" w:rsidRDefault="0097533C">
      <w:pPr>
        <w:pStyle w:val="Prrafodelista"/>
        <w:numPr>
          <w:ilvl w:val="0"/>
          <w:numId w:val="7"/>
        </w:numPr>
        <w:tabs>
          <w:tab w:val="left" w:pos="797"/>
        </w:tabs>
        <w:ind w:left="796"/>
        <w:rPr>
          <w:sz w:val="20"/>
        </w:rPr>
      </w:pPr>
      <w:r>
        <w:rPr>
          <w:spacing w:val="-2"/>
          <w:sz w:val="20"/>
        </w:rPr>
        <w:t xml:space="preserve">Referente </w:t>
      </w:r>
      <w:r>
        <w:rPr>
          <w:sz w:val="20"/>
        </w:rPr>
        <w:t>a las prácticas de instalación se debe</w:t>
      </w:r>
      <w:r>
        <w:rPr>
          <w:spacing w:val="-7"/>
          <w:sz w:val="20"/>
        </w:rPr>
        <w:t xml:space="preserve"> </w:t>
      </w:r>
      <w:r>
        <w:rPr>
          <w:sz w:val="20"/>
        </w:rPr>
        <w:t>considerar:</w:t>
      </w:r>
    </w:p>
    <w:p w:rsidR="00A61DCF" w:rsidRDefault="0097533C">
      <w:pPr>
        <w:pStyle w:val="Textoindependiente"/>
        <w:spacing w:before="1" w:line="243" w:lineRule="exact"/>
        <w:ind w:left="600"/>
      </w:pPr>
      <w:r>
        <w:t>Evitar tensiones en el cable</w:t>
      </w:r>
    </w:p>
    <w:p w:rsidR="00A61DCF" w:rsidRDefault="0097533C">
      <w:pPr>
        <w:pStyle w:val="Textoindependiente"/>
        <w:ind w:left="600" w:right="5743"/>
      </w:pPr>
      <w:r>
        <w:t>Los cables no deben enrutarse en grupos muy apretados No</w:t>
      </w:r>
      <w:r>
        <w:rPr>
          <w:spacing w:val="-4"/>
        </w:rPr>
        <w:t xml:space="preserve"> </w:t>
      </w:r>
      <w:r>
        <w:t>utilizar</w:t>
      </w:r>
      <w:r>
        <w:rPr>
          <w:spacing w:val="-4"/>
        </w:rPr>
        <w:t xml:space="preserve"> </w:t>
      </w:r>
      <w:r>
        <w:t>ningún</w:t>
      </w:r>
      <w:r>
        <w:rPr>
          <w:spacing w:val="-6"/>
        </w:rPr>
        <w:t xml:space="preserve"> </w:t>
      </w:r>
      <w:r>
        <w:t>tipo</w:t>
      </w:r>
      <w:r>
        <w:rPr>
          <w:spacing w:val="-4"/>
        </w:rPr>
        <w:t xml:space="preserve"> </w:t>
      </w:r>
      <w:r>
        <w:t>de</w:t>
      </w:r>
      <w:r>
        <w:rPr>
          <w:spacing w:val="-4"/>
        </w:rPr>
        <w:t xml:space="preserve"> </w:t>
      </w:r>
      <w:r>
        <w:t>grapa</w:t>
      </w:r>
      <w:r>
        <w:rPr>
          <w:spacing w:val="-4"/>
        </w:rPr>
        <w:t xml:space="preserve"> </w:t>
      </w:r>
      <w:r>
        <w:t>directamente</w:t>
      </w:r>
      <w:r>
        <w:rPr>
          <w:spacing w:val="-3"/>
        </w:rPr>
        <w:t xml:space="preserve"> </w:t>
      </w:r>
      <w:r>
        <w:t>sobre</w:t>
      </w:r>
      <w:r>
        <w:rPr>
          <w:spacing w:val="-5"/>
        </w:rPr>
        <w:t xml:space="preserve"> </w:t>
      </w:r>
      <w:r>
        <w:t>el</w:t>
      </w:r>
      <w:r>
        <w:rPr>
          <w:spacing w:val="-4"/>
        </w:rPr>
        <w:t xml:space="preserve"> </w:t>
      </w:r>
      <w:r>
        <w:t>cable Utilizar rutas de cable y accesorios</w:t>
      </w:r>
      <w:r>
        <w:rPr>
          <w:spacing w:val="-8"/>
        </w:rPr>
        <w:t xml:space="preserve"> </w:t>
      </w:r>
      <w:r>
        <w:t>apropiados</w:t>
      </w:r>
    </w:p>
    <w:p w:rsidR="00A61DCF" w:rsidRDefault="0097533C">
      <w:pPr>
        <w:pStyle w:val="Textoindependiente"/>
        <w:spacing w:before="1" w:line="244" w:lineRule="exact"/>
        <w:ind w:left="600"/>
      </w:pPr>
      <w:r>
        <w:t>No utilizar amarras plásticas</w:t>
      </w:r>
    </w:p>
    <w:p w:rsidR="00A61DCF" w:rsidRDefault="0097533C">
      <w:pPr>
        <w:pStyle w:val="Textoindependiente"/>
        <w:spacing w:line="244" w:lineRule="exact"/>
        <w:ind w:left="600"/>
      </w:pPr>
      <w:r>
        <w:t>Utilizar en caso necesario amarras tipo velcro.</w:t>
      </w:r>
    </w:p>
    <w:p w:rsidR="00A61DCF" w:rsidRDefault="0097533C">
      <w:pPr>
        <w:pStyle w:val="Textoindependiente"/>
        <w:spacing w:before="1"/>
        <w:ind w:left="600" w:right="1299"/>
      </w:pPr>
      <w:r>
        <w:t>Los radios de giro para los cables UTP debe ser como mínimo de 4 veces el diámetro del cable o el recomendado por el fabrica</w:t>
      </w:r>
      <w:r>
        <w:t>nte.</w:t>
      </w:r>
    </w:p>
    <w:p w:rsidR="00A61DCF" w:rsidRDefault="0097533C">
      <w:pPr>
        <w:pStyle w:val="Textoindependiente"/>
        <w:spacing w:line="243" w:lineRule="exact"/>
        <w:ind w:left="600"/>
      </w:pPr>
      <w:r>
        <w:t>Se establece usar en general un giro de un diámetro de 1”.</w:t>
      </w:r>
    </w:p>
    <w:p w:rsidR="00A61DCF" w:rsidRDefault="00A61DCF">
      <w:pPr>
        <w:pStyle w:val="Textoindependiente"/>
        <w:spacing w:before="1"/>
      </w:pPr>
    </w:p>
    <w:p w:rsidR="00A61DCF" w:rsidRDefault="0097533C">
      <w:pPr>
        <w:pStyle w:val="Prrafodelista"/>
        <w:numPr>
          <w:ilvl w:val="0"/>
          <w:numId w:val="7"/>
        </w:numPr>
        <w:tabs>
          <w:tab w:val="left" w:pos="898"/>
        </w:tabs>
        <w:ind w:left="897" w:hanging="298"/>
        <w:rPr>
          <w:sz w:val="20"/>
        </w:rPr>
      </w:pPr>
      <w:r>
        <w:rPr>
          <w:spacing w:val="-4"/>
          <w:sz w:val="20"/>
        </w:rPr>
        <w:t xml:space="preserve">Todos </w:t>
      </w:r>
      <w:r>
        <w:rPr>
          <w:sz w:val="20"/>
        </w:rPr>
        <w:t>los materiales deberán ser de primera calidad, siendo estos totalmente</w:t>
      </w:r>
      <w:r>
        <w:rPr>
          <w:spacing w:val="-7"/>
          <w:sz w:val="20"/>
        </w:rPr>
        <w:t xml:space="preserve"> </w:t>
      </w:r>
      <w:r>
        <w:rPr>
          <w:sz w:val="20"/>
        </w:rPr>
        <w:t>nuevos.</w:t>
      </w:r>
    </w:p>
    <w:p w:rsidR="00A61DCF" w:rsidRDefault="00A61DCF">
      <w:pPr>
        <w:rPr>
          <w:sz w:val="20"/>
        </w:rPr>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Prrafodelista"/>
        <w:numPr>
          <w:ilvl w:val="0"/>
          <w:numId w:val="7"/>
        </w:numPr>
        <w:tabs>
          <w:tab w:val="left" w:pos="898"/>
        </w:tabs>
        <w:spacing w:before="59"/>
        <w:ind w:right="1246" w:firstLine="0"/>
        <w:rPr>
          <w:sz w:val="20"/>
        </w:rPr>
      </w:pPr>
      <w:r>
        <w:rPr>
          <w:sz w:val="20"/>
        </w:rPr>
        <w:t xml:space="preserve">Una </w:t>
      </w:r>
      <w:r>
        <w:rPr>
          <w:spacing w:val="-2"/>
          <w:sz w:val="20"/>
        </w:rPr>
        <w:t xml:space="preserve">vez </w:t>
      </w:r>
      <w:r>
        <w:rPr>
          <w:sz w:val="20"/>
        </w:rPr>
        <w:t>que el contratista haya finalizado el trabajo, este deberá responsabilizarse porque las cosas queden en su</w:t>
      </w:r>
      <w:r>
        <w:rPr>
          <w:spacing w:val="-4"/>
          <w:sz w:val="20"/>
        </w:rPr>
        <w:t xml:space="preserve"> </w:t>
      </w:r>
      <w:r>
        <w:rPr>
          <w:sz w:val="20"/>
        </w:rPr>
        <w:t>lugar</w:t>
      </w:r>
      <w:r>
        <w:rPr>
          <w:spacing w:val="-3"/>
          <w:sz w:val="20"/>
        </w:rPr>
        <w:t xml:space="preserve"> </w:t>
      </w:r>
      <w:r>
        <w:rPr>
          <w:sz w:val="20"/>
        </w:rPr>
        <w:t>y</w:t>
      </w:r>
      <w:r>
        <w:rPr>
          <w:spacing w:val="-2"/>
          <w:sz w:val="20"/>
        </w:rPr>
        <w:t xml:space="preserve"> </w:t>
      </w:r>
      <w:r>
        <w:rPr>
          <w:sz w:val="20"/>
        </w:rPr>
        <w:t>como</w:t>
      </w:r>
      <w:r>
        <w:rPr>
          <w:spacing w:val="-2"/>
          <w:sz w:val="20"/>
        </w:rPr>
        <w:t xml:space="preserve"> </w:t>
      </w:r>
      <w:r>
        <w:rPr>
          <w:sz w:val="20"/>
        </w:rPr>
        <w:t>corresponda,</w:t>
      </w:r>
      <w:r>
        <w:rPr>
          <w:spacing w:val="-4"/>
          <w:sz w:val="20"/>
        </w:rPr>
        <w:t xml:space="preserve"> </w:t>
      </w:r>
      <w:r>
        <w:rPr>
          <w:sz w:val="20"/>
        </w:rPr>
        <w:t>es</w:t>
      </w:r>
      <w:r>
        <w:rPr>
          <w:spacing w:val="-5"/>
          <w:sz w:val="20"/>
        </w:rPr>
        <w:t xml:space="preserve"> </w:t>
      </w:r>
      <w:r>
        <w:rPr>
          <w:sz w:val="20"/>
        </w:rPr>
        <w:t>decir</w:t>
      </w:r>
      <w:r>
        <w:rPr>
          <w:spacing w:val="-3"/>
          <w:sz w:val="20"/>
        </w:rPr>
        <w:t xml:space="preserve"> </w:t>
      </w:r>
      <w:r>
        <w:rPr>
          <w:sz w:val="20"/>
        </w:rPr>
        <w:t>los</w:t>
      </w:r>
      <w:r>
        <w:rPr>
          <w:spacing w:val="-5"/>
          <w:sz w:val="20"/>
        </w:rPr>
        <w:t xml:space="preserve"> </w:t>
      </w:r>
      <w:r>
        <w:rPr>
          <w:sz w:val="20"/>
        </w:rPr>
        <w:t>daños</w:t>
      </w:r>
      <w:r>
        <w:rPr>
          <w:spacing w:val="-5"/>
          <w:sz w:val="20"/>
        </w:rPr>
        <w:t xml:space="preserve"> </w:t>
      </w:r>
      <w:r>
        <w:rPr>
          <w:sz w:val="20"/>
        </w:rPr>
        <w:t>que</w:t>
      </w:r>
      <w:r>
        <w:rPr>
          <w:spacing w:val="-1"/>
          <w:sz w:val="20"/>
        </w:rPr>
        <w:t xml:space="preserve"> </w:t>
      </w:r>
      <w:r>
        <w:rPr>
          <w:sz w:val="20"/>
        </w:rPr>
        <w:t>se</w:t>
      </w:r>
      <w:r>
        <w:rPr>
          <w:spacing w:val="-4"/>
          <w:sz w:val="20"/>
        </w:rPr>
        <w:t xml:space="preserve"> </w:t>
      </w:r>
      <w:r>
        <w:rPr>
          <w:sz w:val="20"/>
        </w:rPr>
        <w:t>produzcan</w:t>
      </w:r>
      <w:r>
        <w:rPr>
          <w:spacing w:val="-2"/>
          <w:sz w:val="20"/>
        </w:rPr>
        <w:t xml:space="preserve"> </w:t>
      </w:r>
      <w:r>
        <w:rPr>
          <w:sz w:val="20"/>
        </w:rPr>
        <w:t>en</w:t>
      </w:r>
      <w:r>
        <w:rPr>
          <w:spacing w:val="-4"/>
          <w:sz w:val="20"/>
        </w:rPr>
        <w:t xml:space="preserve"> </w:t>
      </w:r>
      <w:r>
        <w:rPr>
          <w:sz w:val="20"/>
        </w:rPr>
        <w:t>la</w:t>
      </w:r>
      <w:r>
        <w:rPr>
          <w:spacing w:val="-3"/>
          <w:sz w:val="20"/>
        </w:rPr>
        <w:t xml:space="preserve"> </w:t>
      </w:r>
      <w:r>
        <w:rPr>
          <w:sz w:val="20"/>
        </w:rPr>
        <w:t>infraestructura</w:t>
      </w:r>
      <w:r>
        <w:rPr>
          <w:spacing w:val="-3"/>
          <w:sz w:val="20"/>
        </w:rPr>
        <w:t xml:space="preserve"> </w:t>
      </w:r>
      <w:r>
        <w:rPr>
          <w:sz w:val="20"/>
        </w:rPr>
        <w:t>del</w:t>
      </w:r>
      <w:r>
        <w:rPr>
          <w:spacing w:val="-2"/>
          <w:sz w:val="20"/>
        </w:rPr>
        <w:t xml:space="preserve"> </w:t>
      </w:r>
      <w:r>
        <w:rPr>
          <w:sz w:val="20"/>
        </w:rPr>
        <w:t>o</w:t>
      </w:r>
      <w:r>
        <w:rPr>
          <w:spacing w:val="-4"/>
          <w:sz w:val="20"/>
        </w:rPr>
        <w:t xml:space="preserve"> </w:t>
      </w:r>
      <w:r>
        <w:rPr>
          <w:sz w:val="20"/>
        </w:rPr>
        <w:t>los</w:t>
      </w:r>
      <w:r>
        <w:rPr>
          <w:spacing w:val="-5"/>
          <w:sz w:val="20"/>
        </w:rPr>
        <w:t xml:space="preserve"> </w:t>
      </w:r>
      <w:r>
        <w:rPr>
          <w:sz w:val="20"/>
        </w:rPr>
        <w:t>edificios</w:t>
      </w:r>
      <w:r>
        <w:rPr>
          <w:spacing w:val="-5"/>
          <w:sz w:val="20"/>
        </w:rPr>
        <w:t xml:space="preserve"> </w:t>
      </w:r>
      <w:r>
        <w:rPr>
          <w:sz w:val="20"/>
        </w:rPr>
        <w:t>a</w:t>
      </w:r>
      <w:r>
        <w:rPr>
          <w:spacing w:val="-3"/>
          <w:sz w:val="20"/>
        </w:rPr>
        <w:t xml:space="preserve"> </w:t>
      </w:r>
      <w:r>
        <w:rPr>
          <w:sz w:val="20"/>
        </w:rPr>
        <w:t>causa</w:t>
      </w:r>
      <w:r>
        <w:rPr>
          <w:spacing w:val="-3"/>
          <w:sz w:val="20"/>
        </w:rPr>
        <w:t xml:space="preserve"> </w:t>
      </w:r>
      <w:r>
        <w:rPr>
          <w:sz w:val="20"/>
        </w:rPr>
        <w:t>de las</w:t>
      </w:r>
      <w:r>
        <w:rPr>
          <w:spacing w:val="-3"/>
          <w:sz w:val="20"/>
        </w:rPr>
        <w:t xml:space="preserve"> </w:t>
      </w:r>
      <w:r>
        <w:rPr>
          <w:sz w:val="20"/>
        </w:rPr>
        <w:t>labores</w:t>
      </w:r>
      <w:r>
        <w:rPr>
          <w:spacing w:val="-4"/>
          <w:sz w:val="20"/>
        </w:rPr>
        <w:t xml:space="preserve"> </w:t>
      </w:r>
      <w:r>
        <w:rPr>
          <w:sz w:val="20"/>
        </w:rPr>
        <w:t>que</w:t>
      </w:r>
      <w:r>
        <w:rPr>
          <w:spacing w:val="-3"/>
          <w:sz w:val="20"/>
        </w:rPr>
        <w:t xml:space="preserve"> </w:t>
      </w:r>
      <w:r>
        <w:rPr>
          <w:sz w:val="20"/>
        </w:rPr>
        <w:t>la</w:t>
      </w:r>
      <w:r>
        <w:rPr>
          <w:spacing w:val="-2"/>
          <w:sz w:val="20"/>
        </w:rPr>
        <w:t xml:space="preserve"> </w:t>
      </w:r>
      <w:r>
        <w:rPr>
          <w:sz w:val="20"/>
        </w:rPr>
        <w:t>misma</w:t>
      </w:r>
      <w:r>
        <w:rPr>
          <w:spacing w:val="-2"/>
          <w:sz w:val="20"/>
        </w:rPr>
        <w:t xml:space="preserve"> </w:t>
      </w:r>
      <w:r>
        <w:rPr>
          <w:sz w:val="20"/>
        </w:rPr>
        <w:t>desempeñe</w:t>
      </w:r>
      <w:r>
        <w:rPr>
          <w:spacing w:val="-3"/>
          <w:sz w:val="20"/>
        </w:rPr>
        <w:t xml:space="preserve"> </w:t>
      </w:r>
      <w:r>
        <w:rPr>
          <w:sz w:val="20"/>
        </w:rPr>
        <w:t>a</w:t>
      </w:r>
      <w:r>
        <w:rPr>
          <w:spacing w:val="-2"/>
          <w:sz w:val="20"/>
        </w:rPr>
        <w:t xml:space="preserve"> </w:t>
      </w:r>
      <w:r>
        <w:rPr>
          <w:sz w:val="20"/>
        </w:rPr>
        <w:t>fin</w:t>
      </w:r>
      <w:r>
        <w:rPr>
          <w:spacing w:val="-2"/>
          <w:sz w:val="20"/>
        </w:rPr>
        <w:t xml:space="preserve"> </w:t>
      </w:r>
      <w:r>
        <w:rPr>
          <w:sz w:val="20"/>
        </w:rPr>
        <w:t>de</w:t>
      </w:r>
      <w:r>
        <w:rPr>
          <w:spacing w:val="-3"/>
          <w:sz w:val="20"/>
        </w:rPr>
        <w:t xml:space="preserve"> </w:t>
      </w:r>
      <w:r>
        <w:rPr>
          <w:sz w:val="20"/>
        </w:rPr>
        <w:t>realizar</w:t>
      </w:r>
      <w:r>
        <w:rPr>
          <w:spacing w:val="-2"/>
          <w:sz w:val="20"/>
        </w:rPr>
        <w:t xml:space="preserve"> </w:t>
      </w:r>
      <w:r>
        <w:rPr>
          <w:sz w:val="20"/>
        </w:rPr>
        <w:t>la</w:t>
      </w:r>
      <w:r>
        <w:rPr>
          <w:spacing w:val="-2"/>
          <w:sz w:val="20"/>
        </w:rPr>
        <w:t xml:space="preserve"> </w:t>
      </w:r>
      <w:r>
        <w:rPr>
          <w:sz w:val="20"/>
        </w:rPr>
        <w:t>instalación</w:t>
      </w:r>
      <w:r>
        <w:rPr>
          <w:spacing w:val="-2"/>
          <w:sz w:val="20"/>
        </w:rPr>
        <w:t xml:space="preserve"> </w:t>
      </w:r>
      <w:r>
        <w:rPr>
          <w:sz w:val="20"/>
        </w:rPr>
        <w:t>respectiva,</w:t>
      </w:r>
      <w:r>
        <w:rPr>
          <w:spacing w:val="-2"/>
          <w:sz w:val="20"/>
        </w:rPr>
        <w:t xml:space="preserve"> </w:t>
      </w:r>
      <w:r>
        <w:rPr>
          <w:sz w:val="20"/>
        </w:rPr>
        <w:t>deberán</w:t>
      </w:r>
      <w:r>
        <w:rPr>
          <w:spacing w:val="-1"/>
          <w:sz w:val="20"/>
        </w:rPr>
        <w:t xml:space="preserve"> </w:t>
      </w:r>
      <w:r>
        <w:rPr>
          <w:sz w:val="20"/>
        </w:rPr>
        <w:t>ser</w:t>
      </w:r>
      <w:r>
        <w:rPr>
          <w:spacing w:val="-2"/>
          <w:sz w:val="20"/>
        </w:rPr>
        <w:t xml:space="preserve"> </w:t>
      </w:r>
      <w:r>
        <w:rPr>
          <w:sz w:val="20"/>
        </w:rPr>
        <w:t>reparados</w:t>
      </w:r>
      <w:r>
        <w:rPr>
          <w:spacing w:val="-4"/>
          <w:sz w:val="20"/>
        </w:rPr>
        <w:t xml:space="preserve"> </w:t>
      </w:r>
      <w:r>
        <w:rPr>
          <w:sz w:val="20"/>
        </w:rPr>
        <w:t>por</w:t>
      </w:r>
      <w:r>
        <w:rPr>
          <w:spacing w:val="-2"/>
          <w:sz w:val="20"/>
        </w:rPr>
        <w:t xml:space="preserve"> </w:t>
      </w:r>
      <w:r>
        <w:rPr>
          <w:sz w:val="20"/>
        </w:rPr>
        <w:t>el</w:t>
      </w:r>
    </w:p>
    <w:p w:rsidR="00A61DCF" w:rsidRDefault="0097533C">
      <w:pPr>
        <w:pStyle w:val="Textoindependiente"/>
        <w:spacing w:line="244" w:lineRule="exact"/>
        <w:ind w:left="600"/>
      </w:pPr>
      <w:r>
        <w:t>contratista.</w:t>
      </w:r>
    </w:p>
    <w:p w:rsidR="00A61DCF" w:rsidRDefault="00A61DCF">
      <w:pPr>
        <w:pStyle w:val="Textoindependiente"/>
        <w:spacing w:before="2"/>
      </w:pPr>
    </w:p>
    <w:p w:rsidR="00A61DCF" w:rsidRDefault="0097533C">
      <w:pPr>
        <w:pStyle w:val="Prrafodelista"/>
        <w:numPr>
          <w:ilvl w:val="0"/>
          <w:numId w:val="7"/>
        </w:numPr>
        <w:tabs>
          <w:tab w:val="left" w:pos="898"/>
        </w:tabs>
        <w:ind w:left="897" w:hanging="298"/>
        <w:rPr>
          <w:sz w:val="20"/>
        </w:rPr>
      </w:pPr>
      <w:r>
        <w:rPr>
          <w:spacing w:val="-4"/>
          <w:sz w:val="20"/>
        </w:rPr>
        <w:t xml:space="preserve">Todos </w:t>
      </w:r>
      <w:r>
        <w:rPr>
          <w:sz w:val="20"/>
        </w:rPr>
        <w:t>los materiales a utilizar deben ser UL y cumplir con el cumplir con el Código eléctrico de Costa</w:t>
      </w:r>
      <w:r>
        <w:rPr>
          <w:spacing w:val="-13"/>
          <w:sz w:val="20"/>
        </w:rPr>
        <w:t xml:space="preserve"> </w:t>
      </w:r>
      <w:r>
        <w:rPr>
          <w:sz w:val="20"/>
        </w:rPr>
        <w:t>Rica.</w:t>
      </w:r>
    </w:p>
    <w:p w:rsidR="00A61DCF" w:rsidRDefault="00A61DCF">
      <w:pPr>
        <w:pStyle w:val="Textoindependiente"/>
        <w:spacing w:before="11"/>
        <w:rPr>
          <w:sz w:val="19"/>
        </w:rPr>
      </w:pPr>
    </w:p>
    <w:p w:rsidR="00A61DCF" w:rsidRDefault="0097533C">
      <w:pPr>
        <w:pStyle w:val="Prrafodelista"/>
        <w:numPr>
          <w:ilvl w:val="0"/>
          <w:numId w:val="7"/>
        </w:numPr>
        <w:tabs>
          <w:tab w:val="left" w:pos="898"/>
        </w:tabs>
        <w:ind w:left="897" w:hanging="298"/>
        <w:rPr>
          <w:sz w:val="20"/>
        </w:rPr>
      </w:pPr>
      <w:r>
        <w:rPr>
          <w:sz w:val="20"/>
        </w:rPr>
        <w:t>Tipo de categoría del cable UTP 6 color rojo de</w:t>
      </w:r>
      <w:r>
        <w:rPr>
          <w:spacing w:val="-6"/>
          <w:sz w:val="20"/>
        </w:rPr>
        <w:t xml:space="preserve"> </w:t>
      </w:r>
      <w:r>
        <w:rPr>
          <w:sz w:val="20"/>
        </w:rPr>
        <w:t>preferencia</w:t>
      </w:r>
    </w:p>
    <w:p w:rsidR="00A61DCF" w:rsidRDefault="0097533C">
      <w:pPr>
        <w:pStyle w:val="Prrafodelista"/>
        <w:numPr>
          <w:ilvl w:val="0"/>
          <w:numId w:val="7"/>
        </w:numPr>
        <w:tabs>
          <w:tab w:val="left" w:pos="898"/>
        </w:tabs>
        <w:spacing w:before="1"/>
        <w:ind w:right="1910" w:firstLine="0"/>
        <w:rPr>
          <w:sz w:val="20"/>
        </w:rPr>
      </w:pPr>
      <w:r>
        <w:rPr>
          <w:sz w:val="20"/>
        </w:rPr>
        <w:t>No</w:t>
      </w:r>
      <w:r>
        <w:rPr>
          <w:spacing w:val="-4"/>
          <w:sz w:val="20"/>
        </w:rPr>
        <w:t xml:space="preserve"> </w:t>
      </w:r>
      <w:r>
        <w:rPr>
          <w:sz w:val="20"/>
        </w:rPr>
        <w:t>se</w:t>
      </w:r>
      <w:r>
        <w:rPr>
          <w:spacing w:val="-5"/>
          <w:sz w:val="20"/>
        </w:rPr>
        <w:t xml:space="preserve"> </w:t>
      </w:r>
      <w:r>
        <w:rPr>
          <w:sz w:val="20"/>
        </w:rPr>
        <w:t>aceptarán</w:t>
      </w:r>
      <w:r>
        <w:rPr>
          <w:spacing w:val="-2"/>
          <w:sz w:val="20"/>
        </w:rPr>
        <w:t xml:space="preserve"> </w:t>
      </w:r>
      <w:r>
        <w:rPr>
          <w:sz w:val="20"/>
        </w:rPr>
        <w:t>materiales</w:t>
      </w:r>
      <w:r>
        <w:rPr>
          <w:spacing w:val="-5"/>
          <w:sz w:val="20"/>
        </w:rPr>
        <w:t xml:space="preserve"> </w:t>
      </w:r>
      <w:r>
        <w:rPr>
          <w:sz w:val="20"/>
        </w:rPr>
        <w:t>con</w:t>
      </w:r>
      <w:r>
        <w:rPr>
          <w:spacing w:val="-4"/>
          <w:sz w:val="20"/>
        </w:rPr>
        <w:t xml:space="preserve"> </w:t>
      </w:r>
      <w:r>
        <w:rPr>
          <w:sz w:val="20"/>
        </w:rPr>
        <w:t>normas</w:t>
      </w:r>
      <w:r>
        <w:rPr>
          <w:spacing w:val="-4"/>
          <w:sz w:val="20"/>
        </w:rPr>
        <w:t xml:space="preserve"> </w:t>
      </w:r>
      <w:r>
        <w:rPr>
          <w:sz w:val="20"/>
        </w:rPr>
        <w:t>que</w:t>
      </w:r>
      <w:r>
        <w:rPr>
          <w:spacing w:val="-4"/>
          <w:sz w:val="20"/>
        </w:rPr>
        <w:t xml:space="preserve"> </w:t>
      </w:r>
      <w:r>
        <w:rPr>
          <w:sz w:val="20"/>
        </w:rPr>
        <w:t>no</w:t>
      </w:r>
      <w:r>
        <w:rPr>
          <w:spacing w:val="-3"/>
          <w:sz w:val="20"/>
        </w:rPr>
        <w:t xml:space="preserve"> </w:t>
      </w:r>
      <w:r>
        <w:rPr>
          <w:sz w:val="20"/>
        </w:rPr>
        <w:t>cumplan</w:t>
      </w:r>
      <w:r>
        <w:rPr>
          <w:spacing w:val="-1"/>
          <w:sz w:val="20"/>
        </w:rPr>
        <w:t xml:space="preserve"> </w:t>
      </w:r>
      <w:r>
        <w:rPr>
          <w:sz w:val="20"/>
        </w:rPr>
        <w:t>con</w:t>
      </w:r>
      <w:r>
        <w:rPr>
          <w:spacing w:val="-3"/>
          <w:sz w:val="20"/>
        </w:rPr>
        <w:t xml:space="preserve"> </w:t>
      </w:r>
      <w:r>
        <w:rPr>
          <w:sz w:val="20"/>
        </w:rPr>
        <w:t>el</w:t>
      </w:r>
      <w:r>
        <w:rPr>
          <w:spacing w:val="-4"/>
          <w:sz w:val="20"/>
        </w:rPr>
        <w:t xml:space="preserve"> </w:t>
      </w:r>
      <w:r>
        <w:rPr>
          <w:sz w:val="20"/>
        </w:rPr>
        <w:t>Código</w:t>
      </w:r>
      <w:r>
        <w:rPr>
          <w:spacing w:val="-2"/>
          <w:sz w:val="20"/>
        </w:rPr>
        <w:t xml:space="preserve"> </w:t>
      </w:r>
      <w:r>
        <w:rPr>
          <w:sz w:val="20"/>
        </w:rPr>
        <w:t>eléctrico</w:t>
      </w:r>
      <w:r>
        <w:rPr>
          <w:spacing w:val="-3"/>
          <w:sz w:val="20"/>
        </w:rPr>
        <w:t xml:space="preserve"> </w:t>
      </w:r>
      <w:r>
        <w:rPr>
          <w:sz w:val="20"/>
        </w:rPr>
        <w:t>de</w:t>
      </w:r>
      <w:r>
        <w:rPr>
          <w:spacing w:val="-4"/>
          <w:sz w:val="20"/>
        </w:rPr>
        <w:t xml:space="preserve"> </w:t>
      </w:r>
      <w:r>
        <w:rPr>
          <w:sz w:val="20"/>
        </w:rPr>
        <w:t>Costa</w:t>
      </w:r>
      <w:r>
        <w:rPr>
          <w:spacing w:val="-3"/>
          <w:sz w:val="20"/>
        </w:rPr>
        <w:t xml:space="preserve"> </w:t>
      </w:r>
      <w:r>
        <w:rPr>
          <w:sz w:val="20"/>
        </w:rPr>
        <w:t>Rica</w:t>
      </w:r>
      <w:r>
        <w:rPr>
          <w:spacing w:val="-1"/>
          <w:sz w:val="20"/>
        </w:rPr>
        <w:t xml:space="preserve"> </w:t>
      </w:r>
      <w:r>
        <w:rPr>
          <w:sz w:val="20"/>
        </w:rPr>
        <w:t>como</w:t>
      </w:r>
      <w:r>
        <w:rPr>
          <w:spacing w:val="-3"/>
          <w:sz w:val="20"/>
        </w:rPr>
        <w:t xml:space="preserve"> </w:t>
      </w:r>
      <w:r>
        <w:rPr>
          <w:sz w:val="20"/>
        </w:rPr>
        <w:t>por ejemplo Materiales</w:t>
      </w:r>
      <w:r>
        <w:rPr>
          <w:spacing w:val="-3"/>
          <w:sz w:val="20"/>
        </w:rPr>
        <w:t xml:space="preserve"> </w:t>
      </w:r>
      <w:r>
        <w:rPr>
          <w:sz w:val="20"/>
        </w:rPr>
        <w:t>LSZH.</w:t>
      </w:r>
    </w:p>
    <w:p w:rsidR="00A61DCF" w:rsidRDefault="00A61DCF">
      <w:pPr>
        <w:pStyle w:val="Textoindependiente"/>
        <w:spacing w:before="11"/>
        <w:rPr>
          <w:sz w:val="19"/>
        </w:rPr>
      </w:pPr>
    </w:p>
    <w:p w:rsidR="00A61DCF" w:rsidRDefault="0097533C">
      <w:pPr>
        <w:pStyle w:val="Ttulo7"/>
      </w:pPr>
      <w:r>
        <w:t>HORARIOS:</w:t>
      </w:r>
    </w:p>
    <w:p w:rsidR="00A61DCF" w:rsidRDefault="00A61DCF">
      <w:pPr>
        <w:pStyle w:val="Textoindependiente"/>
        <w:rPr>
          <w:b/>
        </w:rPr>
      </w:pPr>
    </w:p>
    <w:p w:rsidR="00A61DCF" w:rsidRDefault="0097533C">
      <w:pPr>
        <w:pStyle w:val="Textoindependiente"/>
        <w:ind w:left="600" w:right="1243"/>
        <w:jc w:val="both"/>
      </w:pPr>
      <w:r>
        <w:t>El</w:t>
      </w:r>
      <w:r>
        <w:rPr>
          <w:spacing w:val="-7"/>
        </w:rPr>
        <w:t xml:space="preserve"> </w:t>
      </w:r>
      <w:r>
        <w:t>horario</w:t>
      </w:r>
      <w:r>
        <w:rPr>
          <w:spacing w:val="-5"/>
        </w:rPr>
        <w:t xml:space="preserve"> </w:t>
      </w:r>
      <w:r>
        <w:t>de</w:t>
      </w:r>
      <w:r>
        <w:rPr>
          <w:spacing w:val="-8"/>
        </w:rPr>
        <w:t xml:space="preserve"> </w:t>
      </w:r>
      <w:r>
        <w:t>trabajo</w:t>
      </w:r>
      <w:r>
        <w:rPr>
          <w:spacing w:val="-6"/>
        </w:rPr>
        <w:t xml:space="preserve"> </w:t>
      </w:r>
      <w:r>
        <w:t>será</w:t>
      </w:r>
      <w:r>
        <w:rPr>
          <w:spacing w:val="-6"/>
        </w:rPr>
        <w:t xml:space="preserve"> </w:t>
      </w:r>
      <w:r>
        <w:t>de</w:t>
      </w:r>
      <w:r>
        <w:rPr>
          <w:spacing w:val="-4"/>
        </w:rPr>
        <w:t xml:space="preserve"> </w:t>
      </w:r>
      <w:r>
        <w:t>7:00</w:t>
      </w:r>
      <w:r>
        <w:rPr>
          <w:spacing w:val="-7"/>
        </w:rPr>
        <w:t xml:space="preserve"> </w:t>
      </w:r>
      <w:r>
        <w:t>am</w:t>
      </w:r>
      <w:r>
        <w:rPr>
          <w:spacing w:val="-4"/>
        </w:rPr>
        <w:t xml:space="preserve"> </w:t>
      </w:r>
      <w:r>
        <w:t>a</w:t>
      </w:r>
      <w:r>
        <w:rPr>
          <w:spacing w:val="-6"/>
        </w:rPr>
        <w:t xml:space="preserve"> </w:t>
      </w:r>
      <w:r>
        <w:t>4:30</w:t>
      </w:r>
      <w:r>
        <w:rPr>
          <w:spacing w:val="-6"/>
        </w:rPr>
        <w:t xml:space="preserve"> </w:t>
      </w:r>
      <w:r>
        <w:t>pm.</w:t>
      </w:r>
      <w:r>
        <w:rPr>
          <w:spacing w:val="-7"/>
        </w:rPr>
        <w:t xml:space="preserve"> </w:t>
      </w:r>
      <w:r>
        <w:t>El</w:t>
      </w:r>
      <w:r>
        <w:rPr>
          <w:spacing w:val="-4"/>
        </w:rPr>
        <w:t xml:space="preserve"> </w:t>
      </w:r>
      <w:r>
        <w:t>mismo</w:t>
      </w:r>
      <w:r>
        <w:rPr>
          <w:spacing w:val="-6"/>
        </w:rPr>
        <w:t xml:space="preserve"> </w:t>
      </w:r>
      <w:r>
        <w:t>deberá</w:t>
      </w:r>
      <w:r>
        <w:rPr>
          <w:spacing w:val="-5"/>
        </w:rPr>
        <w:t xml:space="preserve"> </w:t>
      </w:r>
      <w:r>
        <w:t>considerarse</w:t>
      </w:r>
      <w:r>
        <w:rPr>
          <w:spacing w:val="-8"/>
        </w:rPr>
        <w:t xml:space="preserve"> </w:t>
      </w:r>
      <w:r>
        <w:t>con</w:t>
      </w:r>
      <w:r>
        <w:rPr>
          <w:spacing w:val="-5"/>
        </w:rPr>
        <w:t xml:space="preserve"> </w:t>
      </w:r>
      <w:r>
        <w:t>base</w:t>
      </w:r>
      <w:r>
        <w:rPr>
          <w:spacing w:val="-8"/>
        </w:rPr>
        <w:t xml:space="preserve"> </w:t>
      </w:r>
      <w:r>
        <w:t>en</w:t>
      </w:r>
      <w:r>
        <w:rPr>
          <w:spacing w:val="-5"/>
        </w:rPr>
        <w:t xml:space="preserve"> </w:t>
      </w:r>
      <w:r>
        <w:t>aquellas</w:t>
      </w:r>
      <w:r>
        <w:rPr>
          <w:spacing w:val="-8"/>
        </w:rPr>
        <w:t xml:space="preserve"> </w:t>
      </w:r>
      <w:r>
        <w:t>actividades</w:t>
      </w:r>
      <w:r>
        <w:rPr>
          <w:spacing w:val="-7"/>
        </w:rPr>
        <w:t xml:space="preserve"> </w:t>
      </w:r>
      <w:r>
        <w:t>que representen mayores molestias, tal como las de demolición, las cuales en coordinación con la Administración y la Inspección</w:t>
      </w:r>
      <w:r>
        <w:rPr>
          <w:spacing w:val="-3"/>
        </w:rPr>
        <w:t xml:space="preserve"> </w:t>
      </w:r>
      <w:r>
        <w:t>valorarán</w:t>
      </w:r>
      <w:r>
        <w:rPr>
          <w:spacing w:val="-3"/>
        </w:rPr>
        <w:t xml:space="preserve"> </w:t>
      </w:r>
      <w:r>
        <w:t>para</w:t>
      </w:r>
      <w:r>
        <w:rPr>
          <w:spacing w:val="-2"/>
        </w:rPr>
        <w:t xml:space="preserve"> </w:t>
      </w:r>
      <w:r>
        <w:t>que</w:t>
      </w:r>
      <w:r>
        <w:rPr>
          <w:spacing w:val="-4"/>
        </w:rPr>
        <w:t xml:space="preserve"> </w:t>
      </w:r>
      <w:r>
        <w:t>sean</w:t>
      </w:r>
      <w:r>
        <w:rPr>
          <w:spacing w:val="-2"/>
        </w:rPr>
        <w:t xml:space="preserve"> </w:t>
      </w:r>
      <w:r>
        <w:t>realizadas</w:t>
      </w:r>
      <w:r>
        <w:rPr>
          <w:spacing w:val="-3"/>
        </w:rPr>
        <w:t xml:space="preserve"> </w:t>
      </w:r>
      <w:r>
        <w:t>en</w:t>
      </w:r>
      <w:r>
        <w:rPr>
          <w:spacing w:val="-3"/>
        </w:rPr>
        <w:t xml:space="preserve"> </w:t>
      </w:r>
      <w:r>
        <w:t>horarios</w:t>
      </w:r>
      <w:r>
        <w:rPr>
          <w:spacing w:val="-3"/>
        </w:rPr>
        <w:t xml:space="preserve"> </w:t>
      </w:r>
      <w:r>
        <w:t>no</w:t>
      </w:r>
      <w:r>
        <w:rPr>
          <w:spacing w:val="-3"/>
        </w:rPr>
        <w:t xml:space="preserve"> </w:t>
      </w:r>
      <w:r>
        <w:t>hábiles,</w:t>
      </w:r>
      <w:r>
        <w:rPr>
          <w:spacing w:val="-2"/>
        </w:rPr>
        <w:t xml:space="preserve"> </w:t>
      </w:r>
      <w:r>
        <w:t>sin</w:t>
      </w:r>
      <w:r>
        <w:rPr>
          <w:spacing w:val="-3"/>
        </w:rPr>
        <w:t xml:space="preserve"> </w:t>
      </w:r>
      <w:r>
        <w:t>que</w:t>
      </w:r>
      <w:r>
        <w:rPr>
          <w:spacing w:val="-4"/>
        </w:rPr>
        <w:t xml:space="preserve"> </w:t>
      </w:r>
      <w:r>
        <w:t>esto</w:t>
      </w:r>
      <w:r>
        <w:rPr>
          <w:spacing w:val="-2"/>
        </w:rPr>
        <w:t xml:space="preserve"> </w:t>
      </w:r>
      <w:r>
        <w:t>represente</w:t>
      </w:r>
      <w:r>
        <w:rPr>
          <w:spacing w:val="-4"/>
        </w:rPr>
        <w:t xml:space="preserve"> </w:t>
      </w:r>
      <w:r>
        <w:t>aumento</w:t>
      </w:r>
      <w:r>
        <w:rPr>
          <w:spacing w:val="-2"/>
        </w:rPr>
        <w:t xml:space="preserve"> </w:t>
      </w:r>
      <w:r>
        <w:t>en</w:t>
      </w:r>
      <w:r>
        <w:rPr>
          <w:spacing w:val="-3"/>
        </w:rPr>
        <w:t xml:space="preserve"> </w:t>
      </w:r>
      <w:r>
        <w:t>el</w:t>
      </w:r>
      <w:r>
        <w:rPr>
          <w:spacing w:val="-4"/>
        </w:rPr>
        <w:t xml:space="preserve"> </w:t>
      </w:r>
      <w:r>
        <w:t>precio ofertado,</w:t>
      </w:r>
      <w:r>
        <w:rPr>
          <w:spacing w:val="-2"/>
        </w:rPr>
        <w:t xml:space="preserve"> </w:t>
      </w:r>
      <w:r>
        <w:t>de</w:t>
      </w:r>
      <w:r>
        <w:rPr>
          <w:spacing w:val="-3"/>
        </w:rPr>
        <w:t xml:space="preserve"> </w:t>
      </w:r>
      <w:r>
        <w:t>tal</w:t>
      </w:r>
      <w:r>
        <w:rPr>
          <w:spacing w:val="-2"/>
        </w:rPr>
        <w:t xml:space="preserve"> </w:t>
      </w:r>
      <w:r>
        <w:t>forma,</w:t>
      </w:r>
      <w:r>
        <w:rPr>
          <w:spacing w:val="-2"/>
        </w:rPr>
        <w:t xml:space="preserve"> </w:t>
      </w:r>
      <w:r>
        <w:t>que</w:t>
      </w:r>
      <w:r>
        <w:rPr>
          <w:spacing w:val="-3"/>
        </w:rPr>
        <w:t xml:space="preserve"> </w:t>
      </w:r>
      <w:r>
        <w:t>a</w:t>
      </w:r>
      <w:r>
        <w:rPr>
          <w:spacing w:val="-1"/>
        </w:rPr>
        <w:t xml:space="preserve"> </w:t>
      </w:r>
      <w:r>
        <w:t>través</w:t>
      </w:r>
      <w:r>
        <w:rPr>
          <w:spacing w:val="-4"/>
        </w:rPr>
        <w:t xml:space="preserve"> </w:t>
      </w:r>
      <w:r>
        <w:t>de</w:t>
      </w:r>
      <w:r>
        <w:rPr>
          <w:spacing w:val="-3"/>
        </w:rPr>
        <w:t xml:space="preserve"> </w:t>
      </w:r>
      <w:r>
        <w:t>una</w:t>
      </w:r>
      <w:r>
        <w:rPr>
          <w:spacing w:val="-2"/>
        </w:rPr>
        <w:t xml:space="preserve"> </w:t>
      </w:r>
      <w:r>
        <w:t>adecuada</w:t>
      </w:r>
      <w:r>
        <w:rPr>
          <w:spacing w:val="-2"/>
        </w:rPr>
        <w:t xml:space="preserve"> </w:t>
      </w:r>
      <w:r>
        <w:t>metodología</w:t>
      </w:r>
      <w:r>
        <w:rPr>
          <w:spacing w:val="-1"/>
        </w:rPr>
        <w:t xml:space="preserve"> </w:t>
      </w:r>
      <w:r>
        <w:t>constructiva</w:t>
      </w:r>
      <w:r>
        <w:rPr>
          <w:spacing w:val="-1"/>
        </w:rPr>
        <w:t xml:space="preserve"> </w:t>
      </w:r>
      <w:r>
        <w:t>se</w:t>
      </w:r>
      <w:r>
        <w:rPr>
          <w:spacing w:val="-3"/>
        </w:rPr>
        <w:t xml:space="preserve"> </w:t>
      </w:r>
      <w:r>
        <w:t>realicen</w:t>
      </w:r>
      <w:r>
        <w:rPr>
          <w:spacing w:val="-2"/>
        </w:rPr>
        <w:t xml:space="preserve"> </w:t>
      </w:r>
      <w:r>
        <w:t>los</w:t>
      </w:r>
      <w:r>
        <w:rPr>
          <w:spacing w:val="-4"/>
        </w:rPr>
        <w:t xml:space="preserve"> </w:t>
      </w:r>
      <w:r>
        <w:t>trabajos</w:t>
      </w:r>
      <w:r>
        <w:rPr>
          <w:spacing w:val="-4"/>
        </w:rPr>
        <w:t xml:space="preserve"> </w:t>
      </w:r>
      <w:r>
        <w:t>para</w:t>
      </w:r>
      <w:r>
        <w:rPr>
          <w:spacing w:val="-1"/>
        </w:rPr>
        <w:t xml:space="preserve"> </w:t>
      </w:r>
      <w:r>
        <w:t>que</w:t>
      </w:r>
      <w:r>
        <w:rPr>
          <w:spacing w:val="-3"/>
        </w:rPr>
        <w:t xml:space="preserve"> </w:t>
      </w:r>
      <w:r>
        <w:t>no ocasionen molestias a las labores diarias del edificio y sus alrededores, ya que durante las obras se mantendrá con su horario</w:t>
      </w:r>
      <w:r>
        <w:rPr>
          <w:spacing w:val="-1"/>
        </w:rPr>
        <w:t xml:space="preserve"> </w:t>
      </w:r>
      <w:r>
        <w:t>normal.</w:t>
      </w:r>
    </w:p>
    <w:p w:rsidR="00A61DCF" w:rsidRDefault="00A61DCF">
      <w:pPr>
        <w:pStyle w:val="Textoindependiente"/>
        <w:spacing w:before="2"/>
      </w:pPr>
    </w:p>
    <w:p w:rsidR="00A61DCF" w:rsidRDefault="0097533C">
      <w:pPr>
        <w:pStyle w:val="Textoindependiente"/>
        <w:ind w:left="600" w:right="1244"/>
        <w:jc w:val="both"/>
      </w:pPr>
      <w:r>
        <w:t>El Poder Judicial se reserva la posibilidad de autorizar u ordenar que se labore en días y horas no hábiles, con el propósito de disminuir con ello los trastornos que la obra pueda ocasionar. Situación que deberá tomar en cuenta el contratista en el moment</w:t>
      </w:r>
      <w:r>
        <w:t>o de presentar su oferta, y con base en las actividades que considere repercutirían en mayor medida con las labores cotidianas en el edificio.</w:t>
      </w:r>
    </w:p>
    <w:p w:rsidR="00A61DCF" w:rsidRDefault="00A61DCF">
      <w:pPr>
        <w:pStyle w:val="Textoindependiente"/>
        <w:spacing w:before="11"/>
        <w:rPr>
          <w:sz w:val="19"/>
        </w:rPr>
      </w:pPr>
    </w:p>
    <w:p w:rsidR="00A61DCF" w:rsidRDefault="0097533C">
      <w:pPr>
        <w:pStyle w:val="Ttulo7"/>
      </w:pPr>
      <w:r>
        <w:t>LOGISTICA DE INTERVENCION</w:t>
      </w:r>
    </w:p>
    <w:p w:rsidR="00A61DCF" w:rsidRDefault="00A61DCF">
      <w:pPr>
        <w:pStyle w:val="Textoindependiente"/>
        <w:spacing w:before="1"/>
        <w:rPr>
          <w:b/>
        </w:rPr>
      </w:pPr>
    </w:p>
    <w:p w:rsidR="00A61DCF" w:rsidRDefault="0097533C">
      <w:pPr>
        <w:pStyle w:val="Textoindependiente"/>
        <w:spacing w:before="1"/>
        <w:ind w:left="600" w:right="1244"/>
        <w:jc w:val="both"/>
      </w:pPr>
      <w:r>
        <w:t>Se deberá coordinar con la Administración del lugar la logística de intervención segú</w:t>
      </w:r>
      <w:r>
        <w:t>n las prioridades de uso que la misma defina, lo que se determinará en la reunión de inicio. Seguido de la reunión de inicio el contratista deberá entregar un cronograma de actividades en las que se contemple lo estipulado en la reunión, el cronograma debe</w:t>
      </w:r>
      <w:r>
        <w:t>rá entregarse en el plazo de 2 días hábiles posterior a dicha reunión.</w:t>
      </w:r>
    </w:p>
    <w:p w:rsidR="00A61DCF" w:rsidRDefault="00A61DCF">
      <w:pPr>
        <w:pStyle w:val="Textoindependiente"/>
      </w:pPr>
    </w:p>
    <w:p w:rsidR="00A61DCF" w:rsidRDefault="00A61DCF">
      <w:pPr>
        <w:pStyle w:val="Textoindependiente"/>
        <w:spacing w:before="11"/>
        <w:rPr>
          <w:sz w:val="19"/>
        </w:rPr>
      </w:pPr>
    </w:p>
    <w:p w:rsidR="00A61DCF" w:rsidRDefault="0097533C">
      <w:pPr>
        <w:pStyle w:val="Ttulo7"/>
      </w:pPr>
      <w:r>
        <w:t>ASPECTOS GENERALES:</w:t>
      </w:r>
    </w:p>
    <w:p w:rsidR="00A61DCF" w:rsidRDefault="00A61DCF">
      <w:pPr>
        <w:pStyle w:val="Textoindependiente"/>
        <w:spacing w:before="11"/>
        <w:rPr>
          <w:b/>
          <w:sz w:val="19"/>
        </w:rPr>
      </w:pPr>
    </w:p>
    <w:p w:rsidR="00A61DCF" w:rsidRDefault="0097533C">
      <w:pPr>
        <w:pStyle w:val="Textoindependiente"/>
        <w:ind w:left="600" w:right="1243"/>
        <w:jc w:val="both"/>
      </w:pPr>
      <w:r>
        <w:t>El Poder Judicial por medio de la Administración del edificio, deberá facilitar al contratista el agua y la electricidad requerida para los trabajos. El contratis</w:t>
      </w:r>
      <w:r>
        <w:t>ta deberá poner las extensiones y/o mangueras necesarias para lograr su trabajo.</w:t>
      </w:r>
    </w:p>
    <w:p w:rsidR="00A61DCF" w:rsidRDefault="00A61DCF">
      <w:pPr>
        <w:pStyle w:val="Textoindependiente"/>
      </w:pPr>
    </w:p>
    <w:p w:rsidR="00A61DCF" w:rsidRDefault="0097533C">
      <w:pPr>
        <w:pStyle w:val="Textoindependiente"/>
        <w:ind w:left="600" w:right="1241"/>
        <w:jc w:val="both"/>
      </w:pPr>
      <w:r>
        <w:t>Será responsabilidad única y exclusiva del contratista mantener, prevenir y reparar cualquier daño o desperfecto causado al resto de elementos existentes en las inmediaciones del área de trabajo, tal como paredes, cielos, pisos, etc.</w:t>
      </w:r>
    </w:p>
    <w:p w:rsidR="00A61DCF" w:rsidRDefault="00A61DCF">
      <w:pPr>
        <w:pStyle w:val="Textoindependiente"/>
        <w:spacing w:before="1"/>
      </w:pPr>
    </w:p>
    <w:p w:rsidR="00A61DCF" w:rsidRDefault="0097533C">
      <w:pPr>
        <w:pStyle w:val="Textoindependiente"/>
        <w:ind w:left="600" w:right="1235"/>
        <w:jc w:val="both"/>
      </w:pPr>
      <w:r>
        <w:t>La</w:t>
      </w:r>
      <w:r>
        <w:rPr>
          <w:spacing w:val="-6"/>
        </w:rPr>
        <w:t xml:space="preserve"> </w:t>
      </w:r>
      <w:r>
        <w:t>Administración,</w:t>
      </w:r>
      <w:r>
        <w:rPr>
          <w:spacing w:val="-6"/>
        </w:rPr>
        <w:t xml:space="preserve"> </w:t>
      </w:r>
      <w:r>
        <w:t>po</w:t>
      </w:r>
      <w:r>
        <w:t>r</w:t>
      </w:r>
      <w:r>
        <w:rPr>
          <w:spacing w:val="-7"/>
        </w:rPr>
        <w:t xml:space="preserve"> </w:t>
      </w:r>
      <w:r>
        <w:t>medio</w:t>
      </w:r>
      <w:r>
        <w:rPr>
          <w:spacing w:val="-4"/>
        </w:rPr>
        <w:t xml:space="preserve"> </w:t>
      </w:r>
      <w:r>
        <w:t>de</w:t>
      </w:r>
      <w:r>
        <w:rPr>
          <w:spacing w:val="-8"/>
        </w:rPr>
        <w:t xml:space="preserve"> </w:t>
      </w:r>
      <w:r>
        <w:t>los</w:t>
      </w:r>
      <w:r>
        <w:rPr>
          <w:spacing w:val="-7"/>
        </w:rPr>
        <w:t xml:space="preserve"> </w:t>
      </w:r>
      <w:r>
        <w:t>Inspectores,</w:t>
      </w:r>
      <w:r>
        <w:rPr>
          <w:spacing w:val="-6"/>
        </w:rPr>
        <w:t xml:space="preserve"> </w:t>
      </w:r>
      <w:r>
        <w:t>se</w:t>
      </w:r>
      <w:r>
        <w:rPr>
          <w:spacing w:val="-8"/>
        </w:rPr>
        <w:t xml:space="preserve"> </w:t>
      </w:r>
      <w:r>
        <w:t>reserva</w:t>
      </w:r>
      <w:r>
        <w:rPr>
          <w:spacing w:val="-4"/>
        </w:rPr>
        <w:t xml:space="preserve"> </w:t>
      </w:r>
      <w:r>
        <w:t>el</w:t>
      </w:r>
      <w:r>
        <w:rPr>
          <w:spacing w:val="-7"/>
        </w:rPr>
        <w:t xml:space="preserve"> </w:t>
      </w:r>
      <w:r>
        <w:t>derecho</w:t>
      </w:r>
      <w:r>
        <w:rPr>
          <w:spacing w:val="-7"/>
        </w:rPr>
        <w:t xml:space="preserve"> </w:t>
      </w:r>
      <w:r>
        <w:t>de</w:t>
      </w:r>
      <w:r>
        <w:rPr>
          <w:spacing w:val="-8"/>
        </w:rPr>
        <w:t xml:space="preserve"> </w:t>
      </w:r>
      <w:r>
        <w:t>hacer</w:t>
      </w:r>
      <w:r>
        <w:rPr>
          <w:spacing w:val="-7"/>
        </w:rPr>
        <w:t xml:space="preserve"> </w:t>
      </w:r>
      <w:r>
        <w:t>cualquier</w:t>
      </w:r>
      <w:r>
        <w:rPr>
          <w:spacing w:val="-4"/>
        </w:rPr>
        <w:t xml:space="preserve"> </w:t>
      </w:r>
      <w:r>
        <w:t>alteración</w:t>
      </w:r>
      <w:r>
        <w:rPr>
          <w:spacing w:val="-6"/>
        </w:rPr>
        <w:t xml:space="preserve"> </w:t>
      </w:r>
      <w:r>
        <w:t>en</w:t>
      </w:r>
      <w:r>
        <w:rPr>
          <w:spacing w:val="-5"/>
        </w:rPr>
        <w:t xml:space="preserve"> </w:t>
      </w:r>
      <w:r>
        <w:t>los</w:t>
      </w:r>
      <w:r>
        <w:rPr>
          <w:spacing w:val="-7"/>
        </w:rPr>
        <w:t xml:space="preserve"> </w:t>
      </w:r>
      <w:r>
        <w:t>procesos a realizar, siempre que estos no signifiquen aumento en el precio al contratado. Si significaré aumento en el precio, se acordarán las modificaciones en la obra</w:t>
      </w:r>
      <w:r>
        <w:t xml:space="preserve"> y costos de común acuerdo. Se requerirá de una autorización con anterioridad</w:t>
      </w:r>
      <w:r>
        <w:rPr>
          <w:spacing w:val="8"/>
        </w:rPr>
        <w:t xml:space="preserve"> </w:t>
      </w:r>
      <w:r>
        <w:t>a</w:t>
      </w:r>
      <w:r>
        <w:rPr>
          <w:spacing w:val="8"/>
        </w:rPr>
        <w:t xml:space="preserve"> </w:t>
      </w:r>
      <w:r>
        <w:t>su</w:t>
      </w:r>
      <w:r>
        <w:rPr>
          <w:spacing w:val="8"/>
        </w:rPr>
        <w:t xml:space="preserve"> </w:t>
      </w:r>
      <w:r>
        <w:t>realización</w:t>
      </w:r>
      <w:r>
        <w:rPr>
          <w:spacing w:val="8"/>
        </w:rPr>
        <w:t xml:space="preserve"> </w:t>
      </w:r>
      <w:r>
        <w:t>y</w:t>
      </w:r>
      <w:r>
        <w:rPr>
          <w:spacing w:val="7"/>
        </w:rPr>
        <w:t xml:space="preserve"> </w:t>
      </w:r>
      <w:r>
        <w:t>por</w:t>
      </w:r>
      <w:r>
        <w:rPr>
          <w:spacing w:val="8"/>
        </w:rPr>
        <w:t xml:space="preserve"> </w:t>
      </w:r>
      <w:r>
        <w:t>escrito,</w:t>
      </w:r>
      <w:r>
        <w:rPr>
          <w:spacing w:val="8"/>
        </w:rPr>
        <w:t xml:space="preserve"> </w:t>
      </w:r>
      <w:r>
        <w:t>por</w:t>
      </w:r>
      <w:r>
        <w:rPr>
          <w:spacing w:val="8"/>
        </w:rPr>
        <w:t xml:space="preserve"> </w:t>
      </w:r>
      <w:r>
        <w:t>parte</w:t>
      </w:r>
      <w:r>
        <w:rPr>
          <w:spacing w:val="7"/>
        </w:rPr>
        <w:t xml:space="preserve"> </w:t>
      </w:r>
      <w:r>
        <w:t>de</w:t>
      </w:r>
      <w:r>
        <w:rPr>
          <w:spacing w:val="6"/>
        </w:rPr>
        <w:t xml:space="preserve"> </w:t>
      </w:r>
      <w:r>
        <w:t>la</w:t>
      </w:r>
      <w:r>
        <w:rPr>
          <w:spacing w:val="8"/>
        </w:rPr>
        <w:t xml:space="preserve"> </w:t>
      </w:r>
      <w:r>
        <w:t>Institución</w:t>
      </w:r>
      <w:r>
        <w:rPr>
          <w:spacing w:val="8"/>
        </w:rPr>
        <w:t xml:space="preserve"> </w:t>
      </w:r>
      <w:r>
        <w:t>para</w:t>
      </w:r>
      <w:r>
        <w:rPr>
          <w:spacing w:val="8"/>
        </w:rPr>
        <w:t xml:space="preserve"> </w:t>
      </w:r>
      <w:r>
        <w:t>autorizar</w:t>
      </w:r>
      <w:r>
        <w:rPr>
          <w:spacing w:val="8"/>
        </w:rPr>
        <w:t xml:space="preserve"> </w:t>
      </w:r>
      <w:r>
        <w:t>alguna</w:t>
      </w:r>
      <w:r>
        <w:rPr>
          <w:spacing w:val="7"/>
        </w:rPr>
        <w:t xml:space="preserve"> </w:t>
      </w:r>
      <w:r>
        <w:t>obra</w:t>
      </w:r>
      <w:r>
        <w:rPr>
          <w:spacing w:val="8"/>
        </w:rPr>
        <w:t xml:space="preserve"> </w:t>
      </w:r>
      <w:r>
        <w:t>adicional,</w:t>
      </w:r>
      <w:r>
        <w:rPr>
          <w:spacing w:val="6"/>
        </w:rPr>
        <w:t xml:space="preserve"> </w:t>
      </w:r>
      <w:r>
        <w:t>para</w:t>
      </w:r>
      <w:r>
        <w:rPr>
          <w:spacing w:val="8"/>
        </w:rPr>
        <w:t xml:space="preserve"> </w:t>
      </w:r>
      <w:r>
        <w:t>lo</w:t>
      </w:r>
    </w:p>
    <w:p w:rsidR="00A61DCF" w:rsidRDefault="00A61DCF">
      <w:pPr>
        <w:jc w:val="both"/>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Textoindependiente"/>
        <w:spacing w:before="59"/>
        <w:ind w:left="600" w:right="1248"/>
        <w:jc w:val="both"/>
      </w:pPr>
      <w:r>
        <w:t>cual el contratado deberá presentar un presupuesto detallado de las obras adicionales, al menos con una semana de antelación al tiempo de inicio de las mismas.</w:t>
      </w:r>
    </w:p>
    <w:p w:rsidR="00A61DCF" w:rsidRDefault="00A61DCF">
      <w:pPr>
        <w:pStyle w:val="Textoindependiente"/>
      </w:pPr>
    </w:p>
    <w:p w:rsidR="00A61DCF" w:rsidRDefault="0097533C">
      <w:pPr>
        <w:pStyle w:val="Textoindependiente"/>
        <w:ind w:left="600" w:right="1232"/>
        <w:jc w:val="both"/>
      </w:pPr>
      <w:r>
        <w:t xml:space="preserve">La </w:t>
      </w:r>
      <w:r>
        <w:rPr>
          <w:spacing w:val="-3"/>
        </w:rPr>
        <w:t xml:space="preserve">omisión inadvertida </w:t>
      </w:r>
      <w:r>
        <w:rPr>
          <w:spacing w:val="-2"/>
        </w:rPr>
        <w:t xml:space="preserve">que </w:t>
      </w:r>
      <w:r>
        <w:t xml:space="preserve">se </w:t>
      </w:r>
      <w:r>
        <w:rPr>
          <w:spacing w:val="-3"/>
        </w:rPr>
        <w:t xml:space="preserve">pueda dar </w:t>
      </w:r>
      <w:r>
        <w:t xml:space="preserve">en </w:t>
      </w:r>
      <w:r>
        <w:rPr>
          <w:spacing w:val="-3"/>
        </w:rPr>
        <w:t xml:space="preserve">las presentes </w:t>
      </w:r>
      <w:r>
        <w:rPr>
          <w:spacing w:val="-4"/>
        </w:rPr>
        <w:t xml:space="preserve">especificaciones </w:t>
      </w:r>
      <w:r>
        <w:t xml:space="preserve">o en </w:t>
      </w:r>
      <w:r>
        <w:rPr>
          <w:spacing w:val="-3"/>
        </w:rPr>
        <w:t>los esquemas apo</w:t>
      </w:r>
      <w:r>
        <w:rPr>
          <w:spacing w:val="-3"/>
        </w:rPr>
        <w:t xml:space="preserve">rtados, </w:t>
      </w:r>
      <w:r>
        <w:t xml:space="preserve">de </w:t>
      </w:r>
      <w:r>
        <w:rPr>
          <w:spacing w:val="-3"/>
        </w:rPr>
        <w:t>cualquier material</w:t>
      </w:r>
      <w:r>
        <w:rPr>
          <w:spacing w:val="-7"/>
        </w:rPr>
        <w:t xml:space="preserve"> </w:t>
      </w:r>
      <w:r>
        <w:rPr>
          <w:spacing w:val="-3"/>
        </w:rPr>
        <w:t>necesario</w:t>
      </w:r>
      <w:r>
        <w:rPr>
          <w:spacing w:val="-5"/>
        </w:rPr>
        <w:t xml:space="preserve"> </w:t>
      </w:r>
      <w:r>
        <w:rPr>
          <w:spacing w:val="-3"/>
        </w:rPr>
        <w:t xml:space="preserve">para </w:t>
      </w:r>
      <w:r>
        <w:t>el</w:t>
      </w:r>
      <w:r>
        <w:rPr>
          <w:spacing w:val="-8"/>
        </w:rPr>
        <w:t xml:space="preserve"> </w:t>
      </w:r>
      <w:r>
        <w:rPr>
          <w:spacing w:val="-3"/>
        </w:rPr>
        <w:t>correcto</w:t>
      </w:r>
      <w:r>
        <w:rPr>
          <w:spacing w:val="-4"/>
        </w:rPr>
        <w:t xml:space="preserve"> </w:t>
      </w:r>
      <w:r>
        <w:rPr>
          <w:spacing w:val="-3"/>
        </w:rPr>
        <w:t>funcionamiento</w:t>
      </w:r>
      <w:r>
        <w:rPr>
          <w:spacing w:val="-6"/>
        </w:rPr>
        <w:t xml:space="preserve"> </w:t>
      </w:r>
      <w:r>
        <w:t>de</w:t>
      </w:r>
      <w:r>
        <w:rPr>
          <w:spacing w:val="-5"/>
        </w:rPr>
        <w:t xml:space="preserve"> </w:t>
      </w:r>
      <w:r>
        <w:t>los</w:t>
      </w:r>
      <w:r>
        <w:rPr>
          <w:spacing w:val="-6"/>
        </w:rPr>
        <w:t xml:space="preserve"> </w:t>
      </w:r>
      <w:r>
        <w:rPr>
          <w:spacing w:val="-4"/>
        </w:rPr>
        <w:t>sistemas,</w:t>
      </w:r>
      <w:r>
        <w:rPr>
          <w:spacing w:val="-3"/>
        </w:rPr>
        <w:t xml:space="preserve"> </w:t>
      </w:r>
      <w:r>
        <w:t>bajo</w:t>
      </w:r>
      <w:r>
        <w:rPr>
          <w:spacing w:val="-5"/>
        </w:rPr>
        <w:t xml:space="preserve"> </w:t>
      </w:r>
      <w:r>
        <w:rPr>
          <w:spacing w:val="-3"/>
        </w:rPr>
        <w:t>toda</w:t>
      </w:r>
      <w:r>
        <w:rPr>
          <w:spacing w:val="-4"/>
        </w:rPr>
        <w:t xml:space="preserve"> </w:t>
      </w:r>
      <w:r>
        <w:rPr>
          <w:spacing w:val="-3"/>
        </w:rPr>
        <w:t>ley</w:t>
      </w:r>
      <w:r>
        <w:rPr>
          <w:spacing w:val="-5"/>
        </w:rPr>
        <w:t xml:space="preserve"> </w:t>
      </w:r>
      <w:r>
        <w:t>y</w:t>
      </w:r>
      <w:r>
        <w:rPr>
          <w:spacing w:val="-4"/>
        </w:rPr>
        <w:t xml:space="preserve"> </w:t>
      </w:r>
      <w:r>
        <w:rPr>
          <w:spacing w:val="-3"/>
        </w:rPr>
        <w:t xml:space="preserve">reglamento, </w:t>
      </w:r>
      <w:r>
        <w:t>no</w:t>
      </w:r>
      <w:r>
        <w:rPr>
          <w:spacing w:val="-5"/>
        </w:rPr>
        <w:t xml:space="preserve"> </w:t>
      </w:r>
      <w:r>
        <w:rPr>
          <w:spacing w:val="-3"/>
        </w:rPr>
        <w:t>libera</w:t>
      </w:r>
      <w:r>
        <w:rPr>
          <w:spacing w:val="-4"/>
        </w:rPr>
        <w:t xml:space="preserve"> </w:t>
      </w:r>
      <w:r>
        <w:t>al</w:t>
      </w:r>
      <w:r>
        <w:rPr>
          <w:spacing w:val="-4"/>
        </w:rPr>
        <w:t xml:space="preserve"> </w:t>
      </w:r>
      <w:r>
        <w:rPr>
          <w:spacing w:val="-3"/>
        </w:rPr>
        <w:t xml:space="preserve">Contratista </w:t>
      </w:r>
      <w:r>
        <w:t>de</w:t>
      </w:r>
      <w:r>
        <w:rPr>
          <w:spacing w:val="-7"/>
        </w:rPr>
        <w:t xml:space="preserve"> </w:t>
      </w:r>
      <w:r>
        <w:rPr>
          <w:spacing w:val="-2"/>
        </w:rPr>
        <w:t>sus</w:t>
      </w:r>
      <w:r>
        <w:rPr>
          <w:spacing w:val="-6"/>
        </w:rPr>
        <w:t xml:space="preserve"> </w:t>
      </w:r>
      <w:r>
        <w:rPr>
          <w:spacing w:val="-3"/>
        </w:rPr>
        <w:t>obligaciones</w:t>
      </w:r>
      <w:r>
        <w:rPr>
          <w:spacing w:val="-6"/>
        </w:rPr>
        <w:t xml:space="preserve"> </w:t>
      </w:r>
      <w:r>
        <w:t>de</w:t>
      </w:r>
      <w:r>
        <w:rPr>
          <w:spacing w:val="-8"/>
        </w:rPr>
        <w:t xml:space="preserve"> </w:t>
      </w:r>
      <w:r>
        <w:rPr>
          <w:spacing w:val="-4"/>
        </w:rPr>
        <w:t xml:space="preserve">preverlo, </w:t>
      </w:r>
      <w:r>
        <w:rPr>
          <w:spacing w:val="-3"/>
        </w:rPr>
        <w:t>suministrarlo</w:t>
      </w:r>
      <w:r>
        <w:rPr>
          <w:spacing w:val="-7"/>
        </w:rPr>
        <w:t xml:space="preserve"> </w:t>
      </w:r>
      <w:r>
        <w:t>e</w:t>
      </w:r>
      <w:r>
        <w:rPr>
          <w:spacing w:val="-6"/>
        </w:rPr>
        <w:t xml:space="preserve"> </w:t>
      </w:r>
      <w:r>
        <w:rPr>
          <w:spacing w:val="-3"/>
        </w:rPr>
        <w:t>instalarlo,</w:t>
      </w:r>
      <w:r>
        <w:rPr>
          <w:spacing w:val="-5"/>
        </w:rPr>
        <w:t xml:space="preserve"> </w:t>
      </w:r>
      <w:r>
        <w:rPr>
          <w:spacing w:val="-3"/>
        </w:rPr>
        <w:t>según</w:t>
      </w:r>
      <w:r>
        <w:rPr>
          <w:spacing w:val="-4"/>
        </w:rPr>
        <w:t xml:space="preserve"> </w:t>
      </w:r>
      <w:r>
        <w:rPr>
          <w:spacing w:val="-3"/>
        </w:rPr>
        <w:t>sea</w:t>
      </w:r>
      <w:r>
        <w:rPr>
          <w:spacing w:val="-7"/>
        </w:rPr>
        <w:t xml:space="preserve"> </w:t>
      </w:r>
      <w:r>
        <w:t>el</w:t>
      </w:r>
      <w:r>
        <w:rPr>
          <w:spacing w:val="-5"/>
        </w:rPr>
        <w:t xml:space="preserve"> </w:t>
      </w:r>
      <w:r>
        <w:rPr>
          <w:spacing w:val="-3"/>
        </w:rPr>
        <w:t>caso.</w:t>
      </w:r>
    </w:p>
    <w:p w:rsidR="00A61DCF" w:rsidRDefault="00A61DCF">
      <w:pPr>
        <w:pStyle w:val="Textoindependiente"/>
      </w:pPr>
    </w:p>
    <w:p w:rsidR="00A61DCF" w:rsidRDefault="0097533C">
      <w:pPr>
        <w:pStyle w:val="Textoindependiente"/>
        <w:ind w:left="600" w:right="1757"/>
      </w:pPr>
      <w:r>
        <w:t xml:space="preserve">El </w:t>
      </w:r>
      <w:r>
        <w:rPr>
          <w:spacing w:val="-3"/>
        </w:rPr>
        <w:t xml:space="preserve">proyecto </w:t>
      </w:r>
      <w:r>
        <w:t xml:space="preserve">debe de </w:t>
      </w:r>
      <w:r>
        <w:rPr>
          <w:spacing w:val="-3"/>
        </w:rPr>
        <w:t xml:space="preserve">entregarse </w:t>
      </w:r>
      <w:r>
        <w:t xml:space="preserve">a </w:t>
      </w:r>
      <w:r>
        <w:rPr>
          <w:spacing w:val="-3"/>
        </w:rPr>
        <w:t xml:space="preserve">entera </w:t>
      </w:r>
      <w:r>
        <w:rPr>
          <w:spacing w:val="-4"/>
        </w:rPr>
        <w:t xml:space="preserve">satisfacción </w:t>
      </w:r>
      <w:r>
        <w:rPr>
          <w:spacing w:val="-2"/>
        </w:rPr>
        <w:t xml:space="preserve">del </w:t>
      </w:r>
      <w:r>
        <w:rPr>
          <w:spacing w:val="-3"/>
        </w:rPr>
        <w:t xml:space="preserve">Poder Judicial </w:t>
      </w:r>
      <w:r>
        <w:t xml:space="preserve">y su </w:t>
      </w:r>
      <w:r>
        <w:rPr>
          <w:spacing w:val="-3"/>
        </w:rPr>
        <w:t xml:space="preserve">representante fiscalizador. Todos </w:t>
      </w:r>
      <w:r>
        <w:t xml:space="preserve">los </w:t>
      </w:r>
      <w:r>
        <w:rPr>
          <w:spacing w:val="-3"/>
        </w:rPr>
        <w:t xml:space="preserve">materiales deben </w:t>
      </w:r>
      <w:r>
        <w:t xml:space="preserve">de </w:t>
      </w:r>
      <w:r>
        <w:rPr>
          <w:spacing w:val="-3"/>
        </w:rPr>
        <w:t xml:space="preserve">ser </w:t>
      </w:r>
      <w:r>
        <w:t xml:space="preserve">de </w:t>
      </w:r>
      <w:r>
        <w:rPr>
          <w:spacing w:val="-3"/>
        </w:rPr>
        <w:t xml:space="preserve">primera calidad, libres </w:t>
      </w:r>
      <w:r>
        <w:t xml:space="preserve">de </w:t>
      </w:r>
      <w:r>
        <w:rPr>
          <w:spacing w:val="-3"/>
        </w:rPr>
        <w:t xml:space="preserve">defectos </w:t>
      </w:r>
      <w:r>
        <w:t xml:space="preserve">o </w:t>
      </w:r>
      <w:r>
        <w:rPr>
          <w:spacing w:val="-3"/>
        </w:rPr>
        <w:t xml:space="preserve">alteraciones </w:t>
      </w:r>
      <w:r>
        <w:rPr>
          <w:spacing w:val="-2"/>
        </w:rPr>
        <w:t xml:space="preserve">que </w:t>
      </w:r>
      <w:r>
        <w:rPr>
          <w:spacing w:val="-3"/>
        </w:rPr>
        <w:t xml:space="preserve">incidan </w:t>
      </w:r>
      <w:r>
        <w:t xml:space="preserve">en el </w:t>
      </w:r>
      <w:r>
        <w:rPr>
          <w:spacing w:val="-3"/>
        </w:rPr>
        <w:t>acabado final.</w:t>
      </w:r>
    </w:p>
    <w:p w:rsidR="00A61DCF" w:rsidRDefault="0097533C">
      <w:pPr>
        <w:pStyle w:val="Textoindependiente"/>
        <w:spacing w:before="2"/>
        <w:ind w:left="600" w:right="1200"/>
      </w:pPr>
      <w:r>
        <w:rPr>
          <w:spacing w:val="-3"/>
        </w:rPr>
        <w:t>Igualmente</w:t>
      </w:r>
      <w:r>
        <w:rPr>
          <w:spacing w:val="-10"/>
        </w:rPr>
        <w:t xml:space="preserve"> </w:t>
      </w:r>
      <w:r>
        <w:t>se</w:t>
      </w:r>
      <w:r>
        <w:rPr>
          <w:spacing w:val="-8"/>
        </w:rPr>
        <w:t xml:space="preserve"> </w:t>
      </w:r>
      <w:r>
        <w:rPr>
          <w:spacing w:val="-3"/>
        </w:rPr>
        <w:t>deberá</w:t>
      </w:r>
      <w:r>
        <w:rPr>
          <w:spacing w:val="-9"/>
        </w:rPr>
        <w:t xml:space="preserve"> </w:t>
      </w:r>
      <w:r>
        <w:rPr>
          <w:spacing w:val="-3"/>
        </w:rPr>
        <w:t>respetar</w:t>
      </w:r>
      <w:r>
        <w:rPr>
          <w:spacing w:val="-9"/>
        </w:rPr>
        <w:t xml:space="preserve"> </w:t>
      </w:r>
      <w:r>
        <w:t>la</w:t>
      </w:r>
      <w:r>
        <w:rPr>
          <w:spacing w:val="-7"/>
        </w:rPr>
        <w:t xml:space="preserve"> </w:t>
      </w:r>
      <w:r>
        <w:rPr>
          <w:spacing w:val="-3"/>
        </w:rPr>
        <w:t>descripción</w:t>
      </w:r>
      <w:r>
        <w:rPr>
          <w:spacing w:val="-8"/>
        </w:rPr>
        <w:t xml:space="preserve"> </w:t>
      </w:r>
      <w:r>
        <w:rPr>
          <w:spacing w:val="-3"/>
        </w:rPr>
        <w:t>técnica</w:t>
      </w:r>
      <w:r>
        <w:rPr>
          <w:spacing w:val="-9"/>
        </w:rPr>
        <w:t xml:space="preserve"> </w:t>
      </w:r>
      <w:r>
        <w:rPr>
          <w:spacing w:val="-2"/>
        </w:rPr>
        <w:t>del</w:t>
      </w:r>
      <w:r>
        <w:rPr>
          <w:spacing w:val="-7"/>
        </w:rPr>
        <w:t xml:space="preserve"> </w:t>
      </w:r>
      <w:r>
        <w:rPr>
          <w:spacing w:val="-3"/>
        </w:rPr>
        <w:t>material</w:t>
      </w:r>
      <w:r>
        <w:rPr>
          <w:spacing w:val="-9"/>
        </w:rPr>
        <w:t xml:space="preserve"> </w:t>
      </w:r>
      <w:r>
        <w:t>y</w:t>
      </w:r>
      <w:r>
        <w:rPr>
          <w:spacing w:val="-6"/>
        </w:rPr>
        <w:t xml:space="preserve"> </w:t>
      </w:r>
      <w:r>
        <w:t>en</w:t>
      </w:r>
      <w:r>
        <w:rPr>
          <w:spacing w:val="-8"/>
        </w:rPr>
        <w:t xml:space="preserve"> </w:t>
      </w:r>
      <w:r>
        <w:t>dado</w:t>
      </w:r>
      <w:r>
        <w:rPr>
          <w:spacing w:val="-9"/>
        </w:rPr>
        <w:t xml:space="preserve"> </w:t>
      </w:r>
      <w:r>
        <w:rPr>
          <w:spacing w:val="-3"/>
        </w:rPr>
        <w:t>caso</w:t>
      </w:r>
      <w:r>
        <w:rPr>
          <w:spacing w:val="-9"/>
        </w:rPr>
        <w:t xml:space="preserve"> </w:t>
      </w:r>
      <w:r>
        <w:t>la</w:t>
      </w:r>
      <w:r>
        <w:rPr>
          <w:spacing w:val="-6"/>
        </w:rPr>
        <w:t xml:space="preserve"> </w:t>
      </w:r>
      <w:r>
        <w:rPr>
          <w:spacing w:val="-3"/>
        </w:rPr>
        <w:t>marca</w:t>
      </w:r>
      <w:r>
        <w:rPr>
          <w:spacing w:val="-9"/>
        </w:rPr>
        <w:t xml:space="preserve"> </w:t>
      </w:r>
      <w:r>
        <w:rPr>
          <w:spacing w:val="-3"/>
        </w:rPr>
        <w:t>ofertada</w:t>
      </w:r>
      <w:r>
        <w:rPr>
          <w:spacing w:val="-9"/>
        </w:rPr>
        <w:t xml:space="preserve"> </w:t>
      </w:r>
      <w:r>
        <w:t>o</w:t>
      </w:r>
      <w:r>
        <w:rPr>
          <w:spacing w:val="-9"/>
        </w:rPr>
        <w:t xml:space="preserve"> </w:t>
      </w:r>
      <w:r>
        <w:t>la</w:t>
      </w:r>
      <w:r>
        <w:rPr>
          <w:spacing w:val="-9"/>
        </w:rPr>
        <w:t xml:space="preserve"> </w:t>
      </w:r>
      <w:r>
        <w:rPr>
          <w:spacing w:val="-3"/>
        </w:rPr>
        <w:t>referenciada</w:t>
      </w:r>
      <w:r>
        <w:rPr>
          <w:spacing w:val="-6"/>
        </w:rPr>
        <w:t xml:space="preserve"> </w:t>
      </w:r>
      <w:r>
        <w:t xml:space="preserve">en las </w:t>
      </w:r>
      <w:r>
        <w:rPr>
          <w:spacing w:val="-3"/>
        </w:rPr>
        <w:t xml:space="preserve">presentes </w:t>
      </w:r>
      <w:r>
        <w:rPr>
          <w:spacing w:val="-4"/>
        </w:rPr>
        <w:t xml:space="preserve">especificaciones. </w:t>
      </w:r>
      <w:r>
        <w:t xml:space="preserve">Es </w:t>
      </w:r>
      <w:r>
        <w:rPr>
          <w:spacing w:val="-3"/>
        </w:rPr>
        <w:t xml:space="preserve">obligación </w:t>
      </w:r>
      <w:r>
        <w:rPr>
          <w:spacing w:val="-2"/>
        </w:rPr>
        <w:t xml:space="preserve">del </w:t>
      </w:r>
      <w:r>
        <w:rPr>
          <w:spacing w:val="-3"/>
        </w:rPr>
        <w:t xml:space="preserve">contratista consultar con </w:t>
      </w:r>
      <w:r>
        <w:t xml:space="preserve">el </w:t>
      </w:r>
      <w:r>
        <w:rPr>
          <w:spacing w:val="-3"/>
        </w:rPr>
        <w:t xml:space="preserve">inspector cualquier duda </w:t>
      </w:r>
      <w:r>
        <w:t xml:space="preserve">que se </w:t>
      </w:r>
      <w:r>
        <w:rPr>
          <w:spacing w:val="-3"/>
        </w:rPr>
        <w:t xml:space="preserve">tenga </w:t>
      </w:r>
      <w:r>
        <w:t xml:space="preserve">antes y </w:t>
      </w:r>
      <w:r>
        <w:rPr>
          <w:spacing w:val="-3"/>
        </w:rPr>
        <w:t xml:space="preserve">durante la ejecución </w:t>
      </w:r>
      <w:r>
        <w:t xml:space="preserve">de la </w:t>
      </w:r>
      <w:r>
        <w:rPr>
          <w:spacing w:val="-3"/>
        </w:rPr>
        <w:t xml:space="preserve">obra, </w:t>
      </w:r>
      <w:r>
        <w:t xml:space="preserve">si no lo </w:t>
      </w:r>
      <w:r>
        <w:rPr>
          <w:spacing w:val="-3"/>
        </w:rPr>
        <w:t xml:space="preserve">hace, las decisiones </w:t>
      </w:r>
      <w:r>
        <w:rPr>
          <w:spacing w:val="-2"/>
        </w:rPr>
        <w:t xml:space="preserve">que </w:t>
      </w:r>
      <w:r>
        <w:rPr>
          <w:spacing w:val="-3"/>
        </w:rPr>
        <w:t>t</w:t>
      </w:r>
      <w:r>
        <w:rPr>
          <w:spacing w:val="-3"/>
        </w:rPr>
        <w:t xml:space="preserve">ome, </w:t>
      </w:r>
      <w:r>
        <w:t xml:space="preserve">las </w:t>
      </w:r>
      <w:r>
        <w:rPr>
          <w:spacing w:val="-3"/>
        </w:rPr>
        <w:t xml:space="preserve">tomará bajo </w:t>
      </w:r>
      <w:r>
        <w:t xml:space="preserve">su </w:t>
      </w:r>
      <w:r>
        <w:rPr>
          <w:spacing w:val="-3"/>
        </w:rPr>
        <w:t xml:space="preserve">propio riesgo </w:t>
      </w:r>
      <w:r>
        <w:t xml:space="preserve">y </w:t>
      </w:r>
      <w:r>
        <w:rPr>
          <w:spacing w:val="-3"/>
        </w:rPr>
        <w:t>responsabilidad.</w:t>
      </w:r>
    </w:p>
    <w:p w:rsidR="00A61DCF" w:rsidRDefault="00A61DCF">
      <w:pPr>
        <w:pStyle w:val="Textoindependiente"/>
        <w:spacing w:before="11"/>
        <w:rPr>
          <w:sz w:val="19"/>
        </w:rPr>
      </w:pPr>
    </w:p>
    <w:p w:rsidR="00A61DCF" w:rsidRDefault="0097533C">
      <w:pPr>
        <w:pStyle w:val="Textoindependiente"/>
        <w:ind w:left="600" w:right="1241"/>
        <w:jc w:val="both"/>
      </w:pPr>
      <w:r>
        <w:t>En caso de comprobarse la utilización de materiales de dudosa calidad, el inspector podrá exigir los cambios y reparaciones que fueren necesarios a efecto de salvaguardar la calidad de la obra. El c</w:t>
      </w:r>
      <w:r>
        <w:t>ontratista deberá correr con los costos que lo anterior pueda ocasionar.</w:t>
      </w:r>
    </w:p>
    <w:p w:rsidR="00A61DCF" w:rsidRDefault="00A61DCF">
      <w:pPr>
        <w:pStyle w:val="Textoindependiente"/>
      </w:pPr>
    </w:p>
    <w:p w:rsidR="00A61DCF" w:rsidRDefault="0097533C">
      <w:pPr>
        <w:pStyle w:val="Textoindependiente"/>
        <w:spacing w:before="123"/>
        <w:ind w:left="600" w:right="1538"/>
        <w:jc w:val="both"/>
      </w:pPr>
      <w:r>
        <w:t>El contratista será el único responsable por los atrasos que la falta de materiales y equipo pudieran causar en la obra y sólo situaciones muy especiales serán consideradas. En ningú</w:t>
      </w:r>
      <w:r>
        <w:t>n caso se permitirá cambios de material, ni extensión en el plazo de entrega por culpa o imprevisión del contratista.</w:t>
      </w:r>
    </w:p>
    <w:p w:rsidR="00A61DCF" w:rsidRDefault="00A61DCF">
      <w:pPr>
        <w:pStyle w:val="Textoindependiente"/>
      </w:pPr>
    </w:p>
    <w:p w:rsidR="00A61DCF" w:rsidRDefault="0097533C">
      <w:pPr>
        <w:pStyle w:val="Textoindependiente"/>
        <w:ind w:left="600" w:right="1200"/>
      </w:pPr>
      <w:r>
        <w:t>Se emplearán únicamente materiales nuevos y siguiendo las mejores normas de construcción, con la mano de obra y equipo idóneos, contemplando siempre las normas de seguridad ocupacional pertinentes.</w:t>
      </w:r>
    </w:p>
    <w:p w:rsidR="00A61DCF" w:rsidRDefault="00A61DCF">
      <w:pPr>
        <w:pStyle w:val="Textoindependiente"/>
        <w:spacing w:before="11"/>
        <w:rPr>
          <w:sz w:val="19"/>
        </w:rPr>
      </w:pPr>
    </w:p>
    <w:p w:rsidR="00A61DCF" w:rsidRDefault="0097533C">
      <w:pPr>
        <w:pStyle w:val="Ttulo7"/>
        <w:spacing w:before="1"/>
        <w:jc w:val="both"/>
      </w:pPr>
      <w:r>
        <w:t>VALLAS Y SEÑALES DE ADVERTENCIA Y PROTECCION</w:t>
      </w:r>
    </w:p>
    <w:p w:rsidR="00A61DCF" w:rsidRDefault="00A61DCF">
      <w:pPr>
        <w:pStyle w:val="Textoindependiente"/>
        <w:spacing w:before="11"/>
        <w:rPr>
          <w:b/>
          <w:sz w:val="19"/>
        </w:rPr>
      </w:pPr>
    </w:p>
    <w:p w:rsidR="00A61DCF" w:rsidRDefault="0097533C">
      <w:pPr>
        <w:pStyle w:val="Textoindependiente"/>
        <w:ind w:left="600" w:right="1232"/>
        <w:jc w:val="both"/>
      </w:pPr>
      <w:r>
        <w:t xml:space="preserve">El </w:t>
      </w:r>
      <w:r>
        <w:rPr>
          <w:spacing w:val="-3"/>
        </w:rPr>
        <w:t xml:space="preserve">contratista deberá proporcionar, construir, colocar </w:t>
      </w:r>
      <w:r>
        <w:t xml:space="preserve">y </w:t>
      </w:r>
      <w:r>
        <w:rPr>
          <w:spacing w:val="-3"/>
        </w:rPr>
        <w:t xml:space="preserve">conservar </w:t>
      </w:r>
      <w:r>
        <w:t xml:space="preserve">todas las </w:t>
      </w:r>
      <w:r>
        <w:rPr>
          <w:spacing w:val="-3"/>
        </w:rPr>
        <w:t xml:space="preserve">vallas, </w:t>
      </w:r>
      <w:r>
        <w:rPr>
          <w:spacing w:val="-4"/>
        </w:rPr>
        <w:t xml:space="preserve">luces </w:t>
      </w:r>
      <w:r>
        <w:rPr>
          <w:spacing w:val="-3"/>
        </w:rPr>
        <w:t xml:space="preserve">apropiadas </w:t>
      </w:r>
      <w:r>
        <w:t xml:space="preserve">y </w:t>
      </w:r>
      <w:r>
        <w:rPr>
          <w:spacing w:val="-3"/>
        </w:rPr>
        <w:t xml:space="preserve">señales </w:t>
      </w:r>
      <w:r>
        <w:t xml:space="preserve">de </w:t>
      </w:r>
      <w:r>
        <w:rPr>
          <w:spacing w:val="-3"/>
        </w:rPr>
        <w:t>advertencia</w:t>
      </w:r>
      <w:r>
        <w:rPr>
          <w:spacing w:val="-13"/>
        </w:rPr>
        <w:t xml:space="preserve"> </w:t>
      </w:r>
      <w:r>
        <w:t>de</w:t>
      </w:r>
      <w:r>
        <w:rPr>
          <w:spacing w:val="-13"/>
        </w:rPr>
        <w:t xml:space="preserve"> </w:t>
      </w:r>
      <w:r>
        <w:rPr>
          <w:spacing w:val="-3"/>
        </w:rPr>
        <w:t>peligro</w:t>
      </w:r>
      <w:r>
        <w:rPr>
          <w:spacing w:val="-11"/>
        </w:rPr>
        <w:t xml:space="preserve"> </w:t>
      </w:r>
      <w:r>
        <w:t>y</w:t>
      </w:r>
      <w:r>
        <w:rPr>
          <w:spacing w:val="-12"/>
        </w:rPr>
        <w:t xml:space="preserve"> </w:t>
      </w:r>
      <w:r>
        <w:t>los</w:t>
      </w:r>
      <w:r>
        <w:rPr>
          <w:spacing w:val="-13"/>
        </w:rPr>
        <w:t xml:space="preserve"> </w:t>
      </w:r>
      <w:r>
        <w:rPr>
          <w:spacing w:val="-3"/>
        </w:rPr>
        <w:t>dispositivos</w:t>
      </w:r>
      <w:r>
        <w:rPr>
          <w:spacing w:val="-13"/>
        </w:rPr>
        <w:t xml:space="preserve"> </w:t>
      </w:r>
      <w:r>
        <w:rPr>
          <w:spacing w:val="-2"/>
        </w:rPr>
        <w:t>que</w:t>
      </w:r>
      <w:r>
        <w:rPr>
          <w:spacing w:val="-11"/>
        </w:rPr>
        <w:t xml:space="preserve"> </w:t>
      </w:r>
      <w:r>
        <w:rPr>
          <w:spacing w:val="-3"/>
        </w:rPr>
        <w:t>sean</w:t>
      </w:r>
      <w:r>
        <w:rPr>
          <w:spacing w:val="-12"/>
        </w:rPr>
        <w:t xml:space="preserve"> </w:t>
      </w:r>
      <w:r>
        <w:rPr>
          <w:spacing w:val="-3"/>
        </w:rPr>
        <w:t>necesarios</w:t>
      </w:r>
      <w:r>
        <w:rPr>
          <w:spacing w:val="-14"/>
        </w:rPr>
        <w:t xml:space="preserve"> </w:t>
      </w:r>
      <w:r>
        <w:rPr>
          <w:spacing w:val="-3"/>
        </w:rPr>
        <w:t>para</w:t>
      </w:r>
      <w:r>
        <w:rPr>
          <w:spacing w:val="-10"/>
        </w:rPr>
        <w:t xml:space="preserve"> </w:t>
      </w:r>
      <w:r>
        <w:rPr>
          <w:spacing w:val="-3"/>
        </w:rPr>
        <w:t>la</w:t>
      </w:r>
      <w:r>
        <w:rPr>
          <w:spacing w:val="-10"/>
        </w:rPr>
        <w:t xml:space="preserve"> </w:t>
      </w:r>
      <w:r>
        <w:rPr>
          <w:spacing w:val="-4"/>
        </w:rPr>
        <w:t>seguridad</w:t>
      </w:r>
      <w:r>
        <w:rPr>
          <w:spacing w:val="-12"/>
        </w:rPr>
        <w:t xml:space="preserve"> </w:t>
      </w:r>
      <w:r>
        <w:rPr>
          <w:spacing w:val="-2"/>
        </w:rPr>
        <w:t>del</w:t>
      </w:r>
      <w:r>
        <w:rPr>
          <w:spacing w:val="-11"/>
        </w:rPr>
        <w:t xml:space="preserve"> </w:t>
      </w:r>
      <w:r>
        <w:rPr>
          <w:spacing w:val="-3"/>
        </w:rPr>
        <w:t>público</w:t>
      </w:r>
      <w:r>
        <w:rPr>
          <w:spacing w:val="-13"/>
        </w:rPr>
        <w:t xml:space="preserve"> </w:t>
      </w:r>
      <w:r>
        <w:t>y</w:t>
      </w:r>
      <w:r>
        <w:rPr>
          <w:spacing w:val="-12"/>
        </w:rPr>
        <w:t xml:space="preserve"> </w:t>
      </w:r>
      <w:r>
        <w:t>de</w:t>
      </w:r>
      <w:r>
        <w:rPr>
          <w:spacing w:val="-11"/>
        </w:rPr>
        <w:t xml:space="preserve"> </w:t>
      </w:r>
      <w:r>
        <w:t>los</w:t>
      </w:r>
      <w:r>
        <w:rPr>
          <w:spacing w:val="-12"/>
        </w:rPr>
        <w:t xml:space="preserve"> </w:t>
      </w:r>
      <w:r>
        <w:rPr>
          <w:spacing w:val="-3"/>
        </w:rPr>
        <w:t>funcionarios,</w:t>
      </w:r>
      <w:r>
        <w:rPr>
          <w:spacing w:val="-12"/>
        </w:rPr>
        <w:t xml:space="preserve"> </w:t>
      </w:r>
      <w:r>
        <w:rPr>
          <w:spacing w:val="-2"/>
        </w:rPr>
        <w:t>así</w:t>
      </w:r>
      <w:r>
        <w:rPr>
          <w:spacing w:val="-11"/>
        </w:rPr>
        <w:t xml:space="preserve"> </w:t>
      </w:r>
      <w:r>
        <w:rPr>
          <w:spacing w:val="-3"/>
        </w:rPr>
        <w:t xml:space="preserve">como </w:t>
      </w:r>
      <w:r>
        <w:t>el</w:t>
      </w:r>
      <w:r>
        <w:rPr>
          <w:spacing w:val="-6"/>
        </w:rPr>
        <w:t xml:space="preserve"> </w:t>
      </w:r>
      <w:r>
        <w:rPr>
          <w:spacing w:val="-3"/>
        </w:rPr>
        <w:t>cuido</w:t>
      </w:r>
      <w:r>
        <w:rPr>
          <w:spacing w:val="-7"/>
        </w:rPr>
        <w:t xml:space="preserve"> </w:t>
      </w:r>
      <w:r>
        <w:t>de</w:t>
      </w:r>
      <w:r>
        <w:rPr>
          <w:spacing w:val="-6"/>
        </w:rPr>
        <w:t xml:space="preserve"> </w:t>
      </w:r>
      <w:r>
        <w:rPr>
          <w:spacing w:val="-3"/>
        </w:rPr>
        <w:t>todo</w:t>
      </w:r>
      <w:r>
        <w:rPr>
          <w:spacing w:val="-7"/>
        </w:rPr>
        <w:t xml:space="preserve"> </w:t>
      </w:r>
      <w:r>
        <w:t>el</w:t>
      </w:r>
      <w:r>
        <w:rPr>
          <w:spacing w:val="-5"/>
        </w:rPr>
        <w:t xml:space="preserve"> </w:t>
      </w:r>
      <w:r>
        <w:rPr>
          <w:spacing w:val="-3"/>
        </w:rPr>
        <w:t>mobiliario</w:t>
      </w:r>
      <w:r>
        <w:rPr>
          <w:spacing w:val="-5"/>
        </w:rPr>
        <w:t xml:space="preserve"> </w:t>
      </w:r>
      <w:r>
        <w:t>e</w:t>
      </w:r>
      <w:r>
        <w:rPr>
          <w:spacing w:val="-8"/>
        </w:rPr>
        <w:t xml:space="preserve"> </w:t>
      </w:r>
      <w:r>
        <w:rPr>
          <w:spacing w:val="-3"/>
        </w:rPr>
        <w:t>infraestructura</w:t>
      </w:r>
      <w:r>
        <w:rPr>
          <w:spacing w:val="-7"/>
        </w:rPr>
        <w:t xml:space="preserve"> </w:t>
      </w:r>
      <w:r>
        <w:rPr>
          <w:spacing w:val="-3"/>
        </w:rPr>
        <w:t>aledaña</w:t>
      </w:r>
      <w:r>
        <w:rPr>
          <w:spacing w:val="-7"/>
        </w:rPr>
        <w:t xml:space="preserve"> </w:t>
      </w:r>
      <w:r>
        <w:t>al</w:t>
      </w:r>
      <w:r>
        <w:rPr>
          <w:spacing w:val="-7"/>
        </w:rPr>
        <w:t xml:space="preserve"> </w:t>
      </w:r>
      <w:r>
        <w:rPr>
          <w:spacing w:val="-3"/>
        </w:rPr>
        <w:t>área</w:t>
      </w:r>
      <w:r>
        <w:rPr>
          <w:spacing w:val="-8"/>
        </w:rPr>
        <w:t xml:space="preserve"> </w:t>
      </w:r>
      <w:r>
        <w:t>de</w:t>
      </w:r>
      <w:r>
        <w:rPr>
          <w:spacing w:val="-6"/>
        </w:rPr>
        <w:t xml:space="preserve"> </w:t>
      </w:r>
      <w:r>
        <w:rPr>
          <w:spacing w:val="-3"/>
        </w:rPr>
        <w:t>trabajo.</w:t>
      </w:r>
    </w:p>
    <w:p w:rsidR="00A61DCF" w:rsidRDefault="00A61DCF">
      <w:pPr>
        <w:pStyle w:val="Textoindependiente"/>
      </w:pPr>
    </w:p>
    <w:p w:rsidR="00A61DCF" w:rsidRDefault="0097533C">
      <w:pPr>
        <w:pStyle w:val="Ttulo7"/>
        <w:jc w:val="both"/>
      </w:pPr>
      <w:r>
        <w:t>NORMAS DE SEGURIDAD</w:t>
      </w:r>
    </w:p>
    <w:p w:rsidR="00A61DCF" w:rsidRDefault="00A61DCF">
      <w:pPr>
        <w:pStyle w:val="Textoindependiente"/>
        <w:spacing w:before="1"/>
        <w:rPr>
          <w:b/>
        </w:rPr>
      </w:pPr>
    </w:p>
    <w:p w:rsidR="00A61DCF" w:rsidRDefault="0097533C">
      <w:pPr>
        <w:pStyle w:val="Textoindependiente"/>
        <w:spacing w:before="1"/>
        <w:ind w:left="600" w:right="1234"/>
        <w:jc w:val="both"/>
      </w:pPr>
      <w:r>
        <w:t>El contratista deberá asegurarse de que su personal cuente siempre con chalecos que los identifiquen y será indispensable el uso de casco, anteojos, guantes, etc, todo elemento necesario para cuidar la seguridad de los trabajadores.</w:t>
      </w:r>
    </w:p>
    <w:p w:rsidR="00A61DCF" w:rsidRDefault="00A61DCF">
      <w:pPr>
        <w:pStyle w:val="Textoindependiente"/>
      </w:pPr>
    </w:p>
    <w:p w:rsidR="00A61DCF" w:rsidRDefault="0097533C">
      <w:pPr>
        <w:pStyle w:val="Textoindependiente"/>
        <w:ind w:left="600" w:right="1231"/>
        <w:jc w:val="both"/>
      </w:pPr>
      <w:r>
        <w:t xml:space="preserve">Se </w:t>
      </w:r>
      <w:r>
        <w:rPr>
          <w:spacing w:val="-3"/>
        </w:rPr>
        <w:t xml:space="preserve">deberán tomar </w:t>
      </w:r>
      <w:r>
        <w:t xml:space="preserve">las </w:t>
      </w:r>
      <w:r>
        <w:rPr>
          <w:spacing w:val="-3"/>
        </w:rPr>
        <w:t>m</w:t>
      </w:r>
      <w:r>
        <w:rPr>
          <w:spacing w:val="-3"/>
        </w:rPr>
        <w:t xml:space="preserve">edidas necesarias para asegurar </w:t>
      </w:r>
      <w:r>
        <w:t xml:space="preserve">el </w:t>
      </w:r>
      <w:r>
        <w:rPr>
          <w:spacing w:val="-3"/>
        </w:rPr>
        <w:t xml:space="preserve">perímetro </w:t>
      </w:r>
      <w:r>
        <w:t xml:space="preserve">en </w:t>
      </w:r>
      <w:r>
        <w:rPr>
          <w:spacing w:val="-2"/>
        </w:rPr>
        <w:t xml:space="preserve">que </w:t>
      </w:r>
      <w:r>
        <w:t xml:space="preserve">se </w:t>
      </w:r>
      <w:r>
        <w:rPr>
          <w:spacing w:val="-3"/>
        </w:rPr>
        <w:t xml:space="preserve">está trabajando, para evitar algún accidente </w:t>
      </w:r>
      <w:r>
        <w:t xml:space="preserve">o </w:t>
      </w:r>
      <w:r>
        <w:rPr>
          <w:spacing w:val="-3"/>
        </w:rPr>
        <w:t xml:space="preserve">extracción </w:t>
      </w:r>
      <w:r>
        <w:t xml:space="preserve">de </w:t>
      </w:r>
      <w:r>
        <w:rPr>
          <w:spacing w:val="-3"/>
        </w:rPr>
        <w:t xml:space="preserve">alguna herramienta </w:t>
      </w:r>
      <w:r>
        <w:t xml:space="preserve">o </w:t>
      </w:r>
      <w:r>
        <w:rPr>
          <w:spacing w:val="-3"/>
        </w:rPr>
        <w:t xml:space="preserve">material. Deberá cumplirse </w:t>
      </w:r>
      <w:r>
        <w:t xml:space="preserve">con los </w:t>
      </w:r>
      <w:r>
        <w:rPr>
          <w:spacing w:val="-3"/>
        </w:rPr>
        <w:t xml:space="preserve">requerimientos establecidos </w:t>
      </w:r>
      <w:r>
        <w:t xml:space="preserve">en las </w:t>
      </w:r>
      <w:r>
        <w:rPr>
          <w:spacing w:val="-3"/>
        </w:rPr>
        <w:t xml:space="preserve">reglamentaciones nacionales </w:t>
      </w:r>
      <w:r>
        <w:t xml:space="preserve">e </w:t>
      </w:r>
      <w:r>
        <w:rPr>
          <w:spacing w:val="-3"/>
        </w:rPr>
        <w:t xml:space="preserve">internacionales </w:t>
      </w:r>
      <w:r>
        <w:rPr>
          <w:spacing w:val="-4"/>
        </w:rPr>
        <w:t>ref</w:t>
      </w:r>
      <w:r>
        <w:rPr>
          <w:spacing w:val="-4"/>
        </w:rPr>
        <w:t xml:space="preserve">erentes </w:t>
      </w:r>
      <w:r>
        <w:t xml:space="preserve">a </w:t>
      </w:r>
      <w:r>
        <w:rPr>
          <w:spacing w:val="-3"/>
        </w:rPr>
        <w:t>salud ocupacional.</w:t>
      </w:r>
    </w:p>
    <w:p w:rsidR="00A61DCF" w:rsidRDefault="00A61DCF">
      <w:pPr>
        <w:pStyle w:val="Textoindependiente"/>
        <w:spacing w:before="1"/>
      </w:pPr>
    </w:p>
    <w:p w:rsidR="00A61DCF" w:rsidRDefault="0097533C">
      <w:pPr>
        <w:ind w:left="600" w:right="1232"/>
        <w:jc w:val="both"/>
        <w:rPr>
          <w:sz w:val="20"/>
        </w:rPr>
      </w:pPr>
      <w:r>
        <w:rPr>
          <w:sz w:val="20"/>
        </w:rPr>
        <w:t xml:space="preserve">El </w:t>
      </w:r>
      <w:r>
        <w:rPr>
          <w:spacing w:val="-3"/>
          <w:sz w:val="20"/>
        </w:rPr>
        <w:t xml:space="preserve">Contratista será </w:t>
      </w:r>
      <w:r>
        <w:rPr>
          <w:sz w:val="20"/>
        </w:rPr>
        <w:t xml:space="preserve">el </w:t>
      </w:r>
      <w:r>
        <w:rPr>
          <w:spacing w:val="-3"/>
          <w:sz w:val="20"/>
        </w:rPr>
        <w:t xml:space="preserve">único responsable </w:t>
      </w:r>
      <w:r>
        <w:rPr>
          <w:sz w:val="20"/>
        </w:rPr>
        <w:t xml:space="preserve">de </w:t>
      </w:r>
      <w:r>
        <w:rPr>
          <w:spacing w:val="-3"/>
          <w:sz w:val="20"/>
        </w:rPr>
        <w:t xml:space="preserve">velar </w:t>
      </w:r>
      <w:r>
        <w:rPr>
          <w:sz w:val="20"/>
        </w:rPr>
        <w:t xml:space="preserve">por </w:t>
      </w:r>
      <w:r>
        <w:rPr>
          <w:spacing w:val="-3"/>
          <w:sz w:val="20"/>
        </w:rPr>
        <w:t xml:space="preserve">la seguridad </w:t>
      </w:r>
      <w:r>
        <w:rPr>
          <w:sz w:val="20"/>
        </w:rPr>
        <w:t xml:space="preserve">de </w:t>
      </w:r>
      <w:r>
        <w:rPr>
          <w:spacing w:val="-3"/>
          <w:sz w:val="20"/>
        </w:rPr>
        <w:t xml:space="preserve">su personal </w:t>
      </w:r>
      <w:r>
        <w:rPr>
          <w:sz w:val="20"/>
        </w:rPr>
        <w:t xml:space="preserve">y </w:t>
      </w:r>
      <w:r>
        <w:rPr>
          <w:spacing w:val="-3"/>
          <w:sz w:val="20"/>
        </w:rPr>
        <w:t xml:space="preserve">mantendrá </w:t>
      </w:r>
      <w:r>
        <w:rPr>
          <w:sz w:val="20"/>
        </w:rPr>
        <w:t xml:space="preserve">el </w:t>
      </w:r>
      <w:r>
        <w:rPr>
          <w:spacing w:val="-3"/>
          <w:sz w:val="20"/>
        </w:rPr>
        <w:t xml:space="preserve">equipo </w:t>
      </w:r>
      <w:r>
        <w:rPr>
          <w:sz w:val="20"/>
        </w:rPr>
        <w:t xml:space="preserve">de </w:t>
      </w:r>
      <w:r>
        <w:rPr>
          <w:spacing w:val="-4"/>
          <w:sz w:val="20"/>
        </w:rPr>
        <w:t xml:space="preserve">seguridad </w:t>
      </w:r>
      <w:r>
        <w:rPr>
          <w:spacing w:val="-3"/>
          <w:sz w:val="20"/>
        </w:rPr>
        <w:t xml:space="preserve">necesario </w:t>
      </w:r>
      <w:r>
        <w:rPr>
          <w:sz w:val="20"/>
        </w:rPr>
        <w:t xml:space="preserve">y al </w:t>
      </w:r>
      <w:r>
        <w:rPr>
          <w:spacing w:val="-3"/>
          <w:sz w:val="20"/>
        </w:rPr>
        <w:t xml:space="preserve">alcance </w:t>
      </w:r>
      <w:r>
        <w:rPr>
          <w:sz w:val="20"/>
        </w:rPr>
        <w:t xml:space="preserve">de los </w:t>
      </w:r>
      <w:r>
        <w:rPr>
          <w:spacing w:val="-3"/>
          <w:sz w:val="20"/>
        </w:rPr>
        <w:t xml:space="preserve">trabajadores, </w:t>
      </w:r>
      <w:r>
        <w:rPr>
          <w:sz w:val="20"/>
        </w:rPr>
        <w:t xml:space="preserve">el </w:t>
      </w:r>
      <w:r>
        <w:rPr>
          <w:spacing w:val="-3"/>
          <w:sz w:val="20"/>
        </w:rPr>
        <w:t xml:space="preserve">mismo debe estar </w:t>
      </w:r>
      <w:r>
        <w:rPr>
          <w:sz w:val="20"/>
        </w:rPr>
        <w:t xml:space="preserve">en </w:t>
      </w:r>
      <w:r>
        <w:rPr>
          <w:spacing w:val="-3"/>
          <w:sz w:val="20"/>
        </w:rPr>
        <w:t xml:space="preserve">perfectas condiciones </w:t>
      </w:r>
      <w:r>
        <w:rPr>
          <w:sz w:val="20"/>
        </w:rPr>
        <w:t xml:space="preserve">y </w:t>
      </w:r>
      <w:r>
        <w:rPr>
          <w:spacing w:val="-3"/>
          <w:sz w:val="20"/>
        </w:rPr>
        <w:t xml:space="preserve">adecuado para </w:t>
      </w:r>
      <w:r>
        <w:rPr>
          <w:spacing w:val="-2"/>
          <w:sz w:val="20"/>
        </w:rPr>
        <w:t xml:space="preserve">que </w:t>
      </w:r>
      <w:r>
        <w:rPr>
          <w:spacing w:val="-3"/>
          <w:sz w:val="20"/>
        </w:rPr>
        <w:t>cada funcionario</w:t>
      </w:r>
      <w:r>
        <w:rPr>
          <w:spacing w:val="-12"/>
          <w:sz w:val="20"/>
        </w:rPr>
        <w:t xml:space="preserve"> </w:t>
      </w:r>
      <w:r>
        <w:rPr>
          <w:spacing w:val="-3"/>
          <w:sz w:val="20"/>
        </w:rPr>
        <w:t>desarrolle</w:t>
      </w:r>
      <w:r>
        <w:rPr>
          <w:spacing w:val="-12"/>
          <w:sz w:val="20"/>
        </w:rPr>
        <w:t xml:space="preserve"> </w:t>
      </w:r>
      <w:r>
        <w:rPr>
          <w:sz w:val="20"/>
        </w:rPr>
        <w:t>su</w:t>
      </w:r>
      <w:r>
        <w:rPr>
          <w:spacing w:val="-8"/>
          <w:sz w:val="20"/>
        </w:rPr>
        <w:t xml:space="preserve"> </w:t>
      </w:r>
      <w:r>
        <w:rPr>
          <w:spacing w:val="-3"/>
          <w:sz w:val="20"/>
        </w:rPr>
        <w:t>labor,</w:t>
      </w:r>
      <w:r>
        <w:rPr>
          <w:spacing w:val="-10"/>
          <w:sz w:val="20"/>
        </w:rPr>
        <w:t xml:space="preserve"> </w:t>
      </w:r>
      <w:r>
        <w:rPr>
          <w:b/>
          <w:sz w:val="20"/>
        </w:rPr>
        <w:t>el</w:t>
      </w:r>
      <w:r>
        <w:rPr>
          <w:b/>
          <w:spacing w:val="-10"/>
          <w:sz w:val="20"/>
        </w:rPr>
        <w:t xml:space="preserve"> </w:t>
      </w:r>
      <w:r>
        <w:rPr>
          <w:b/>
          <w:spacing w:val="-4"/>
          <w:sz w:val="20"/>
        </w:rPr>
        <w:t>incumplimiento</w:t>
      </w:r>
      <w:r>
        <w:rPr>
          <w:b/>
          <w:spacing w:val="-11"/>
          <w:sz w:val="20"/>
        </w:rPr>
        <w:t xml:space="preserve"> </w:t>
      </w:r>
      <w:r>
        <w:rPr>
          <w:b/>
          <w:sz w:val="20"/>
        </w:rPr>
        <w:t>de</w:t>
      </w:r>
      <w:r>
        <w:rPr>
          <w:b/>
          <w:spacing w:val="-11"/>
          <w:sz w:val="20"/>
        </w:rPr>
        <w:t xml:space="preserve"> </w:t>
      </w:r>
      <w:r>
        <w:rPr>
          <w:b/>
          <w:spacing w:val="-3"/>
          <w:sz w:val="20"/>
        </w:rPr>
        <w:t>este</w:t>
      </w:r>
      <w:r>
        <w:rPr>
          <w:b/>
          <w:spacing w:val="-11"/>
          <w:sz w:val="20"/>
        </w:rPr>
        <w:t xml:space="preserve"> </w:t>
      </w:r>
      <w:r>
        <w:rPr>
          <w:b/>
          <w:sz w:val="20"/>
        </w:rPr>
        <w:t>punto</w:t>
      </w:r>
      <w:r>
        <w:rPr>
          <w:b/>
          <w:spacing w:val="-11"/>
          <w:sz w:val="20"/>
        </w:rPr>
        <w:t xml:space="preserve"> </w:t>
      </w:r>
      <w:r>
        <w:rPr>
          <w:b/>
          <w:spacing w:val="-3"/>
          <w:sz w:val="20"/>
        </w:rPr>
        <w:t>generará</w:t>
      </w:r>
      <w:r>
        <w:rPr>
          <w:b/>
          <w:spacing w:val="-12"/>
          <w:sz w:val="20"/>
        </w:rPr>
        <w:t xml:space="preserve"> </w:t>
      </w:r>
      <w:r>
        <w:rPr>
          <w:b/>
          <w:sz w:val="20"/>
        </w:rPr>
        <w:t>la</w:t>
      </w:r>
      <w:r>
        <w:rPr>
          <w:b/>
          <w:spacing w:val="-9"/>
          <w:sz w:val="20"/>
        </w:rPr>
        <w:t xml:space="preserve"> </w:t>
      </w:r>
      <w:r>
        <w:rPr>
          <w:b/>
          <w:spacing w:val="-4"/>
          <w:sz w:val="20"/>
        </w:rPr>
        <w:t>suspensión</w:t>
      </w:r>
      <w:r>
        <w:rPr>
          <w:b/>
          <w:spacing w:val="-11"/>
          <w:sz w:val="20"/>
        </w:rPr>
        <w:t xml:space="preserve"> </w:t>
      </w:r>
      <w:r>
        <w:rPr>
          <w:b/>
          <w:sz w:val="20"/>
        </w:rPr>
        <w:t>de</w:t>
      </w:r>
      <w:r>
        <w:rPr>
          <w:b/>
          <w:spacing w:val="-14"/>
          <w:sz w:val="20"/>
        </w:rPr>
        <w:t xml:space="preserve"> </w:t>
      </w:r>
      <w:r>
        <w:rPr>
          <w:b/>
          <w:sz w:val="20"/>
        </w:rPr>
        <w:t>la</w:t>
      </w:r>
      <w:r>
        <w:rPr>
          <w:b/>
          <w:spacing w:val="-9"/>
          <w:sz w:val="20"/>
        </w:rPr>
        <w:t xml:space="preserve"> </w:t>
      </w:r>
      <w:r>
        <w:rPr>
          <w:b/>
          <w:sz w:val="20"/>
        </w:rPr>
        <w:t>obra</w:t>
      </w:r>
      <w:r>
        <w:rPr>
          <w:b/>
          <w:spacing w:val="-12"/>
          <w:sz w:val="20"/>
        </w:rPr>
        <w:t xml:space="preserve"> </w:t>
      </w:r>
      <w:r>
        <w:rPr>
          <w:b/>
          <w:spacing w:val="-3"/>
          <w:sz w:val="20"/>
        </w:rPr>
        <w:t>sin</w:t>
      </w:r>
      <w:r>
        <w:rPr>
          <w:b/>
          <w:spacing w:val="-11"/>
          <w:sz w:val="20"/>
        </w:rPr>
        <w:t xml:space="preserve"> </w:t>
      </w:r>
      <w:r>
        <w:rPr>
          <w:b/>
          <w:spacing w:val="-3"/>
          <w:sz w:val="20"/>
        </w:rPr>
        <w:t xml:space="preserve">responsabilidad </w:t>
      </w:r>
      <w:r>
        <w:rPr>
          <w:b/>
          <w:spacing w:val="-2"/>
          <w:sz w:val="20"/>
        </w:rPr>
        <w:t xml:space="preserve">por </w:t>
      </w:r>
      <w:r>
        <w:rPr>
          <w:b/>
          <w:spacing w:val="-3"/>
          <w:sz w:val="20"/>
        </w:rPr>
        <w:t xml:space="preserve">parte </w:t>
      </w:r>
      <w:r>
        <w:rPr>
          <w:b/>
          <w:sz w:val="20"/>
        </w:rPr>
        <w:t>de la</w:t>
      </w:r>
      <w:r>
        <w:rPr>
          <w:b/>
          <w:spacing w:val="-21"/>
          <w:sz w:val="20"/>
        </w:rPr>
        <w:t xml:space="preserve"> </w:t>
      </w:r>
      <w:r>
        <w:rPr>
          <w:b/>
          <w:spacing w:val="-3"/>
          <w:sz w:val="20"/>
        </w:rPr>
        <w:t>Institución</w:t>
      </w:r>
      <w:r>
        <w:rPr>
          <w:spacing w:val="-3"/>
          <w:sz w:val="20"/>
        </w:rPr>
        <w:t>.</w:t>
      </w:r>
    </w:p>
    <w:p w:rsidR="00A61DCF" w:rsidRDefault="00A61DCF">
      <w:pPr>
        <w:jc w:val="both"/>
        <w:rPr>
          <w:sz w:val="20"/>
        </w:rPr>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Textoindependiente"/>
        <w:spacing w:before="59"/>
        <w:ind w:left="600" w:right="1231"/>
        <w:jc w:val="both"/>
      </w:pPr>
      <w:r>
        <w:t xml:space="preserve">El </w:t>
      </w:r>
      <w:r>
        <w:rPr>
          <w:spacing w:val="-3"/>
        </w:rPr>
        <w:t xml:space="preserve">contratista deberá </w:t>
      </w:r>
      <w:r>
        <w:rPr>
          <w:spacing w:val="-4"/>
        </w:rPr>
        <w:t xml:space="preserve">presentar </w:t>
      </w:r>
      <w:r>
        <w:t xml:space="preserve">una </w:t>
      </w:r>
      <w:r>
        <w:rPr>
          <w:spacing w:val="-3"/>
        </w:rPr>
        <w:t xml:space="preserve">lista </w:t>
      </w:r>
      <w:r>
        <w:rPr>
          <w:spacing w:val="-2"/>
        </w:rPr>
        <w:t xml:space="preserve">del </w:t>
      </w:r>
      <w:r>
        <w:rPr>
          <w:spacing w:val="-3"/>
        </w:rPr>
        <w:t xml:space="preserve">personal </w:t>
      </w:r>
      <w:r>
        <w:t xml:space="preserve">que </w:t>
      </w:r>
      <w:r>
        <w:rPr>
          <w:spacing w:val="-3"/>
        </w:rPr>
        <w:t xml:space="preserve">trabajará en dichas obras, </w:t>
      </w:r>
      <w:r>
        <w:t xml:space="preserve">la </w:t>
      </w:r>
      <w:r>
        <w:rPr>
          <w:spacing w:val="-3"/>
        </w:rPr>
        <w:t>cual deberá incluir: nombre, número</w:t>
      </w:r>
      <w:r>
        <w:rPr>
          <w:spacing w:val="-5"/>
        </w:rPr>
        <w:t xml:space="preserve"> </w:t>
      </w:r>
      <w:r>
        <w:t>de</w:t>
      </w:r>
      <w:r>
        <w:rPr>
          <w:spacing w:val="-5"/>
        </w:rPr>
        <w:t xml:space="preserve"> </w:t>
      </w:r>
      <w:r>
        <w:rPr>
          <w:spacing w:val="-3"/>
        </w:rPr>
        <w:t>cédula</w:t>
      </w:r>
      <w:r>
        <w:rPr>
          <w:spacing w:val="-2"/>
        </w:rPr>
        <w:t xml:space="preserve"> </w:t>
      </w:r>
      <w:r>
        <w:t>o</w:t>
      </w:r>
      <w:r>
        <w:rPr>
          <w:spacing w:val="-5"/>
        </w:rPr>
        <w:t xml:space="preserve"> </w:t>
      </w:r>
      <w:r>
        <w:rPr>
          <w:spacing w:val="-3"/>
        </w:rPr>
        <w:t>pasaporte</w:t>
      </w:r>
      <w:r>
        <w:rPr>
          <w:spacing w:val="-5"/>
        </w:rPr>
        <w:t xml:space="preserve"> </w:t>
      </w:r>
      <w:r>
        <w:t>y</w:t>
      </w:r>
      <w:r>
        <w:rPr>
          <w:spacing w:val="-1"/>
        </w:rPr>
        <w:t xml:space="preserve"> </w:t>
      </w:r>
      <w:r>
        <w:rPr>
          <w:spacing w:val="-3"/>
        </w:rPr>
        <w:t>horarios</w:t>
      </w:r>
      <w:r>
        <w:rPr>
          <w:spacing w:val="-4"/>
        </w:rPr>
        <w:t xml:space="preserve"> </w:t>
      </w:r>
      <w:r>
        <w:t>de</w:t>
      </w:r>
      <w:r>
        <w:rPr>
          <w:spacing w:val="-7"/>
        </w:rPr>
        <w:t xml:space="preserve"> </w:t>
      </w:r>
      <w:r>
        <w:rPr>
          <w:spacing w:val="-3"/>
        </w:rPr>
        <w:t>trabajo,</w:t>
      </w:r>
      <w:r>
        <w:rPr>
          <w:spacing w:val="-4"/>
        </w:rPr>
        <w:t xml:space="preserve"> </w:t>
      </w:r>
      <w:r>
        <w:rPr>
          <w:spacing w:val="-2"/>
        </w:rPr>
        <w:t>así</w:t>
      </w:r>
      <w:r>
        <w:rPr>
          <w:spacing w:val="-4"/>
        </w:rPr>
        <w:t xml:space="preserve"> </w:t>
      </w:r>
      <w:r>
        <w:rPr>
          <w:spacing w:val="-3"/>
        </w:rPr>
        <w:t xml:space="preserve">como copia </w:t>
      </w:r>
      <w:r>
        <w:t>de</w:t>
      </w:r>
      <w:r>
        <w:rPr>
          <w:spacing w:val="-7"/>
        </w:rPr>
        <w:t xml:space="preserve"> </w:t>
      </w:r>
      <w:r>
        <w:t>la</w:t>
      </w:r>
      <w:r>
        <w:rPr>
          <w:spacing w:val="-4"/>
        </w:rPr>
        <w:t xml:space="preserve"> </w:t>
      </w:r>
      <w:r>
        <w:rPr>
          <w:spacing w:val="-3"/>
        </w:rPr>
        <w:t>póliza</w:t>
      </w:r>
      <w:r>
        <w:rPr>
          <w:spacing w:val="-5"/>
        </w:rPr>
        <w:t xml:space="preserve"> </w:t>
      </w:r>
      <w:r>
        <w:t>de</w:t>
      </w:r>
      <w:r>
        <w:rPr>
          <w:spacing w:val="-5"/>
        </w:rPr>
        <w:t xml:space="preserve"> </w:t>
      </w:r>
      <w:r>
        <w:rPr>
          <w:spacing w:val="-3"/>
        </w:rPr>
        <w:t>riesgos</w:t>
      </w:r>
      <w:r>
        <w:rPr>
          <w:spacing w:val="-6"/>
        </w:rPr>
        <w:t xml:space="preserve"> </w:t>
      </w:r>
      <w:r>
        <w:t>de</w:t>
      </w:r>
      <w:r>
        <w:rPr>
          <w:spacing w:val="-5"/>
        </w:rPr>
        <w:t xml:space="preserve"> </w:t>
      </w:r>
      <w:r>
        <w:rPr>
          <w:spacing w:val="-3"/>
        </w:rPr>
        <w:t>trabajo</w:t>
      </w:r>
      <w:r>
        <w:rPr>
          <w:spacing w:val="-4"/>
        </w:rPr>
        <w:t xml:space="preserve"> </w:t>
      </w:r>
      <w:r>
        <w:t>y</w:t>
      </w:r>
      <w:r>
        <w:rPr>
          <w:spacing w:val="-3"/>
        </w:rPr>
        <w:t xml:space="preserve"> certificación</w:t>
      </w:r>
      <w:r>
        <w:rPr>
          <w:spacing w:val="-6"/>
        </w:rPr>
        <w:t xml:space="preserve"> </w:t>
      </w:r>
      <w:r>
        <w:t>de la</w:t>
      </w:r>
      <w:r>
        <w:rPr>
          <w:spacing w:val="-5"/>
        </w:rPr>
        <w:t xml:space="preserve"> </w:t>
      </w:r>
      <w:r>
        <w:rPr>
          <w:spacing w:val="-3"/>
        </w:rPr>
        <w:t>CCSS,</w:t>
      </w:r>
      <w:r>
        <w:rPr>
          <w:spacing w:val="-4"/>
        </w:rPr>
        <w:t xml:space="preserve"> </w:t>
      </w:r>
      <w:r>
        <w:rPr>
          <w:spacing w:val="-3"/>
        </w:rPr>
        <w:t>como</w:t>
      </w:r>
      <w:r>
        <w:rPr>
          <w:spacing w:val="-4"/>
        </w:rPr>
        <w:t xml:space="preserve"> </w:t>
      </w:r>
      <w:r>
        <w:rPr>
          <w:spacing w:val="-3"/>
        </w:rPr>
        <w:t>mínimo</w:t>
      </w:r>
      <w:r>
        <w:rPr>
          <w:spacing w:val="-7"/>
        </w:rPr>
        <w:t xml:space="preserve"> </w:t>
      </w:r>
      <w:r>
        <w:t>3</w:t>
      </w:r>
      <w:r>
        <w:rPr>
          <w:spacing w:val="-7"/>
        </w:rPr>
        <w:t xml:space="preserve"> </w:t>
      </w:r>
      <w:r>
        <w:t>días</w:t>
      </w:r>
      <w:r>
        <w:rPr>
          <w:spacing w:val="-8"/>
        </w:rPr>
        <w:t xml:space="preserve"> </w:t>
      </w:r>
      <w:r>
        <w:rPr>
          <w:spacing w:val="-3"/>
        </w:rPr>
        <w:t>hábiles</w:t>
      </w:r>
      <w:r>
        <w:rPr>
          <w:spacing w:val="-6"/>
        </w:rPr>
        <w:t xml:space="preserve"> </w:t>
      </w:r>
      <w:r>
        <w:rPr>
          <w:spacing w:val="-3"/>
        </w:rPr>
        <w:t>antes</w:t>
      </w:r>
      <w:r>
        <w:rPr>
          <w:spacing w:val="-7"/>
        </w:rPr>
        <w:t xml:space="preserve"> </w:t>
      </w:r>
      <w:r>
        <w:t>de</w:t>
      </w:r>
      <w:r>
        <w:rPr>
          <w:spacing w:val="-8"/>
        </w:rPr>
        <w:t xml:space="preserve"> </w:t>
      </w:r>
      <w:r>
        <w:rPr>
          <w:spacing w:val="-3"/>
        </w:rPr>
        <w:t>iniciar</w:t>
      </w:r>
      <w:r>
        <w:rPr>
          <w:spacing w:val="-5"/>
        </w:rPr>
        <w:t xml:space="preserve"> </w:t>
      </w:r>
      <w:r>
        <w:rPr>
          <w:spacing w:val="-3"/>
        </w:rPr>
        <w:t>los</w:t>
      </w:r>
      <w:r>
        <w:rPr>
          <w:spacing w:val="-6"/>
        </w:rPr>
        <w:t xml:space="preserve"> </w:t>
      </w:r>
      <w:r>
        <w:rPr>
          <w:spacing w:val="-3"/>
        </w:rPr>
        <w:t>trabajos.</w:t>
      </w:r>
    </w:p>
    <w:p w:rsidR="00A61DCF" w:rsidRDefault="00A61DCF">
      <w:pPr>
        <w:pStyle w:val="Textoindependiente"/>
        <w:spacing w:before="1"/>
      </w:pPr>
    </w:p>
    <w:p w:rsidR="00A61DCF" w:rsidRDefault="0097533C">
      <w:pPr>
        <w:pStyle w:val="Textoindependiente"/>
        <w:ind w:left="600" w:right="1228"/>
        <w:jc w:val="both"/>
      </w:pPr>
      <w:r>
        <w:rPr>
          <w:spacing w:val="-3"/>
        </w:rPr>
        <w:t xml:space="preserve">Asimismo, </w:t>
      </w:r>
      <w:r>
        <w:t xml:space="preserve">el </w:t>
      </w:r>
      <w:r>
        <w:rPr>
          <w:spacing w:val="-3"/>
        </w:rPr>
        <w:t xml:space="preserve">personal </w:t>
      </w:r>
      <w:r>
        <w:t xml:space="preserve">a su </w:t>
      </w:r>
      <w:r>
        <w:rPr>
          <w:spacing w:val="-3"/>
        </w:rPr>
        <w:t xml:space="preserve">cargo mantendrá </w:t>
      </w:r>
      <w:r>
        <w:t xml:space="preserve">un </w:t>
      </w:r>
      <w:r>
        <w:rPr>
          <w:spacing w:val="-3"/>
        </w:rPr>
        <w:t xml:space="preserve">comportamiento adecuado </w:t>
      </w:r>
      <w:r>
        <w:t xml:space="preserve">de </w:t>
      </w:r>
      <w:r>
        <w:rPr>
          <w:b/>
          <w:spacing w:val="-3"/>
        </w:rPr>
        <w:t xml:space="preserve">respeto </w:t>
      </w:r>
      <w:r>
        <w:rPr>
          <w:b/>
        </w:rPr>
        <w:t xml:space="preserve">al </w:t>
      </w:r>
      <w:r>
        <w:rPr>
          <w:b/>
          <w:spacing w:val="-3"/>
        </w:rPr>
        <w:t xml:space="preserve">personal </w:t>
      </w:r>
      <w:r>
        <w:t xml:space="preserve">de la </w:t>
      </w:r>
      <w:r>
        <w:rPr>
          <w:spacing w:val="-3"/>
        </w:rPr>
        <w:t xml:space="preserve">Institución, </w:t>
      </w:r>
      <w:r>
        <w:t xml:space="preserve">el </w:t>
      </w:r>
      <w:r>
        <w:rPr>
          <w:spacing w:val="-3"/>
        </w:rPr>
        <w:t>incumplimiento</w:t>
      </w:r>
      <w:r>
        <w:rPr>
          <w:spacing w:val="-10"/>
        </w:rPr>
        <w:t xml:space="preserve"> </w:t>
      </w:r>
      <w:r>
        <w:t>de</w:t>
      </w:r>
      <w:r>
        <w:rPr>
          <w:spacing w:val="-8"/>
        </w:rPr>
        <w:t xml:space="preserve"> </w:t>
      </w:r>
      <w:r>
        <w:rPr>
          <w:spacing w:val="-3"/>
        </w:rPr>
        <w:t>estas</w:t>
      </w:r>
      <w:r>
        <w:rPr>
          <w:spacing w:val="-12"/>
        </w:rPr>
        <w:t xml:space="preserve"> </w:t>
      </w:r>
      <w:r>
        <w:rPr>
          <w:spacing w:val="-3"/>
        </w:rPr>
        <w:t>normas</w:t>
      </w:r>
      <w:r>
        <w:rPr>
          <w:spacing w:val="-8"/>
        </w:rPr>
        <w:t xml:space="preserve"> </w:t>
      </w:r>
      <w:r>
        <w:t>por</w:t>
      </w:r>
      <w:r>
        <w:rPr>
          <w:spacing w:val="-10"/>
        </w:rPr>
        <w:t xml:space="preserve"> </w:t>
      </w:r>
      <w:r>
        <w:rPr>
          <w:spacing w:val="-3"/>
        </w:rPr>
        <w:t>parte</w:t>
      </w:r>
      <w:r>
        <w:rPr>
          <w:spacing w:val="-11"/>
        </w:rPr>
        <w:t xml:space="preserve"> </w:t>
      </w:r>
      <w:r>
        <w:t>de</w:t>
      </w:r>
      <w:r>
        <w:rPr>
          <w:spacing w:val="-10"/>
        </w:rPr>
        <w:t xml:space="preserve"> </w:t>
      </w:r>
      <w:r>
        <w:rPr>
          <w:spacing w:val="-3"/>
        </w:rPr>
        <w:t>algún</w:t>
      </w:r>
      <w:r>
        <w:rPr>
          <w:spacing w:val="-6"/>
        </w:rPr>
        <w:t xml:space="preserve"> </w:t>
      </w:r>
      <w:r>
        <w:rPr>
          <w:spacing w:val="-4"/>
        </w:rPr>
        <w:t>trabajador</w:t>
      </w:r>
      <w:r>
        <w:rPr>
          <w:spacing w:val="-8"/>
        </w:rPr>
        <w:t xml:space="preserve"> </w:t>
      </w:r>
      <w:r>
        <w:rPr>
          <w:spacing w:val="-3"/>
        </w:rPr>
        <w:t>dará</w:t>
      </w:r>
      <w:r>
        <w:rPr>
          <w:spacing w:val="-9"/>
        </w:rPr>
        <w:t xml:space="preserve"> </w:t>
      </w:r>
      <w:r>
        <w:rPr>
          <w:spacing w:val="-3"/>
        </w:rPr>
        <w:t>derecho</w:t>
      </w:r>
      <w:r>
        <w:rPr>
          <w:spacing w:val="-9"/>
        </w:rPr>
        <w:t xml:space="preserve"> </w:t>
      </w:r>
      <w:r>
        <w:t>a</w:t>
      </w:r>
      <w:r>
        <w:rPr>
          <w:spacing w:val="-10"/>
        </w:rPr>
        <w:t xml:space="preserve"> </w:t>
      </w:r>
      <w:r>
        <w:t>la</w:t>
      </w:r>
      <w:r>
        <w:rPr>
          <w:spacing w:val="-9"/>
        </w:rPr>
        <w:t xml:space="preserve"> </w:t>
      </w:r>
      <w:r>
        <w:rPr>
          <w:spacing w:val="-3"/>
        </w:rPr>
        <w:t>inspección,</w:t>
      </w:r>
      <w:r>
        <w:rPr>
          <w:spacing w:val="-11"/>
        </w:rPr>
        <w:t xml:space="preserve"> </w:t>
      </w:r>
      <w:r>
        <w:t>de</w:t>
      </w:r>
      <w:r>
        <w:rPr>
          <w:spacing w:val="-9"/>
        </w:rPr>
        <w:t xml:space="preserve"> </w:t>
      </w:r>
      <w:r>
        <w:rPr>
          <w:spacing w:val="-3"/>
        </w:rPr>
        <w:t>solicitar</w:t>
      </w:r>
      <w:r>
        <w:rPr>
          <w:spacing w:val="-10"/>
        </w:rPr>
        <w:t xml:space="preserve"> </w:t>
      </w:r>
      <w:r>
        <w:t>al</w:t>
      </w:r>
      <w:r>
        <w:rPr>
          <w:spacing w:val="-7"/>
        </w:rPr>
        <w:t xml:space="preserve"> </w:t>
      </w:r>
      <w:r>
        <w:rPr>
          <w:spacing w:val="-4"/>
        </w:rPr>
        <w:t>Contratista</w:t>
      </w:r>
      <w:r>
        <w:rPr>
          <w:spacing w:val="-8"/>
        </w:rPr>
        <w:t xml:space="preserve"> </w:t>
      </w:r>
      <w:r>
        <w:t xml:space="preserve">la </w:t>
      </w:r>
      <w:r>
        <w:rPr>
          <w:spacing w:val="-3"/>
        </w:rPr>
        <w:t>sustitución</w:t>
      </w:r>
      <w:r>
        <w:rPr>
          <w:spacing w:val="-5"/>
        </w:rPr>
        <w:t xml:space="preserve"> </w:t>
      </w:r>
      <w:r>
        <w:rPr>
          <w:spacing w:val="-3"/>
        </w:rPr>
        <w:t>inmediata</w:t>
      </w:r>
      <w:r>
        <w:rPr>
          <w:spacing w:val="-7"/>
        </w:rPr>
        <w:t xml:space="preserve"> </w:t>
      </w:r>
      <w:r>
        <w:rPr>
          <w:spacing w:val="-2"/>
        </w:rPr>
        <w:t>del</w:t>
      </w:r>
      <w:r>
        <w:rPr>
          <w:spacing w:val="-6"/>
        </w:rPr>
        <w:t xml:space="preserve"> </w:t>
      </w:r>
      <w:r>
        <w:rPr>
          <w:spacing w:val="-3"/>
        </w:rPr>
        <w:t>mismo</w:t>
      </w:r>
      <w:r>
        <w:rPr>
          <w:spacing w:val="-4"/>
        </w:rPr>
        <w:t xml:space="preserve"> </w:t>
      </w:r>
      <w:r>
        <w:t>y</w:t>
      </w:r>
      <w:r>
        <w:rPr>
          <w:spacing w:val="-6"/>
        </w:rPr>
        <w:t xml:space="preserve"> </w:t>
      </w:r>
      <w:r>
        <w:t>el</w:t>
      </w:r>
      <w:r>
        <w:rPr>
          <w:spacing w:val="-6"/>
        </w:rPr>
        <w:t xml:space="preserve"> </w:t>
      </w:r>
      <w:r>
        <w:rPr>
          <w:spacing w:val="-3"/>
        </w:rPr>
        <w:t>Contratista</w:t>
      </w:r>
      <w:r>
        <w:rPr>
          <w:spacing w:val="-7"/>
        </w:rPr>
        <w:t xml:space="preserve"> </w:t>
      </w:r>
      <w:r>
        <w:rPr>
          <w:spacing w:val="-3"/>
        </w:rPr>
        <w:t>está</w:t>
      </w:r>
      <w:r>
        <w:rPr>
          <w:spacing w:val="-4"/>
        </w:rPr>
        <w:t xml:space="preserve"> </w:t>
      </w:r>
      <w:r>
        <w:t>en</w:t>
      </w:r>
      <w:r>
        <w:rPr>
          <w:spacing w:val="-7"/>
        </w:rPr>
        <w:t xml:space="preserve"> </w:t>
      </w:r>
      <w:r>
        <w:t>la</w:t>
      </w:r>
      <w:r>
        <w:rPr>
          <w:spacing w:val="-7"/>
        </w:rPr>
        <w:t xml:space="preserve"> </w:t>
      </w:r>
      <w:r>
        <w:rPr>
          <w:spacing w:val="-3"/>
        </w:rPr>
        <w:t>obligación</w:t>
      </w:r>
      <w:r>
        <w:rPr>
          <w:spacing w:val="-7"/>
        </w:rPr>
        <w:t xml:space="preserve"> </w:t>
      </w:r>
      <w:r>
        <w:t>de</w:t>
      </w:r>
      <w:r>
        <w:rPr>
          <w:spacing w:val="-8"/>
        </w:rPr>
        <w:t xml:space="preserve"> </w:t>
      </w:r>
      <w:r>
        <w:rPr>
          <w:spacing w:val="-3"/>
        </w:rPr>
        <w:t>acatar</w:t>
      </w:r>
      <w:r>
        <w:rPr>
          <w:spacing w:val="-7"/>
        </w:rPr>
        <w:t xml:space="preserve"> </w:t>
      </w:r>
      <w:r>
        <w:rPr>
          <w:spacing w:val="-3"/>
        </w:rPr>
        <w:t>dicha</w:t>
      </w:r>
      <w:r>
        <w:rPr>
          <w:spacing w:val="-8"/>
        </w:rPr>
        <w:t xml:space="preserve"> </w:t>
      </w:r>
      <w:r>
        <w:rPr>
          <w:spacing w:val="-3"/>
        </w:rPr>
        <w:t>disposición.</w:t>
      </w:r>
    </w:p>
    <w:p w:rsidR="00A61DCF" w:rsidRDefault="00A61DCF">
      <w:pPr>
        <w:pStyle w:val="Textoindependiente"/>
      </w:pPr>
    </w:p>
    <w:p w:rsidR="00A61DCF" w:rsidRDefault="0097533C">
      <w:pPr>
        <w:pStyle w:val="Ttulo7"/>
      </w:pPr>
      <w:r>
        <w:t>BODEGA</w:t>
      </w:r>
    </w:p>
    <w:p w:rsidR="00A61DCF" w:rsidRDefault="00A61DCF">
      <w:pPr>
        <w:pStyle w:val="Textoindependiente"/>
        <w:spacing w:before="11"/>
        <w:rPr>
          <w:b/>
          <w:sz w:val="19"/>
        </w:rPr>
      </w:pPr>
    </w:p>
    <w:p w:rsidR="00A61DCF" w:rsidRDefault="0097533C">
      <w:pPr>
        <w:pStyle w:val="Textoindependiente"/>
        <w:ind w:left="600" w:right="1261"/>
      </w:pPr>
      <w:r>
        <w:t>El</w:t>
      </w:r>
      <w:r>
        <w:rPr>
          <w:spacing w:val="-3"/>
        </w:rPr>
        <w:t xml:space="preserve"> </w:t>
      </w:r>
      <w:r>
        <w:t>contratista</w:t>
      </w:r>
      <w:r>
        <w:rPr>
          <w:spacing w:val="-2"/>
        </w:rPr>
        <w:t xml:space="preserve"> </w:t>
      </w:r>
      <w:r>
        <w:t>debe</w:t>
      </w:r>
      <w:r>
        <w:rPr>
          <w:spacing w:val="-3"/>
        </w:rPr>
        <w:t xml:space="preserve"> </w:t>
      </w:r>
      <w:r>
        <w:t>gestionar</w:t>
      </w:r>
      <w:r>
        <w:rPr>
          <w:spacing w:val="-2"/>
        </w:rPr>
        <w:t xml:space="preserve"> </w:t>
      </w:r>
      <w:r>
        <w:t>ante</w:t>
      </w:r>
      <w:r>
        <w:rPr>
          <w:spacing w:val="-3"/>
        </w:rPr>
        <w:t xml:space="preserve"> </w:t>
      </w:r>
      <w:r>
        <w:t>la</w:t>
      </w:r>
      <w:r>
        <w:rPr>
          <w:spacing w:val="-2"/>
        </w:rPr>
        <w:t xml:space="preserve"> </w:t>
      </w:r>
      <w:r>
        <w:t>Administración</w:t>
      </w:r>
      <w:r>
        <w:rPr>
          <w:spacing w:val="-2"/>
        </w:rPr>
        <w:t xml:space="preserve"> </w:t>
      </w:r>
      <w:r>
        <w:t>del edificio</w:t>
      </w:r>
      <w:r>
        <w:rPr>
          <w:spacing w:val="-2"/>
        </w:rPr>
        <w:t xml:space="preserve"> </w:t>
      </w:r>
      <w:r>
        <w:t>la</w:t>
      </w:r>
      <w:r>
        <w:rPr>
          <w:spacing w:val="-2"/>
        </w:rPr>
        <w:t xml:space="preserve"> </w:t>
      </w:r>
      <w:r>
        <w:t>posibilidad</w:t>
      </w:r>
      <w:r>
        <w:rPr>
          <w:spacing w:val="-1"/>
        </w:rPr>
        <w:t xml:space="preserve"> </w:t>
      </w:r>
      <w:r>
        <w:t>de</w:t>
      </w:r>
      <w:r>
        <w:rPr>
          <w:spacing w:val="-3"/>
        </w:rPr>
        <w:t xml:space="preserve"> </w:t>
      </w:r>
      <w:r>
        <w:t>ubicar</w:t>
      </w:r>
      <w:r>
        <w:rPr>
          <w:spacing w:val="-2"/>
        </w:rPr>
        <w:t xml:space="preserve"> </w:t>
      </w:r>
      <w:r>
        <w:t>una</w:t>
      </w:r>
      <w:r>
        <w:rPr>
          <w:spacing w:val="-2"/>
        </w:rPr>
        <w:t xml:space="preserve"> </w:t>
      </w:r>
      <w:r>
        <w:t>bodega</w:t>
      </w:r>
      <w:r>
        <w:rPr>
          <w:spacing w:val="-2"/>
        </w:rPr>
        <w:t xml:space="preserve"> </w:t>
      </w:r>
      <w:r>
        <w:t>de</w:t>
      </w:r>
      <w:r>
        <w:rPr>
          <w:spacing w:val="-3"/>
        </w:rPr>
        <w:t xml:space="preserve"> </w:t>
      </w:r>
      <w:r>
        <w:t>materiales</w:t>
      </w:r>
      <w:r>
        <w:rPr>
          <w:spacing w:val="-4"/>
        </w:rPr>
        <w:t xml:space="preserve"> </w:t>
      </w:r>
      <w:r>
        <w:t>y equipos, lo cual está sujeto al criterio y posibilidades que posea</w:t>
      </w:r>
      <w:r>
        <w:t xml:space="preserve"> la Administración. En caso de que la Administración del Edificio no pueda brindarle un espacio para bodega de materiales, el contratista deberá tomar las previsiones respectivas, para efectos de mantener sus materiales y equipos en la construcción o en un</w:t>
      </w:r>
      <w:r>
        <w:t xml:space="preserve"> sector cercano a ella, lo anterior debe ser previsto por el Oferente, ya que no se podrá cobrar costo adicional por estos efectos, durante la construcción del proyecto. El contratista será el responsable si llegase a ocurrir un robo o acto vandálico en la</w:t>
      </w:r>
      <w:r>
        <w:rPr>
          <w:spacing w:val="-1"/>
        </w:rPr>
        <w:t xml:space="preserve"> </w:t>
      </w:r>
      <w:r>
        <w:t>bodega.</w:t>
      </w:r>
    </w:p>
    <w:p w:rsidR="00A61DCF" w:rsidRDefault="00A61DCF">
      <w:pPr>
        <w:pStyle w:val="Textoindependiente"/>
      </w:pPr>
    </w:p>
    <w:p w:rsidR="00A61DCF" w:rsidRDefault="00A61DCF">
      <w:pPr>
        <w:pStyle w:val="Textoindependiente"/>
        <w:spacing w:before="2"/>
        <w:rPr>
          <w:sz w:val="19"/>
        </w:rPr>
      </w:pPr>
    </w:p>
    <w:p w:rsidR="00A61DCF" w:rsidRDefault="0097533C">
      <w:pPr>
        <w:pStyle w:val="Ttulo7"/>
      </w:pPr>
      <w:r>
        <w:t>ENTREGA DE OBRA TERMINADA</w:t>
      </w:r>
    </w:p>
    <w:p w:rsidR="00A61DCF" w:rsidRDefault="00A61DCF">
      <w:pPr>
        <w:pStyle w:val="Textoindependiente"/>
        <w:spacing w:before="6"/>
        <w:rPr>
          <w:b/>
          <w:sz w:val="22"/>
        </w:rPr>
      </w:pPr>
    </w:p>
    <w:p w:rsidR="00A61DCF" w:rsidRDefault="0097533C">
      <w:pPr>
        <w:pStyle w:val="Textoindependiente"/>
        <w:ind w:left="600" w:right="1237"/>
        <w:jc w:val="both"/>
      </w:pPr>
      <w:r>
        <w:t>El contratista notificará oportunamente a la Administración Regional de Heredia, las circunstancias de estar en condiciones de hacer la entrega de las obras debidamente acabadas. Dicho Administración establecerá la fec</w:t>
      </w:r>
      <w:r>
        <w:t>ha y hora para la recepción, para lo cual dispondrá de quince (15) días hábiles posteriores a la notificación.</w:t>
      </w:r>
    </w:p>
    <w:p w:rsidR="00A61DCF" w:rsidRDefault="00A61DCF">
      <w:pPr>
        <w:pStyle w:val="Textoindependiente"/>
      </w:pPr>
    </w:p>
    <w:p w:rsidR="00A61DCF" w:rsidRDefault="0097533C">
      <w:pPr>
        <w:pStyle w:val="Textoindependiente"/>
        <w:ind w:left="600" w:right="1236"/>
        <w:jc w:val="both"/>
      </w:pPr>
      <w:r>
        <w:t>Las obras serán recibidas por la Administración Regional de Heredia. Esta recepción tendrá carácter de provisional, y se levantará un acta que s</w:t>
      </w:r>
      <w:r>
        <w:t>uscribirán el funcionario representante de dicha Sección y el contratista, en donde se consignarán</w:t>
      </w:r>
      <w:r>
        <w:rPr>
          <w:spacing w:val="-5"/>
        </w:rPr>
        <w:t xml:space="preserve"> </w:t>
      </w:r>
      <w:r>
        <w:t>todas</w:t>
      </w:r>
      <w:r>
        <w:rPr>
          <w:spacing w:val="-5"/>
        </w:rPr>
        <w:t xml:space="preserve"> </w:t>
      </w:r>
      <w:r>
        <w:t>las</w:t>
      </w:r>
      <w:r>
        <w:rPr>
          <w:spacing w:val="-6"/>
        </w:rPr>
        <w:t xml:space="preserve"> </w:t>
      </w:r>
      <w:r>
        <w:t>circunstancias</w:t>
      </w:r>
      <w:r>
        <w:rPr>
          <w:spacing w:val="-5"/>
        </w:rPr>
        <w:t xml:space="preserve"> </w:t>
      </w:r>
      <w:r>
        <w:t>pertinentes</w:t>
      </w:r>
      <w:r>
        <w:rPr>
          <w:spacing w:val="-5"/>
        </w:rPr>
        <w:t xml:space="preserve"> </w:t>
      </w:r>
      <w:r>
        <w:t>en</w:t>
      </w:r>
      <w:r>
        <w:rPr>
          <w:spacing w:val="-5"/>
        </w:rPr>
        <w:t xml:space="preserve"> </w:t>
      </w:r>
      <w:r>
        <w:t>orden</w:t>
      </w:r>
      <w:r>
        <w:rPr>
          <w:spacing w:val="-4"/>
        </w:rPr>
        <w:t xml:space="preserve"> </w:t>
      </w:r>
      <w:r>
        <w:t>al</w:t>
      </w:r>
      <w:r>
        <w:rPr>
          <w:spacing w:val="-4"/>
        </w:rPr>
        <w:t xml:space="preserve"> </w:t>
      </w:r>
      <w:r>
        <w:t>estado</w:t>
      </w:r>
      <w:r>
        <w:rPr>
          <w:spacing w:val="-5"/>
        </w:rPr>
        <w:t xml:space="preserve"> </w:t>
      </w:r>
      <w:r>
        <w:t>de</w:t>
      </w:r>
      <w:r>
        <w:rPr>
          <w:spacing w:val="-5"/>
        </w:rPr>
        <w:t xml:space="preserve"> </w:t>
      </w:r>
      <w:r>
        <w:t>la</w:t>
      </w:r>
      <w:r>
        <w:rPr>
          <w:spacing w:val="-4"/>
        </w:rPr>
        <w:t xml:space="preserve"> </w:t>
      </w:r>
      <w:r>
        <w:t>obra,</w:t>
      </w:r>
      <w:r>
        <w:rPr>
          <w:spacing w:val="-5"/>
        </w:rPr>
        <w:t xml:space="preserve"> </w:t>
      </w:r>
      <w:r>
        <w:t>si</w:t>
      </w:r>
      <w:r>
        <w:rPr>
          <w:spacing w:val="-4"/>
        </w:rPr>
        <w:t xml:space="preserve"> </w:t>
      </w:r>
      <w:r>
        <w:t>el</w:t>
      </w:r>
      <w:r>
        <w:rPr>
          <w:spacing w:val="-5"/>
        </w:rPr>
        <w:t xml:space="preserve"> </w:t>
      </w:r>
      <w:r>
        <w:t>recibo</w:t>
      </w:r>
      <w:r>
        <w:rPr>
          <w:spacing w:val="-3"/>
        </w:rPr>
        <w:t xml:space="preserve"> </w:t>
      </w:r>
      <w:r>
        <w:t>es</w:t>
      </w:r>
      <w:r>
        <w:rPr>
          <w:spacing w:val="-5"/>
        </w:rPr>
        <w:t xml:space="preserve"> </w:t>
      </w:r>
      <w:r>
        <w:t>a</w:t>
      </w:r>
      <w:r>
        <w:rPr>
          <w:spacing w:val="-5"/>
        </w:rPr>
        <w:t xml:space="preserve"> </w:t>
      </w:r>
      <w:r>
        <w:t>plena</w:t>
      </w:r>
      <w:r>
        <w:rPr>
          <w:spacing w:val="-4"/>
        </w:rPr>
        <w:t xml:space="preserve"> </w:t>
      </w:r>
      <w:r>
        <w:t>satisfacción</w:t>
      </w:r>
      <w:r>
        <w:rPr>
          <w:spacing w:val="-4"/>
        </w:rPr>
        <w:t xml:space="preserve"> </w:t>
      </w:r>
      <w:r>
        <w:t xml:space="preserve">de la Administración, o si se hace bajo protesta y toda observación relativa al cumplimiento de las partes. Una </w:t>
      </w:r>
      <w:r>
        <w:rPr>
          <w:spacing w:val="2"/>
        </w:rPr>
        <w:t xml:space="preserve">vez </w:t>
      </w:r>
      <w:r>
        <w:t>efectuada la recepción provisional, no correrá multas por atraso en la</w:t>
      </w:r>
      <w:r>
        <w:rPr>
          <w:spacing w:val="-6"/>
        </w:rPr>
        <w:t xml:space="preserve"> </w:t>
      </w:r>
      <w:r>
        <w:t>entrega.</w:t>
      </w:r>
    </w:p>
    <w:p w:rsidR="00A61DCF" w:rsidRDefault="00A61DCF">
      <w:pPr>
        <w:pStyle w:val="Textoindependiente"/>
        <w:spacing w:before="2"/>
      </w:pPr>
    </w:p>
    <w:p w:rsidR="00A61DCF" w:rsidRDefault="0097533C">
      <w:pPr>
        <w:pStyle w:val="Textoindependiente"/>
        <w:ind w:left="600" w:right="1239"/>
        <w:jc w:val="both"/>
      </w:pPr>
      <w:r>
        <w:t>La</w:t>
      </w:r>
      <w:r>
        <w:rPr>
          <w:spacing w:val="-5"/>
        </w:rPr>
        <w:t xml:space="preserve"> </w:t>
      </w:r>
      <w:r>
        <w:t>recepción</w:t>
      </w:r>
      <w:r>
        <w:rPr>
          <w:spacing w:val="-3"/>
        </w:rPr>
        <w:t xml:space="preserve"> </w:t>
      </w:r>
      <w:r>
        <w:t>definitiva</w:t>
      </w:r>
      <w:r>
        <w:rPr>
          <w:spacing w:val="-5"/>
        </w:rPr>
        <w:t xml:space="preserve"> </w:t>
      </w:r>
      <w:r>
        <w:t>se</w:t>
      </w:r>
      <w:r>
        <w:rPr>
          <w:spacing w:val="-5"/>
        </w:rPr>
        <w:t xml:space="preserve"> </w:t>
      </w:r>
      <w:r>
        <w:t>realizará</w:t>
      </w:r>
      <w:r>
        <w:rPr>
          <w:spacing w:val="-4"/>
        </w:rPr>
        <w:t xml:space="preserve"> </w:t>
      </w:r>
      <w:r>
        <w:t>a</w:t>
      </w:r>
      <w:r>
        <w:rPr>
          <w:spacing w:val="-5"/>
        </w:rPr>
        <w:t xml:space="preserve"> </w:t>
      </w:r>
      <w:r>
        <w:t>la</w:t>
      </w:r>
      <w:r>
        <w:rPr>
          <w:spacing w:val="-4"/>
        </w:rPr>
        <w:t xml:space="preserve"> </w:t>
      </w:r>
      <w:r>
        <w:t>expiración</w:t>
      </w:r>
      <w:r>
        <w:rPr>
          <w:spacing w:val="-4"/>
        </w:rPr>
        <w:t xml:space="preserve"> </w:t>
      </w:r>
      <w:r>
        <w:t>del</w:t>
      </w:r>
      <w:r>
        <w:rPr>
          <w:spacing w:val="-4"/>
        </w:rPr>
        <w:t xml:space="preserve"> </w:t>
      </w:r>
      <w:r>
        <w:t>pl</w:t>
      </w:r>
      <w:r>
        <w:t>azo</w:t>
      </w:r>
      <w:r>
        <w:rPr>
          <w:spacing w:val="-7"/>
        </w:rPr>
        <w:t xml:space="preserve"> </w:t>
      </w:r>
      <w:r>
        <w:t>establecido</w:t>
      </w:r>
      <w:r>
        <w:rPr>
          <w:spacing w:val="-4"/>
        </w:rPr>
        <w:t xml:space="preserve"> </w:t>
      </w:r>
      <w:r>
        <w:t>entre</w:t>
      </w:r>
      <w:r>
        <w:rPr>
          <w:spacing w:val="-5"/>
        </w:rPr>
        <w:t xml:space="preserve"> </w:t>
      </w:r>
      <w:r>
        <w:t>las</w:t>
      </w:r>
      <w:r>
        <w:rPr>
          <w:spacing w:val="-5"/>
        </w:rPr>
        <w:t xml:space="preserve"> </w:t>
      </w:r>
      <w:r>
        <w:t>partes.</w:t>
      </w:r>
      <w:r>
        <w:rPr>
          <w:spacing w:val="36"/>
        </w:rPr>
        <w:t xml:space="preserve"> </w:t>
      </w:r>
      <w:r>
        <w:t>El</w:t>
      </w:r>
      <w:r>
        <w:rPr>
          <w:spacing w:val="-4"/>
        </w:rPr>
        <w:t xml:space="preserve"> </w:t>
      </w:r>
      <w:r>
        <w:t>Poder</w:t>
      </w:r>
      <w:r>
        <w:rPr>
          <w:spacing w:val="-5"/>
        </w:rPr>
        <w:t xml:space="preserve"> </w:t>
      </w:r>
      <w:r>
        <w:t>Judicial</w:t>
      </w:r>
      <w:r>
        <w:rPr>
          <w:spacing w:val="-4"/>
        </w:rPr>
        <w:t xml:space="preserve"> </w:t>
      </w:r>
      <w:r>
        <w:t>por</w:t>
      </w:r>
      <w:r>
        <w:rPr>
          <w:spacing w:val="-4"/>
        </w:rPr>
        <w:t xml:space="preserve"> </w:t>
      </w:r>
      <w:r>
        <w:t>medio de la Administración de la Delegación Regional del O.I.J. de Heredia, levantará, un acta que quede constancia clara de la manera en que se ejecutó en compromiso contraído por las partes: Ejecuci</w:t>
      </w:r>
      <w:r>
        <w:t>ón total o parcial, forma en que se ejecutó</w:t>
      </w:r>
      <w:r>
        <w:rPr>
          <w:spacing w:val="-7"/>
        </w:rPr>
        <w:t xml:space="preserve"> </w:t>
      </w:r>
      <w:r>
        <w:t>(eficiente</w:t>
      </w:r>
      <w:r>
        <w:rPr>
          <w:spacing w:val="-7"/>
        </w:rPr>
        <w:t xml:space="preserve"> </w:t>
      </w:r>
      <w:r>
        <w:t>o</w:t>
      </w:r>
      <w:r>
        <w:rPr>
          <w:spacing w:val="-8"/>
        </w:rPr>
        <w:t xml:space="preserve"> </w:t>
      </w:r>
      <w:r>
        <w:t>deficiente),</w:t>
      </w:r>
      <w:r>
        <w:rPr>
          <w:spacing w:val="-7"/>
        </w:rPr>
        <w:t xml:space="preserve"> </w:t>
      </w:r>
      <w:r>
        <w:t>tiempo</w:t>
      </w:r>
      <w:r>
        <w:rPr>
          <w:spacing w:val="-8"/>
        </w:rPr>
        <w:t xml:space="preserve"> </w:t>
      </w:r>
      <w:r>
        <w:t>de</w:t>
      </w:r>
      <w:r>
        <w:rPr>
          <w:spacing w:val="-5"/>
        </w:rPr>
        <w:t xml:space="preserve"> </w:t>
      </w:r>
      <w:r>
        <w:t>ejecución</w:t>
      </w:r>
      <w:r>
        <w:rPr>
          <w:spacing w:val="-7"/>
        </w:rPr>
        <w:t xml:space="preserve"> </w:t>
      </w:r>
      <w:r>
        <w:t>(normal</w:t>
      </w:r>
      <w:r>
        <w:rPr>
          <w:spacing w:val="-7"/>
        </w:rPr>
        <w:t xml:space="preserve"> </w:t>
      </w:r>
      <w:r>
        <w:t>o</w:t>
      </w:r>
      <w:r>
        <w:rPr>
          <w:spacing w:val="-8"/>
        </w:rPr>
        <w:t xml:space="preserve"> </w:t>
      </w:r>
      <w:r>
        <w:t>anormal,</w:t>
      </w:r>
      <w:r>
        <w:rPr>
          <w:spacing w:val="-6"/>
        </w:rPr>
        <w:t xml:space="preserve"> </w:t>
      </w:r>
      <w:r>
        <w:t>incluyendo</w:t>
      </w:r>
      <w:r>
        <w:rPr>
          <w:spacing w:val="-7"/>
        </w:rPr>
        <w:t xml:space="preserve"> </w:t>
      </w:r>
      <w:r>
        <w:t>prórrogas</w:t>
      </w:r>
      <w:r>
        <w:rPr>
          <w:spacing w:val="-9"/>
        </w:rPr>
        <w:t xml:space="preserve"> </w:t>
      </w:r>
      <w:r>
        <w:t>acordadas),</w:t>
      </w:r>
      <w:r>
        <w:rPr>
          <w:spacing w:val="-6"/>
        </w:rPr>
        <w:t xml:space="preserve"> </w:t>
      </w:r>
      <w:r>
        <w:t>garantías ejecutadas o penalidades impuestas, recibo a satisfacción, calidad, medida y ajuste a las muestras aportadas, análisis,</w:t>
      </w:r>
      <w:r>
        <w:rPr>
          <w:spacing w:val="-6"/>
        </w:rPr>
        <w:t xml:space="preserve"> </w:t>
      </w:r>
      <w:r>
        <w:t>etc.,</w:t>
      </w:r>
      <w:r>
        <w:rPr>
          <w:spacing w:val="-6"/>
        </w:rPr>
        <w:t xml:space="preserve"> </w:t>
      </w:r>
      <w:r>
        <w:t>todo</w:t>
      </w:r>
      <w:r>
        <w:rPr>
          <w:spacing w:val="-7"/>
        </w:rPr>
        <w:t xml:space="preserve"> </w:t>
      </w:r>
      <w:r>
        <w:t>ello</w:t>
      </w:r>
      <w:r>
        <w:rPr>
          <w:spacing w:val="-6"/>
        </w:rPr>
        <w:t xml:space="preserve"> </w:t>
      </w:r>
      <w:r>
        <w:t>será</w:t>
      </w:r>
      <w:r>
        <w:rPr>
          <w:spacing w:val="-6"/>
        </w:rPr>
        <w:t xml:space="preserve"> </w:t>
      </w:r>
      <w:r>
        <w:t>debidamente</w:t>
      </w:r>
      <w:r>
        <w:rPr>
          <w:spacing w:val="-7"/>
        </w:rPr>
        <w:t xml:space="preserve"> </w:t>
      </w:r>
      <w:r>
        <w:t>explicado</w:t>
      </w:r>
      <w:r>
        <w:rPr>
          <w:spacing w:val="-7"/>
        </w:rPr>
        <w:t xml:space="preserve"> </w:t>
      </w:r>
      <w:r>
        <w:t>en</w:t>
      </w:r>
      <w:r>
        <w:rPr>
          <w:spacing w:val="-6"/>
        </w:rPr>
        <w:t xml:space="preserve"> </w:t>
      </w:r>
      <w:r>
        <w:t>el</w:t>
      </w:r>
      <w:r>
        <w:rPr>
          <w:spacing w:val="-6"/>
        </w:rPr>
        <w:t xml:space="preserve"> </w:t>
      </w:r>
      <w:r>
        <w:t>referido</w:t>
      </w:r>
      <w:r>
        <w:rPr>
          <w:spacing w:val="-7"/>
        </w:rPr>
        <w:t xml:space="preserve"> </w:t>
      </w:r>
      <w:r>
        <w:t>documento.</w:t>
      </w:r>
      <w:r>
        <w:rPr>
          <w:spacing w:val="32"/>
        </w:rPr>
        <w:t xml:space="preserve"> </w:t>
      </w:r>
      <w:r>
        <w:t>De</w:t>
      </w:r>
      <w:r>
        <w:rPr>
          <w:spacing w:val="-8"/>
        </w:rPr>
        <w:t xml:space="preserve"> </w:t>
      </w:r>
      <w:r>
        <w:t>haber</w:t>
      </w:r>
      <w:r>
        <w:rPr>
          <w:spacing w:val="-7"/>
        </w:rPr>
        <w:t xml:space="preserve"> </w:t>
      </w:r>
      <w:r>
        <w:t>consenso</w:t>
      </w:r>
      <w:r>
        <w:rPr>
          <w:spacing w:val="-6"/>
        </w:rPr>
        <w:t xml:space="preserve"> </w:t>
      </w:r>
      <w:r>
        <w:t>del</w:t>
      </w:r>
      <w:r>
        <w:rPr>
          <w:spacing w:val="-7"/>
        </w:rPr>
        <w:t xml:space="preserve"> </w:t>
      </w:r>
      <w:r>
        <w:t>contratista</w:t>
      </w:r>
      <w:r>
        <w:rPr>
          <w:spacing w:val="-6"/>
        </w:rPr>
        <w:t xml:space="preserve"> </w:t>
      </w:r>
      <w:r>
        <w:t xml:space="preserve">en cuanto al contenido </w:t>
      </w:r>
      <w:r>
        <w:t>del acta, deberá suscribirla, de lo contrario evidenciará las salvedades que estime pertinentes; de la misma se le entregará</w:t>
      </w:r>
      <w:r>
        <w:rPr>
          <w:spacing w:val="-3"/>
        </w:rPr>
        <w:t xml:space="preserve"> </w:t>
      </w:r>
      <w:r>
        <w:t>copia.</w:t>
      </w:r>
    </w:p>
    <w:p w:rsidR="00A61DCF" w:rsidRDefault="00A61DCF">
      <w:pPr>
        <w:pStyle w:val="Textoindependiente"/>
        <w:spacing w:before="11"/>
        <w:rPr>
          <w:sz w:val="19"/>
        </w:rPr>
      </w:pPr>
    </w:p>
    <w:p w:rsidR="00A61DCF" w:rsidRDefault="0097533C">
      <w:pPr>
        <w:pStyle w:val="Textoindependiente"/>
        <w:ind w:left="600" w:right="1236"/>
      </w:pPr>
      <w:r>
        <w:t>El contratista será el único responsable de realizar reparaciones que se requieran, efecto de descuido o mala praxis de los operarios.</w:t>
      </w:r>
    </w:p>
    <w:p w:rsidR="00A61DCF" w:rsidRDefault="00A61DCF">
      <w:pPr>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Ttulo7"/>
        <w:spacing w:before="59"/>
        <w:ind w:left="4364" w:right="5006" w:firstLine="2"/>
        <w:jc w:val="center"/>
      </w:pPr>
      <w:r>
        <w:t>Apartado 2 Declaraciones</w:t>
      </w:r>
      <w:r>
        <w:rPr>
          <w:spacing w:val="-11"/>
        </w:rPr>
        <w:t xml:space="preserve"> </w:t>
      </w:r>
      <w:r>
        <w:t>Juradas</w:t>
      </w:r>
    </w:p>
    <w:p w:rsidR="00A61DCF" w:rsidRDefault="00A61DCF">
      <w:pPr>
        <w:pStyle w:val="Textoindependiente"/>
        <w:spacing w:before="2"/>
        <w:rPr>
          <w:b/>
          <w:sz w:val="15"/>
        </w:rPr>
      </w:pPr>
    </w:p>
    <w:p w:rsidR="00A61DCF" w:rsidRDefault="0097533C">
      <w:pPr>
        <w:pStyle w:val="Textoindependiente"/>
        <w:spacing w:before="59"/>
        <w:ind w:left="646"/>
      </w:pPr>
      <w:r>
        <w:t>Declaro bajo juramento:</w:t>
      </w:r>
    </w:p>
    <w:p w:rsidR="00A61DCF" w:rsidRDefault="00A61DCF">
      <w:pPr>
        <w:pStyle w:val="Textoindependiente"/>
      </w:pPr>
    </w:p>
    <w:p w:rsidR="00A61DCF" w:rsidRDefault="00A61DCF">
      <w:pPr>
        <w:pStyle w:val="Textoindependiente"/>
        <w:spacing w:before="12"/>
        <w:rPr>
          <w:sz w:val="19"/>
        </w:rPr>
      </w:pPr>
    </w:p>
    <w:p w:rsidR="00A61DCF" w:rsidRDefault="0097533C">
      <w:pPr>
        <w:pStyle w:val="Prrafodelista"/>
        <w:numPr>
          <w:ilvl w:val="0"/>
          <w:numId w:val="6"/>
        </w:numPr>
        <w:tabs>
          <w:tab w:val="left" w:pos="786"/>
        </w:tabs>
        <w:ind w:right="1242" w:firstLine="0"/>
        <w:jc w:val="both"/>
        <w:rPr>
          <w:sz w:val="20"/>
        </w:rPr>
      </w:pPr>
      <w:r>
        <w:rPr>
          <w:sz w:val="20"/>
        </w:rPr>
        <w:t>Que</w:t>
      </w:r>
      <w:r>
        <w:rPr>
          <w:spacing w:val="-13"/>
          <w:sz w:val="20"/>
        </w:rPr>
        <w:t xml:space="preserve"> </w:t>
      </w:r>
      <w:r>
        <w:rPr>
          <w:sz w:val="20"/>
        </w:rPr>
        <w:t>mi</w:t>
      </w:r>
      <w:r>
        <w:rPr>
          <w:spacing w:val="-14"/>
          <w:sz w:val="20"/>
        </w:rPr>
        <w:t xml:space="preserve"> </w:t>
      </w:r>
      <w:r>
        <w:rPr>
          <w:sz w:val="20"/>
        </w:rPr>
        <w:t>representada</w:t>
      </w:r>
      <w:r>
        <w:rPr>
          <w:spacing w:val="-13"/>
          <w:sz w:val="20"/>
        </w:rPr>
        <w:t xml:space="preserve"> </w:t>
      </w:r>
      <w:r>
        <w:rPr>
          <w:sz w:val="20"/>
        </w:rPr>
        <w:t>(en</w:t>
      </w:r>
      <w:r>
        <w:rPr>
          <w:spacing w:val="-12"/>
          <w:sz w:val="20"/>
        </w:rPr>
        <w:t xml:space="preserve"> </w:t>
      </w:r>
      <w:r>
        <w:rPr>
          <w:sz w:val="20"/>
        </w:rPr>
        <w:t>caso</w:t>
      </w:r>
      <w:r>
        <w:rPr>
          <w:spacing w:val="-14"/>
          <w:sz w:val="20"/>
        </w:rPr>
        <w:t xml:space="preserve"> </w:t>
      </w:r>
      <w:r>
        <w:rPr>
          <w:sz w:val="20"/>
        </w:rPr>
        <w:t>de</w:t>
      </w:r>
      <w:r>
        <w:rPr>
          <w:spacing w:val="-15"/>
          <w:sz w:val="20"/>
        </w:rPr>
        <w:t xml:space="preserve"> </w:t>
      </w:r>
      <w:r>
        <w:rPr>
          <w:sz w:val="20"/>
        </w:rPr>
        <w:t>persona</w:t>
      </w:r>
      <w:r>
        <w:rPr>
          <w:spacing w:val="-14"/>
          <w:sz w:val="20"/>
        </w:rPr>
        <w:t xml:space="preserve"> </w:t>
      </w:r>
      <w:r>
        <w:rPr>
          <w:sz w:val="20"/>
        </w:rPr>
        <w:t>jurídica</w:t>
      </w:r>
      <w:r>
        <w:rPr>
          <w:spacing w:val="-14"/>
          <w:sz w:val="20"/>
        </w:rPr>
        <w:t xml:space="preserve"> </w:t>
      </w:r>
      <w:r>
        <w:rPr>
          <w:sz w:val="20"/>
        </w:rPr>
        <w:t>o</w:t>
      </w:r>
      <w:r>
        <w:rPr>
          <w:spacing w:val="-11"/>
          <w:sz w:val="20"/>
        </w:rPr>
        <w:t xml:space="preserve"> </w:t>
      </w:r>
      <w:r>
        <w:rPr>
          <w:sz w:val="20"/>
        </w:rPr>
        <w:t>física)</w:t>
      </w:r>
      <w:r>
        <w:rPr>
          <w:spacing w:val="-11"/>
          <w:sz w:val="20"/>
        </w:rPr>
        <w:t xml:space="preserve"> </w:t>
      </w:r>
      <w:r>
        <w:rPr>
          <w:sz w:val="20"/>
        </w:rPr>
        <w:t>se</w:t>
      </w:r>
      <w:r>
        <w:rPr>
          <w:spacing w:val="-12"/>
          <w:sz w:val="20"/>
        </w:rPr>
        <w:t xml:space="preserve"> </w:t>
      </w:r>
      <w:r>
        <w:rPr>
          <w:sz w:val="20"/>
        </w:rPr>
        <w:t>encuentra</w:t>
      </w:r>
      <w:r>
        <w:rPr>
          <w:spacing w:val="-13"/>
          <w:sz w:val="20"/>
        </w:rPr>
        <w:t xml:space="preserve"> </w:t>
      </w:r>
      <w:r>
        <w:rPr>
          <w:sz w:val="20"/>
        </w:rPr>
        <w:t>al</w:t>
      </w:r>
      <w:r>
        <w:rPr>
          <w:spacing w:val="-15"/>
          <w:sz w:val="20"/>
        </w:rPr>
        <w:t xml:space="preserve"> </w:t>
      </w:r>
      <w:r>
        <w:rPr>
          <w:sz w:val="20"/>
        </w:rPr>
        <w:t>día</w:t>
      </w:r>
      <w:r>
        <w:rPr>
          <w:spacing w:val="-11"/>
          <w:sz w:val="20"/>
        </w:rPr>
        <w:t xml:space="preserve"> </w:t>
      </w:r>
      <w:r>
        <w:rPr>
          <w:sz w:val="20"/>
        </w:rPr>
        <w:t>en</w:t>
      </w:r>
      <w:r>
        <w:rPr>
          <w:spacing w:val="-13"/>
          <w:sz w:val="20"/>
        </w:rPr>
        <w:t xml:space="preserve"> </w:t>
      </w:r>
      <w:r>
        <w:rPr>
          <w:sz w:val="20"/>
        </w:rPr>
        <w:t>el</w:t>
      </w:r>
      <w:r>
        <w:rPr>
          <w:spacing w:val="-15"/>
          <w:sz w:val="20"/>
        </w:rPr>
        <w:t xml:space="preserve"> </w:t>
      </w:r>
      <w:r>
        <w:rPr>
          <w:sz w:val="20"/>
        </w:rPr>
        <w:t>pago</w:t>
      </w:r>
      <w:r>
        <w:rPr>
          <w:spacing w:val="-11"/>
          <w:sz w:val="20"/>
        </w:rPr>
        <w:t xml:space="preserve"> </w:t>
      </w:r>
      <w:r>
        <w:rPr>
          <w:sz w:val="20"/>
        </w:rPr>
        <w:t>de</w:t>
      </w:r>
      <w:r>
        <w:rPr>
          <w:spacing w:val="-15"/>
          <w:sz w:val="20"/>
        </w:rPr>
        <w:t xml:space="preserve"> </w:t>
      </w:r>
      <w:r>
        <w:rPr>
          <w:sz w:val="20"/>
        </w:rPr>
        <w:t>impuestos</w:t>
      </w:r>
      <w:r>
        <w:rPr>
          <w:spacing w:val="-14"/>
          <w:sz w:val="20"/>
        </w:rPr>
        <w:t xml:space="preserve"> </w:t>
      </w:r>
      <w:r>
        <w:rPr>
          <w:sz w:val="20"/>
        </w:rPr>
        <w:t>municipales, de conformidad con el artículo 65 del Reglamento a la Ley de Contratación</w:t>
      </w:r>
      <w:r>
        <w:rPr>
          <w:spacing w:val="-5"/>
          <w:sz w:val="20"/>
        </w:rPr>
        <w:t xml:space="preserve"> </w:t>
      </w:r>
      <w:r>
        <w:rPr>
          <w:sz w:val="20"/>
        </w:rPr>
        <w:t>Administrativa.</w:t>
      </w:r>
    </w:p>
    <w:p w:rsidR="00A61DCF" w:rsidRDefault="00A61DCF">
      <w:pPr>
        <w:pStyle w:val="Textoindependiente"/>
        <w:spacing w:before="2"/>
      </w:pPr>
    </w:p>
    <w:p w:rsidR="00A61DCF" w:rsidRDefault="0097533C">
      <w:pPr>
        <w:pStyle w:val="Prrafodelista"/>
        <w:numPr>
          <w:ilvl w:val="0"/>
          <w:numId w:val="6"/>
        </w:numPr>
        <w:tabs>
          <w:tab w:val="left" w:pos="796"/>
        </w:tabs>
        <w:ind w:right="1236" w:firstLine="0"/>
        <w:jc w:val="both"/>
        <w:rPr>
          <w:sz w:val="20"/>
        </w:rPr>
      </w:pPr>
      <w:r>
        <w:rPr>
          <w:sz w:val="20"/>
        </w:rPr>
        <w:t>Que</w:t>
      </w:r>
      <w:r>
        <w:rPr>
          <w:spacing w:val="-6"/>
          <w:sz w:val="20"/>
        </w:rPr>
        <w:t xml:space="preserve"> </w:t>
      </w:r>
      <w:r>
        <w:rPr>
          <w:sz w:val="20"/>
        </w:rPr>
        <w:t>mi</w:t>
      </w:r>
      <w:r>
        <w:rPr>
          <w:spacing w:val="-5"/>
          <w:sz w:val="20"/>
        </w:rPr>
        <w:t xml:space="preserve"> </w:t>
      </w:r>
      <w:r>
        <w:rPr>
          <w:sz w:val="20"/>
        </w:rPr>
        <w:t>representada</w:t>
      </w:r>
      <w:r>
        <w:rPr>
          <w:spacing w:val="-4"/>
          <w:sz w:val="20"/>
        </w:rPr>
        <w:t xml:space="preserve"> </w:t>
      </w:r>
      <w:r>
        <w:rPr>
          <w:sz w:val="20"/>
        </w:rPr>
        <w:t>(en</w:t>
      </w:r>
      <w:r>
        <w:rPr>
          <w:spacing w:val="-5"/>
          <w:sz w:val="20"/>
        </w:rPr>
        <w:t xml:space="preserve"> </w:t>
      </w:r>
      <w:r>
        <w:rPr>
          <w:sz w:val="20"/>
        </w:rPr>
        <w:t>caso</w:t>
      </w:r>
      <w:r>
        <w:rPr>
          <w:spacing w:val="-4"/>
          <w:sz w:val="20"/>
        </w:rPr>
        <w:t xml:space="preserve"> </w:t>
      </w:r>
      <w:r>
        <w:rPr>
          <w:sz w:val="20"/>
        </w:rPr>
        <w:t>de</w:t>
      </w:r>
      <w:r>
        <w:rPr>
          <w:spacing w:val="-6"/>
          <w:sz w:val="20"/>
        </w:rPr>
        <w:t xml:space="preserve"> </w:t>
      </w:r>
      <w:r>
        <w:rPr>
          <w:sz w:val="20"/>
        </w:rPr>
        <w:t>persona</w:t>
      </w:r>
      <w:r>
        <w:rPr>
          <w:spacing w:val="-4"/>
          <w:sz w:val="20"/>
        </w:rPr>
        <w:t xml:space="preserve"> </w:t>
      </w:r>
      <w:r>
        <w:rPr>
          <w:sz w:val="20"/>
        </w:rPr>
        <w:t>jurídica</w:t>
      </w:r>
      <w:r>
        <w:rPr>
          <w:spacing w:val="-5"/>
          <w:sz w:val="20"/>
        </w:rPr>
        <w:t xml:space="preserve"> </w:t>
      </w:r>
      <w:r>
        <w:rPr>
          <w:sz w:val="20"/>
        </w:rPr>
        <w:t>o</w:t>
      </w:r>
      <w:r>
        <w:rPr>
          <w:spacing w:val="-4"/>
          <w:sz w:val="20"/>
        </w:rPr>
        <w:t xml:space="preserve"> </w:t>
      </w:r>
      <w:r>
        <w:rPr>
          <w:sz w:val="20"/>
        </w:rPr>
        <w:t>física)</w:t>
      </w:r>
      <w:r>
        <w:rPr>
          <w:spacing w:val="-4"/>
          <w:sz w:val="20"/>
        </w:rPr>
        <w:t xml:space="preserve"> </w:t>
      </w:r>
      <w:r>
        <w:rPr>
          <w:sz w:val="20"/>
        </w:rPr>
        <w:t>no</w:t>
      </w:r>
      <w:r>
        <w:rPr>
          <w:spacing w:val="-5"/>
          <w:sz w:val="20"/>
        </w:rPr>
        <w:t xml:space="preserve"> </w:t>
      </w:r>
      <w:r>
        <w:rPr>
          <w:sz w:val="20"/>
        </w:rPr>
        <w:t>esta afecta</w:t>
      </w:r>
      <w:r>
        <w:rPr>
          <w:spacing w:val="-5"/>
          <w:sz w:val="20"/>
        </w:rPr>
        <w:t xml:space="preserve"> </w:t>
      </w:r>
      <w:r>
        <w:rPr>
          <w:sz w:val="20"/>
        </w:rPr>
        <w:t>por</w:t>
      </w:r>
      <w:r>
        <w:rPr>
          <w:spacing w:val="-5"/>
          <w:sz w:val="20"/>
        </w:rPr>
        <w:t xml:space="preserve"> </w:t>
      </w:r>
      <w:r>
        <w:rPr>
          <w:sz w:val="20"/>
        </w:rPr>
        <w:t>causal</w:t>
      </w:r>
      <w:r>
        <w:rPr>
          <w:spacing w:val="-4"/>
          <w:sz w:val="20"/>
        </w:rPr>
        <w:t xml:space="preserve"> </w:t>
      </w:r>
      <w:r>
        <w:rPr>
          <w:sz w:val="20"/>
        </w:rPr>
        <w:t>de</w:t>
      </w:r>
      <w:r>
        <w:rPr>
          <w:spacing w:val="-6"/>
          <w:sz w:val="20"/>
        </w:rPr>
        <w:t xml:space="preserve"> </w:t>
      </w:r>
      <w:r>
        <w:rPr>
          <w:sz w:val="20"/>
        </w:rPr>
        <w:t>p</w:t>
      </w:r>
      <w:r>
        <w:rPr>
          <w:sz w:val="20"/>
        </w:rPr>
        <w:t>rohibición</w:t>
      </w:r>
      <w:r>
        <w:rPr>
          <w:spacing w:val="-4"/>
          <w:sz w:val="20"/>
        </w:rPr>
        <w:t xml:space="preserve"> </w:t>
      </w:r>
      <w:r>
        <w:rPr>
          <w:sz w:val="20"/>
        </w:rPr>
        <w:t>para</w:t>
      </w:r>
      <w:r>
        <w:rPr>
          <w:spacing w:val="-5"/>
          <w:sz w:val="20"/>
        </w:rPr>
        <w:t xml:space="preserve"> </w:t>
      </w:r>
      <w:r>
        <w:rPr>
          <w:sz w:val="20"/>
        </w:rPr>
        <w:t>contratar con</w:t>
      </w:r>
      <w:r>
        <w:rPr>
          <w:spacing w:val="-1"/>
          <w:sz w:val="20"/>
        </w:rPr>
        <w:t xml:space="preserve"> </w:t>
      </w:r>
      <w:r>
        <w:rPr>
          <w:sz w:val="20"/>
        </w:rPr>
        <w:t>el</w:t>
      </w:r>
      <w:r>
        <w:rPr>
          <w:spacing w:val="-2"/>
          <w:sz w:val="20"/>
        </w:rPr>
        <w:t xml:space="preserve"> </w:t>
      </w:r>
      <w:r>
        <w:rPr>
          <w:sz w:val="20"/>
        </w:rPr>
        <w:t>Estado</w:t>
      </w:r>
      <w:r>
        <w:rPr>
          <w:spacing w:val="-1"/>
          <w:sz w:val="20"/>
        </w:rPr>
        <w:t xml:space="preserve"> </w:t>
      </w:r>
      <w:r>
        <w:rPr>
          <w:sz w:val="20"/>
        </w:rPr>
        <w:t>y</w:t>
      </w:r>
      <w:r>
        <w:rPr>
          <w:spacing w:val="-1"/>
          <w:sz w:val="20"/>
        </w:rPr>
        <w:t xml:space="preserve"> </w:t>
      </w:r>
      <w:r>
        <w:rPr>
          <w:sz w:val="20"/>
        </w:rPr>
        <w:t>sus</w:t>
      </w:r>
      <w:r>
        <w:rPr>
          <w:spacing w:val="-2"/>
          <w:sz w:val="20"/>
        </w:rPr>
        <w:t xml:space="preserve"> </w:t>
      </w:r>
      <w:r>
        <w:rPr>
          <w:sz w:val="20"/>
        </w:rPr>
        <w:t>Instituciones</w:t>
      </w:r>
      <w:r>
        <w:rPr>
          <w:spacing w:val="-3"/>
          <w:sz w:val="20"/>
        </w:rPr>
        <w:t xml:space="preserve"> </w:t>
      </w:r>
      <w:r>
        <w:rPr>
          <w:sz w:val="20"/>
        </w:rPr>
        <w:t>según</w:t>
      </w:r>
      <w:r>
        <w:rPr>
          <w:spacing w:val="-1"/>
          <w:sz w:val="20"/>
        </w:rPr>
        <w:t xml:space="preserve"> </w:t>
      </w:r>
      <w:r>
        <w:rPr>
          <w:sz w:val="20"/>
        </w:rPr>
        <w:t>lo</w:t>
      </w:r>
      <w:r>
        <w:rPr>
          <w:spacing w:val="-2"/>
          <w:sz w:val="20"/>
        </w:rPr>
        <w:t xml:space="preserve"> </w:t>
      </w:r>
      <w:r>
        <w:rPr>
          <w:sz w:val="20"/>
        </w:rPr>
        <w:t>indicado</w:t>
      </w:r>
      <w:r>
        <w:rPr>
          <w:spacing w:val="-1"/>
          <w:sz w:val="20"/>
        </w:rPr>
        <w:t xml:space="preserve"> </w:t>
      </w:r>
      <w:r>
        <w:rPr>
          <w:sz w:val="20"/>
        </w:rPr>
        <w:t>en</w:t>
      </w:r>
      <w:r>
        <w:rPr>
          <w:spacing w:val="-1"/>
          <w:sz w:val="20"/>
        </w:rPr>
        <w:t xml:space="preserve"> </w:t>
      </w:r>
      <w:r>
        <w:rPr>
          <w:sz w:val="20"/>
        </w:rPr>
        <w:t>el</w:t>
      </w:r>
      <w:r>
        <w:rPr>
          <w:spacing w:val="-2"/>
          <w:sz w:val="20"/>
        </w:rPr>
        <w:t xml:space="preserve"> </w:t>
      </w:r>
      <w:r>
        <w:rPr>
          <w:sz w:val="20"/>
        </w:rPr>
        <w:t>art.</w:t>
      </w:r>
      <w:r>
        <w:rPr>
          <w:spacing w:val="-2"/>
          <w:sz w:val="20"/>
        </w:rPr>
        <w:t xml:space="preserve"> </w:t>
      </w:r>
      <w:r>
        <w:rPr>
          <w:sz w:val="20"/>
        </w:rPr>
        <w:t>22</w:t>
      </w:r>
      <w:r>
        <w:rPr>
          <w:spacing w:val="-1"/>
          <w:sz w:val="20"/>
        </w:rPr>
        <w:t xml:space="preserve"> </w:t>
      </w:r>
      <w:r>
        <w:rPr>
          <w:sz w:val="20"/>
        </w:rPr>
        <w:t>y</w:t>
      </w:r>
      <w:r>
        <w:rPr>
          <w:spacing w:val="-1"/>
          <w:sz w:val="20"/>
        </w:rPr>
        <w:t xml:space="preserve"> </w:t>
      </w:r>
      <w:r>
        <w:rPr>
          <w:sz w:val="20"/>
        </w:rPr>
        <w:t>22</w:t>
      </w:r>
      <w:r>
        <w:rPr>
          <w:spacing w:val="-2"/>
          <w:sz w:val="20"/>
        </w:rPr>
        <w:t xml:space="preserve"> </w:t>
      </w:r>
      <w:r>
        <w:rPr>
          <w:sz w:val="20"/>
        </w:rPr>
        <w:t>BIS</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Ley</w:t>
      </w:r>
      <w:r>
        <w:rPr>
          <w:spacing w:val="-2"/>
          <w:sz w:val="20"/>
        </w:rPr>
        <w:t xml:space="preserve"> </w:t>
      </w:r>
      <w:r>
        <w:rPr>
          <w:sz w:val="20"/>
        </w:rPr>
        <w:t>de</w:t>
      </w:r>
      <w:r>
        <w:rPr>
          <w:spacing w:val="-2"/>
          <w:sz w:val="20"/>
        </w:rPr>
        <w:t xml:space="preserve"> </w:t>
      </w:r>
      <w:r>
        <w:rPr>
          <w:sz w:val="20"/>
        </w:rPr>
        <w:t>Contratación</w:t>
      </w:r>
      <w:r>
        <w:rPr>
          <w:spacing w:val="-1"/>
          <w:sz w:val="20"/>
        </w:rPr>
        <w:t xml:space="preserve"> </w:t>
      </w:r>
      <w:r>
        <w:rPr>
          <w:sz w:val="20"/>
        </w:rPr>
        <w:t>Administrativa.</w:t>
      </w:r>
    </w:p>
    <w:p w:rsidR="00A61DCF" w:rsidRDefault="00A61DCF">
      <w:pPr>
        <w:pStyle w:val="Textoindependiente"/>
        <w:spacing w:before="11"/>
        <w:rPr>
          <w:sz w:val="19"/>
        </w:rPr>
      </w:pPr>
    </w:p>
    <w:p w:rsidR="00A61DCF" w:rsidRDefault="0097533C">
      <w:pPr>
        <w:pStyle w:val="Prrafodelista"/>
        <w:numPr>
          <w:ilvl w:val="0"/>
          <w:numId w:val="6"/>
        </w:numPr>
        <w:tabs>
          <w:tab w:val="left" w:pos="814"/>
        </w:tabs>
        <w:spacing w:before="1"/>
        <w:ind w:right="1238" w:firstLine="0"/>
        <w:jc w:val="both"/>
        <w:rPr>
          <w:sz w:val="20"/>
        </w:rPr>
      </w:pPr>
      <w:r>
        <w:rPr>
          <w:sz w:val="20"/>
        </w:rPr>
        <w:t>Que mi representada (en caso de persona jurídica o física) no se encuentra inhabilitada para contratar con el sector público de conformidad con el artículo 100 y 100 BIS de la Ley de Contratación</w:t>
      </w:r>
      <w:r>
        <w:rPr>
          <w:spacing w:val="-16"/>
          <w:sz w:val="20"/>
        </w:rPr>
        <w:t xml:space="preserve"> </w:t>
      </w:r>
      <w:r>
        <w:rPr>
          <w:sz w:val="20"/>
        </w:rPr>
        <w:t>Administrativa.</w:t>
      </w:r>
    </w:p>
    <w:p w:rsidR="00A61DCF" w:rsidRDefault="00A61DCF">
      <w:pPr>
        <w:pStyle w:val="Textoindependiente"/>
      </w:pPr>
    </w:p>
    <w:p w:rsidR="00A61DCF" w:rsidRDefault="0097533C">
      <w:pPr>
        <w:pStyle w:val="Prrafodelista"/>
        <w:numPr>
          <w:ilvl w:val="0"/>
          <w:numId w:val="6"/>
        </w:numPr>
        <w:tabs>
          <w:tab w:val="left" w:pos="807"/>
        </w:tabs>
        <w:ind w:right="1244" w:firstLine="0"/>
        <w:jc w:val="both"/>
        <w:rPr>
          <w:sz w:val="20"/>
        </w:rPr>
      </w:pPr>
      <w:r>
        <w:rPr>
          <w:sz w:val="20"/>
        </w:rPr>
        <w:t>Que las personas que ocupan cargos directivos o gerenciales, representantes, apoderados o apoderadas y los y las accionistas de esta empresa no se encuentran afectos por las incompatibilidades que indica el art. 18 de la “Ley Contra la Corrupción y el Enri</w:t>
      </w:r>
      <w:r>
        <w:rPr>
          <w:sz w:val="20"/>
        </w:rPr>
        <w:t>quecimiento ilícito en la función</w:t>
      </w:r>
      <w:r>
        <w:rPr>
          <w:spacing w:val="-2"/>
          <w:sz w:val="20"/>
        </w:rPr>
        <w:t xml:space="preserve"> </w:t>
      </w:r>
      <w:r>
        <w:rPr>
          <w:sz w:val="20"/>
        </w:rPr>
        <w:t>Pública”.</w:t>
      </w:r>
    </w:p>
    <w:p w:rsidR="00A61DCF" w:rsidRDefault="00A61DCF">
      <w:pPr>
        <w:pStyle w:val="Textoindependiente"/>
      </w:pPr>
    </w:p>
    <w:p w:rsidR="00A61DCF" w:rsidRDefault="0097533C">
      <w:pPr>
        <w:pStyle w:val="Prrafodelista"/>
        <w:numPr>
          <w:ilvl w:val="0"/>
          <w:numId w:val="6"/>
        </w:numPr>
        <w:tabs>
          <w:tab w:val="left" w:pos="753"/>
        </w:tabs>
        <w:ind w:right="1234" w:firstLine="0"/>
        <w:rPr>
          <w:sz w:val="20"/>
        </w:rPr>
      </w:pPr>
      <w:r>
        <w:rPr>
          <w:sz w:val="20"/>
        </w:rPr>
        <w:t>Declaro</w:t>
      </w:r>
      <w:r>
        <w:rPr>
          <w:spacing w:val="-5"/>
          <w:sz w:val="20"/>
        </w:rPr>
        <w:t xml:space="preserve"> </w:t>
      </w:r>
      <w:r>
        <w:rPr>
          <w:sz w:val="20"/>
        </w:rPr>
        <w:t>que</w:t>
      </w:r>
      <w:r>
        <w:rPr>
          <w:spacing w:val="-6"/>
          <w:sz w:val="20"/>
        </w:rPr>
        <w:t xml:space="preserve"> </w:t>
      </w:r>
      <w:r>
        <w:rPr>
          <w:sz w:val="20"/>
        </w:rPr>
        <w:t>mi</w:t>
      </w:r>
      <w:r>
        <w:rPr>
          <w:spacing w:val="-5"/>
          <w:sz w:val="20"/>
        </w:rPr>
        <w:t xml:space="preserve"> </w:t>
      </w:r>
      <w:r>
        <w:rPr>
          <w:sz w:val="20"/>
        </w:rPr>
        <w:t>representada</w:t>
      </w:r>
      <w:r>
        <w:rPr>
          <w:spacing w:val="-5"/>
          <w:sz w:val="20"/>
        </w:rPr>
        <w:t xml:space="preserve"> </w:t>
      </w:r>
      <w:r>
        <w:rPr>
          <w:sz w:val="20"/>
        </w:rPr>
        <w:t>cuenta</w:t>
      </w:r>
      <w:r>
        <w:rPr>
          <w:spacing w:val="-5"/>
          <w:sz w:val="20"/>
        </w:rPr>
        <w:t xml:space="preserve"> </w:t>
      </w:r>
      <w:r>
        <w:rPr>
          <w:sz w:val="20"/>
        </w:rPr>
        <w:t>con</w:t>
      </w:r>
      <w:r>
        <w:rPr>
          <w:spacing w:val="-6"/>
          <w:sz w:val="20"/>
        </w:rPr>
        <w:t xml:space="preserve"> </w:t>
      </w:r>
      <w:r>
        <w:rPr>
          <w:sz w:val="20"/>
        </w:rPr>
        <w:t>la</w:t>
      </w:r>
      <w:r>
        <w:rPr>
          <w:spacing w:val="-6"/>
          <w:sz w:val="20"/>
        </w:rPr>
        <w:t xml:space="preserve"> </w:t>
      </w:r>
      <w:r>
        <w:rPr>
          <w:sz w:val="20"/>
        </w:rPr>
        <w:t>suficiente</w:t>
      </w:r>
      <w:r>
        <w:rPr>
          <w:spacing w:val="-6"/>
          <w:sz w:val="20"/>
        </w:rPr>
        <w:t xml:space="preserve"> </w:t>
      </w:r>
      <w:r>
        <w:rPr>
          <w:sz w:val="20"/>
        </w:rPr>
        <w:t>solvencia</w:t>
      </w:r>
      <w:r>
        <w:rPr>
          <w:spacing w:val="-5"/>
          <w:sz w:val="20"/>
        </w:rPr>
        <w:t xml:space="preserve"> </w:t>
      </w:r>
      <w:r>
        <w:rPr>
          <w:sz w:val="20"/>
        </w:rPr>
        <w:t>económica</w:t>
      </w:r>
      <w:r>
        <w:rPr>
          <w:spacing w:val="-5"/>
          <w:sz w:val="20"/>
        </w:rPr>
        <w:t xml:space="preserve"> </w:t>
      </w:r>
      <w:r>
        <w:rPr>
          <w:sz w:val="20"/>
        </w:rPr>
        <w:t>para</w:t>
      </w:r>
      <w:r>
        <w:rPr>
          <w:spacing w:val="-5"/>
          <w:sz w:val="20"/>
        </w:rPr>
        <w:t xml:space="preserve"> </w:t>
      </w:r>
      <w:r>
        <w:rPr>
          <w:sz w:val="20"/>
        </w:rPr>
        <w:t>atender</w:t>
      </w:r>
      <w:r>
        <w:rPr>
          <w:spacing w:val="-5"/>
          <w:sz w:val="20"/>
        </w:rPr>
        <w:t xml:space="preserve"> </w:t>
      </w:r>
      <w:r>
        <w:rPr>
          <w:sz w:val="20"/>
        </w:rPr>
        <w:t>y</w:t>
      </w:r>
      <w:r>
        <w:rPr>
          <w:spacing w:val="-7"/>
          <w:sz w:val="20"/>
        </w:rPr>
        <w:t xml:space="preserve"> </w:t>
      </w:r>
      <w:r>
        <w:rPr>
          <w:sz w:val="20"/>
        </w:rPr>
        <w:t>soportar</w:t>
      </w:r>
      <w:r>
        <w:rPr>
          <w:spacing w:val="-5"/>
          <w:sz w:val="20"/>
        </w:rPr>
        <w:t xml:space="preserve"> </w:t>
      </w:r>
      <w:r>
        <w:rPr>
          <w:sz w:val="20"/>
        </w:rPr>
        <w:t>el</w:t>
      </w:r>
      <w:r>
        <w:rPr>
          <w:spacing w:val="-4"/>
          <w:sz w:val="20"/>
        </w:rPr>
        <w:t xml:space="preserve"> </w:t>
      </w:r>
      <w:r>
        <w:rPr>
          <w:sz w:val="20"/>
        </w:rPr>
        <w:t>negocio</w:t>
      </w:r>
      <w:r>
        <w:rPr>
          <w:spacing w:val="-5"/>
          <w:sz w:val="20"/>
        </w:rPr>
        <w:t xml:space="preserve"> </w:t>
      </w:r>
      <w:r>
        <w:rPr>
          <w:sz w:val="20"/>
        </w:rPr>
        <w:t>que oferta en caso de resultar adjudicatario o</w:t>
      </w:r>
      <w:r>
        <w:rPr>
          <w:spacing w:val="-2"/>
          <w:sz w:val="20"/>
        </w:rPr>
        <w:t xml:space="preserve"> </w:t>
      </w:r>
      <w:r>
        <w:rPr>
          <w:sz w:val="20"/>
        </w:rPr>
        <w:t>adjudicataria.</w:t>
      </w:r>
    </w:p>
    <w:p w:rsidR="00A61DCF" w:rsidRDefault="00A61DCF">
      <w:pPr>
        <w:pStyle w:val="Textoindependiente"/>
        <w:spacing w:before="12"/>
        <w:rPr>
          <w:sz w:val="19"/>
        </w:rPr>
      </w:pPr>
    </w:p>
    <w:p w:rsidR="00A61DCF" w:rsidRDefault="0097533C">
      <w:pPr>
        <w:pStyle w:val="Prrafodelista"/>
        <w:numPr>
          <w:ilvl w:val="0"/>
          <w:numId w:val="6"/>
        </w:numPr>
        <w:tabs>
          <w:tab w:val="left" w:pos="836"/>
        </w:tabs>
        <w:ind w:right="1245" w:firstLine="0"/>
        <w:jc w:val="both"/>
        <w:rPr>
          <w:sz w:val="20"/>
        </w:rPr>
      </w:pPr>
      <w:r>
        <w:rPr>
          <w:sz w:val="20"/>
        </w:rPr>
        <w:t>Declaro que acepto y cumpliré fielmente con las condiciones, requerimientos, especificaciones y requisitos técnicos de esta</w:t>
      </w:r>
      <w:r>
        <w:rPr>
          <w:spacing w:val="-1"/>
          <w:sz w:val="20"/>
        </w:rPr>
        <w:t xml:space="preserve"> </w:t>
      </w:r>
      <w:r>
        <w:rPr>
          <w:sz w:val="20"/>
        </w:rPr>
        <w:t>contratación.</w:t>
      </w:r>
    </w:p>
    <w:p w:rsidR="00A61DCF" w:rsidRDefault="00A61DCF">
      <w:pPr>
        <w:pStyle w:val="Textoindependiente"/>
        <w:spacing w:before="11"/>
        <w:rPr>
          <w:sz w:val="19"/>
        </w:rPr>
      </w:pPr>
    </w:p>
    <w:p w:rsidR="00A61DCF" w:rsidRDefault="0097533C">
      <w:pPr>
        <w:pStyle w:val="Prrafodelista"/>
        <w:numPr>
          <w:ilvl w:val="0"/>
          <w:numId w:val="6"/>
        </w:numPr>
        <w:tabs>
          <w:tab w:val="left" w:pos="822"/>
        </w:tabs>
        <w:spacing w:before="1"/>
        <w:ind w:right="1248" w:firstLine="0"/>
        <w:jc w:val="both"/>
        <w:rPr>
          <w:sz w:val="20"/>
        </w:rPr>
      </w:pPr>
      <w:r>
        <w:rPr>
          <w:sz w:val="20"/>
        </w:rPr>
        <w:t>Que el personal propuesto para la realización del proyecto no tiene ningún asunto judicial en trámite en los despacho</w:t>
      </w:r>
      <w:r>
        <w:rPr>
          <w:sz w:val="20"/>
        </w:rPr>
        <w:t>s en los que está realizando las labores de los trabajos que se estarán</w:t>
      </w:r>
      <w:r>
        <w:rPr>
          <w:spacing w:val="-23"/>
          <w:sz w:val="20"/>
        </w:rPr>
        <w:t xml:space="preserve"> </w:t>
      </w:r>
      <w:r>
        <w:rPr>
          <w:sz w:val="20"/>
        </w:rPr>
        <w:t>contratando.</w:t>
      </w: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spacing w:before="2"/>
        <w:rPr>
          <w:sz w:val="15"/>
        </w:rPr>
      </w:pPr>
    </w:p>
    <w:p w:rsidR="00A61DCF" w:rsidRDefault="00C271B7">
      <w:pPr>
        <w:spacing w:before="60"/>
        <w:ind w:left="5557"/>
        <w:rPr>
          <w:sz w:val="20"/>
        </w:rPr>
      </w:pPr>
      <w:r>
        <w:rPr>
          <w:noProof/>
          <w:lang w:val="es-CR" w:eastAsia="es-CR" w:bidi="ar-SA"/>
        </w:rPr>
        <mc:AlternateContent>
          <mc:Choice Requires="wpg">
            <w:drawing>
              <wp:anchor distT="0" distB="0" distL="114300" distR="114300" simplePos="0" relativeHeight="251666432" behindDoc="0" locked="0" layoutInCell="1" allowOverlap="1">
                <wp:simplePos x="0" y="0"/>
                <wp:positionH relativeFrom="page">
                  <wp:posOffset>860425</wp:posOffset>
                </wp:positionH>
                <wp:positionV relativeFrom="paragraph">
                  <wp:posOffset>-678180</wp:posOffset>
                </wp:positionV>
                <wp:extent cx="2392045" cy="860425"/>
                <wp:effectExtent l="0" t="0" r="0" b="0"/>
                <wp:wrapNone/>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045" cy="860425"/>
                          <a:chOff x="1355" y="-1068"/>
                          <a:chExt cx="3767" cy="1355"/>
                        </a:xfrm>
                      </wpg:grpSpPr>
                      <wps:wsp>
                        <wps:cNvPr id="34" name="AutoShape 18"/>
                        <wps:cNvSpPr>
                          <a:spLocks/>
                        </wps:cNvSpPr>
                        <wps:spPr bwMode="auto">
                          <a:xfrm>
                            <a:off x="1440" y="279"/>
                            <a:ext cx="3682" cy="2"/>
                          </a:xfrm>
                          <a:custGeom>
                            <a:avLst/>
                            <a:gdLst>
                              <a:gd name="T0" fmla="+- 0 1440 1440"/>
                              <a:gd name="T1" fmla="*/ T0 w 3682"/>
                              <a:gd name="T2" fmla="+- 0 3331 1440"/>
                              <a:gd name="T3" fmla="*/ T2 w 3682"/>
                              <a:gd name="T4" fmla="+- 0 3330 1440"/>
                              <a:gd name="T5" fmla="*/ T4 w 3682"/>
                              <a:gd name="T6" fmla="+- 0 4026 1440"/>
                              <a:gd name="T7" fmla="*/ T6 w 3682"/>
                              <a:gd name="T8" fmla="+- 0 4027 1440"/>
                              <a:gd name="T9" fmla="*/ T8 w 3682"/>
                              <a:gd name="T10" fmla="+- 0 5122 1440"/>
                              <a:gd name="T11" fmla="*/ T10 w 3682"/>
                            </a:gdLst>
                            <a:ahLst/>
                            <a:cxnLst>
                              <a:cxn ang="0">
                                <a:pos x="T1" y="0"/>
                              </a:cxn>
                              <a:cxn ang="0">
                                <a:pos x="T3" y="0"/>
                              </a:cxn>
                              <a:cxn ang="0">
                                <a:pos x="T5" y="0"/>
                              </a:cxn>
                              <a:cxn ang="0">
                                <a:pos x="T7" y="0"/>
                              </a:cxn>
                              <a:cxn ang="0">
                                <a:pos x="T9" y="0"/>
                              </a:cxn>
                              <a:cxn ang="0">
                                <a:pos x="T11" y="0"/>
                              </a:cxn>
                            </a:cxnLst>
                            <a:rect l="0" t="0" r="r" b="b"/>
                            <a:pathLst>
                              <a:path w="3682">
                                <a:moveTo>
                                  <a:pt x="0" y="0"/>
                                </a:moveTo>
                                <a:lnTo>
                                  <a:pt x="1891" y="0"/>
                                </a:lnTo>
                                <a:moveTo>
                                  <a:pt x="1890" y="0"/>
                                </a:moveTo>
                                <a:lnTo>
                                  <a:pt x="2586" y="0"/>
                                </a:lnTo>
                                <a:moveTo>
                                  <a:pt x="2587" y="0"/>
                                </a:moveTo>
                                <a:lnTo>
                                  <a:pt x="3682"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7"/>
                        <wps:cNvSpPr>
                          <a:spLocks/>
                        </wps:cNvSpPr>
                        <wps:spPr bwMode="auto">
                          <a:xfrm>
                            <a:off x="2563" y="-1042"/>
                            <a:ext cx="1324" cy="1315"/>
                          </a:xfrm>
                          <a:custGeom>
                            <a:avLst/>
                            <a:gdLst>
                              <a:gd name="T0" fmla="+- 0 2595 2564"/>
                              <a:gd name="T1" fmla="*/ T0 w 1324"/>
                              <a:gd name="T2" fmla="+- 0 169 -1042"/>
                              <a:gd name="T3" fmla="*/ 169 h 1315"/>
                              <a:gd name="T4" fmla="+- 0 2580 2564"/>
                              <a:gd name="T5" fmla="*/ T4 w 1324"/>
                              <a:gd name="T6" fmla="+- 0 273 -1042"/>
                              <a:gd name="T7" fmla="*/ 273 h 1315"/>
                              <a:gd name="T8" fmla="+- 0 2596 2564"/>
                              <a:gd name="T9" fmla="*/ T8 w 1324"/>
                              <a:gd name="T10" fmla="+- 0 233 -1042"/>
                              <a:gd name="T11" fmla="*/ 233 h 1315"/>
                              <a:gd name="T12" fmla="+- 0 2802 2564"/>
                              <a:gd name="T13" fmla="*/ T12 w 1324"/>
                              <a:gd name="T14" fmla="+- 0 -5 -1042"/>
                              <a:gd name="T15" fmla="*/ -5 h 1315"/>
                              <a:gd name="T16" fmla="+- 0 3085 2564"/>
                              <a:gd name="T17" fmla="*/ T16 w 1324"/>
                              <a:gd name="T18" fmla="+- 0 -937 -1042"/>
                              <a:gd name="T19" fmla="*/ -937 h 1315"/>
                              <a:gd name="T20" fmla="+- 0 3092 2564"/>
                              <a:gd name="T21" fmla="*/ T20 w 1324"/>
                              <a:gd name="T22" fmla="+- 0 -808 -1042"/>
                              <a:gd name="T23" fmla="*/ -808 h 1315"/>
                              <a:gd name="T24" fmla="+- 0 3120 2564"/>
                              <a:gd name="T25" fmla="*/ T24 w 1324"/>
                              <a:gd name="T26" fmla="+- 0 -665 -1042"/>
                              <a:gd name="T27" fmla="*/ -665 h 1315"/>
                              <a:gd name="T28" fmla="+- 0 3087 2564"/>
                              <a:gd name="T29" fmla="*/ T28 w 1324"/>
                              <a:gd name="T30" fmla="+- 0 -492 -1042"/>
                              <a:gd name="T31" fmla="*/ -492 h 1315"/>
                              <a:gd name="T32" fmla="+- 0 2931 2564"/>
                              <a:gd name="T33" fmla="*/ T32 w 1324"/>
                              <a:gd name="T34" fmla="+- 0 -151 -1042"/>
                              <a:gd name="T35" fmla="*/ -151 h 1315"/>
                              <a:gd name="T36" fmla="+- 0 2729 2564"/>
                              <a:gd name="T37" fmla="*/ T36 w 1324"/>
                              <a:gd name="T38" fmla="+- 0 172 -1042"/>
                              <a:gd name="T39" fmla="*/ 172 h 1315"/>
                              <a:gd name="T40" fmla="+- 0 2672 2564"/>
                              <a:gd name="T41" fmla="*/ T40 w 1324"/>
                              <a:gd name="T42" fmla="+- 0 270 -1042"/>
                              <a:gd name="T43" fmla="*/ 270 h 1315"/>
                              <a:gd name="T44" fmla="+- 0 2863 2564"/>
                              <a:gd name="T45" fmla="*/ T44 w 1324"/>
                              <a:gd name="T46" fmla="+- 0 53 -1042"/>
                              <a:gd name="T47" fmla="*/ 53 h 1315"/>
                              <a:gd name="T48" fmla="+- 0 2991 2564"/>
                              <a:gd name="T49" fmla="*/ T48 w 1324"/>
                              <a:gd name="T50" fmla="+- 0 -168 -1042"/>
                              <a:gd name="T51" fmla="*/ -168 h 1315"/>
                              <a:gd name="T52" fmla="+- 0 3126 2564"/>
                              <a:gd name="T53" fmla="*/ T52 w 1324"/>
                              <a:gd name="T54" fmla="+- 0 -462 -1042"/>
                              <a:gd name="T55" fmla="*/ -462 h 1315"/>
                              <a:gd name="T56" fmla="+- 0 3200 2564"/>
                              <a:gd name="T57" fmla="*/ T56 w 1324"/>
                              <a:gd name="T58" fmla="+- 0 -555 -1042"/>
                              <a:gd name="T59" fmla="*/ -555 h 1315"/>
                              <a:gd name="T60" fmla="+- 0 3139 2564"/>
                              <a:gd name="T61" fmla="*/ T60 w 1324"/>
                              <a:gd name="T62" fmla="+- 0 -760 -1042"/>
                              <a:gd name="T63" fmla="*/ -760 h 1315"/>
                              <a:gd name="T64" fmla="+- 0 3121 2564"/>
                              <a:gd name="T65" fmla="*/ T64 w 1324"/>
                              <a:gd name="T66" fmla="+- 0 -939 -1042"/>
                              <a:gd name="T67" fmla="*/ -939 h 1315"/>
                              <a:gd name="T68" fmla="+- 0 3182 2564"/>
                              <a:gd name="T69" fmla="*/ T68 w 1324"/>
                              <a:gd name="T70" fmla="+- 0 -1034 -1042"/>
                              <a:gd name="T71" fmla="*/ -1034 h 1315"/>
                              <a:gd name="T72" fmla="+- 0 3841 2564"/>
                              <a:gd name="T73" fmla="*/ T72 w 1324"/>
                              <a:gd name="T74" fmla="+- 0 -63 -1042"/>
                              <a:gd name="T75" fmla="*/ -63 h 1315"/>
                              <a:gd name="T76" fmla="+- 0 3824 2564"/>
                              <a:gd name="T77" fmla="*/ T76 w 1324"/>
                              <a:gd name="T78" fmla="+- 0 -21 -1042"/>
                              <a:gd name="T79" fmla="*/ -21 h 1315"/>
                              <a:gd name="T80" fmla="+- 0 3868 2564"/>
                              <a:gd name="T81" fmla="*/ T80 w 1324"/>
                              <a:gd name="T82" fmla="+- 0 -5 -1042"/>
                              <a:gd name="T83" fmla="*/ -5 h 1315"/>
                              <a:gd name="T84" fmla="+- 0 3828 2564"/>
                              <a:gd name="T85" fmla="*/ T84 w 1324"/>
                              <a:gd name="T86" fmla="+- 0 -48 -1042"/>
                              <a:gd name="T87" fmla="*/ -48 h 1315"/>
                              <a:gd name="T88" fmla="+- 0 3854 2564"/>
                              <a:gd name="T89" fmla="*/ T88 w 1324"/>
                              <a:gd name="T90" fmla="+- 0 -66 -1042"/>
                              <a:gd name="T91" fmla="*/ -66 h 1315"/>
                              <a:gd name="T92" fmla="+- 0 3880 2564"/>
                              <a:gd name="T93" fmla="*/ T92 w 1324"/>
                              <a:gd name="T94" fmla="+- 0 -20 -1042"/>
                              <a:gd name="T95" fmla="*/ -20 h 1315"/>
                              <a:gd name="T96" fmla="+- 0 3885 2564"/>
                              <a:gd name="T97" fmla="*/ T96 w 1324"/>
                              <a:gd name="T98" fmla="+- 0 -21 -1042"/>
                              <a:gd name="T99" fmla="*/ -21 h 1315"/>
                              <a:gd name="T100" fmla="+- 0 3875 2564"/>
                              <a:gd name="T101" fmla="*/ T100 w 1324"/>
                              <a:gd name="T102" fmla="+- 0 -59 -1042"/>
                              <a:gd name="T103" fmla="*/ -59 h 1315"/>
                              <a:gd name="T104" fmla="+- 0 3849 2564"/>
                              <a:gd name="T105" fmla="*/ T104 w 1324"/>
                              <a:gd name="T106" fmla="+- 0 -16 -1042"/>
                              <a:gd name="T107" fmla="*/ -16 h 1315"/>
                              <a:gd name="T108" fmla="+- 0 3861 2564"/>
                              <a:gd name="T109" fmla="*/ T108 w 1324"/>
                              <a:gd name="T110" fmla="+- 0 -33 -1042"/>
                              <a:gd name="T111" fmla="*/ -33 h 1315"/>
                              <a:gd name="T112" fmla="+- 0 3868 2564"/>
                              <a:gd name="T113" fmla="*/ T112 w 1324"/>
                              <a:gd name="T114" fmla="+- 0 -47 -1042"/>
                              <a:gd name="T115" fmla="*/ -47 h 1315"/>
                              <a:gd name="T116" fmla="+- 0 3857 2564"/>
                              <a:gd name="T117" fmla="*/ T116 w 1324"/>
                              <a:gd name="T118" fmla="+- 0 -31 -1042"/>
                              <a:gd name="T119" fmla="*/ -31 h 1315"/>
                              <a:gd name="T120" fmla="+- 0 3869 2564"/>
                              <a:gd name="T121" fmla="*/ T120 w 1324"/>
                              <a:gd name="T122" fmla="+- 0 -16 -1042"/>
                              <a:gd name="T123" fmla="*/ -16 h 1315"/>
                              <a:gd name="T124" fmla="+- 0 3868 2564"/>
                              <a:gd name="T125" fmla="*/ T124 w 1324"/>
                              <a:gd name="T126" fmla="+- 0 -47 -1042"/>
                              <a:gd name="T127" fmla="*/ -47 h 1315"/>
                              <a:gd name="T128" fmla="+- 0 3857 2564"/>
                              <a:gd name="T129" fmla="*/ T128 w 1324"/>
                              <a:gd name="T130" fmla="+- 0 -36 -1042"/>
                              <a:gd name="T131" fmla="*/ -36 h 1315"/>
                              <a:gd name="T132" fmla="+- 0 3201 2564"/>
                              <a:gd name="T133" fmla="*/ T132 w 1324"/>
                              <a:gd name="T134" fmla="+- 0 -554 -1042"/>
                              <a:gd name="T135" fmla="*/ -554 h 1315"/>
                              <a:gd name="T136" fmla="+- 0 3303 2564"/>
                              <a:gd name="T137" fmla="*/ T136 w 1324"/>
                              <a:gd name="T138" fmla="+- 0 -308 -1042"/>
                              <a:gd name="T139" fmla="*/ -308 h 1315"/>
                              <a:gd name="T140" fmla="+- 0 3362 2564"/>
                              <a:gd name="T141" fmla="*/ T140 w 1324"/>
                              <a:gd name="T142" fmla="+- 0 -194 -1042"/>
                              <a:gd name="T143" fmla="*/ -194 h 1315"/>
                              <a:gd name="T144" fmla="+- 0 3074 2564"/>
                              <a:gd name="T145" fmla="*/ T144 w 1324"/>
                              <a:gd name="T146" fmla="+- 0 -117 -1042"/>
                              <a:gd name="T147" fmla="*/ -117 h 1315"/>
                              <a:gd name="T148" fmla="+- 0 3002 2564"/>
                              <a:gd name="T149" fmla="*/ T148 w 1324"/>
                              <a:gd name="T150" fmla="+- 0 -82 -1042"/>
                              <a:gd name="T151" fmla="*/ -82 h 1315"/>
                              <a:gd name="T152" fmla="+- 0 3319 2564"/>
                              <a:gd name="T153" fmla="*/ T152 w 1324"/>
                              <a:gd name="T154" fmla="+- 0 -152 -1042"/>
                              <a:gd name="T155" fmla="*/ -152 h 1315"/>
                              <a:gd name="T156" fmla="+- 0 3560 2564"/>
                              <a:gd name="T157" fmla="*/ T156 w 1324"/>
                              <a:gd name="T158" fmla="+- 0 -183 -1042"/>
                              <a:gd name="T159" fmla="*/ -183 h 1315"/>
                              <a:gd name="T160" fmla="+- 0 3775 2564"/>
                              <a:gd name="T161" fmla="*/ T160 w 1324"/>
                              <a:gd name="T162" fmla="+- 0 -217 -1042"/>
                              <a:gd name="T163" fmla="*/ -217 h 1315"/>
                              <a:gd name="T164" fmla="+- 0 3408 2564"/>
                              <a:gd name="T165" fmla="*/ T164 w 1324"/>
                              <a:gd name="T166" fmla="+- 0 -274 -1042"/>
                              <a:gd name="T167" fmla="*/ -274 h 1315"/>
                              <a:gd name="T168" fmla="+- 0 3235 2564"/>
                              <a:gd name="T169" fmla="*/ T168 w 1324"/>
                              <a:gd name="T170" fmla="+- 0 -480 -1042"/>
                              <a:gd name="T171" fmla="*/ -480 h 1315"/>
                              <a:gd name="T172" fmla="+- 0 3569 2564"/>
                              <a:gd name="T173" fmla="*/ T172 w 1324"/>
                              <a:gd name="T174" fmla="+- 0 -134 -1042"/>
                              <a:gd name="T175" fmla="*/ -134 h 1315"/>
                              <a:gd name="T176" fmla="+- 0 3832 2564"/>
                              <a:gd name="T177" fmla="*/ T176 w 1324"/>
                              <a:gd name="T178" fmla="+- 0 -80 -1042"/>
                              <a:gd name="T179" fmla="*/ -80 h 1315"/>
                              <a:gd name="T180" fmla="+- 0 3832 2564"/>
                              <a:gd name="T181" fmla="*/ T180 w 1324"/>
                              <a:gd name="T182" fmla="+- 0 -99 -1042"/>
                              <a:gd name="T183" fmla="*/ -99 h 1315"/>
                              <a:gd name="T184" fmla="+- 0 3582 2564"/>
                              <a:gd name="T185" fmla="*/ T184 w 1324"/>
                              <a:gd name="T186" fmla="+- 0 -173 -1042"/>
                              <a:gd name="T187" fmla="*/ -173 h 1315"/>
                              <a:gd name="T188" fmla="+- 0 3845 2564"/>
                              <a:gd name="T189" fmla="*/ T188 w 1324"/>
                              <a:gd name="T190" fmla="+- 0 -100 -1042"/>
                              <a:gd name="T191" fmla="*/ -100 h 1315"/>
                              <a:gd name="T192" fmla="+- 0 3861 2564"/>
                              <a:gd name="T193" fmla="*/ T192 w 1324"/>
                              <a:gd name="T194" fmla="+- 0 -187 -1042"/>
                              <a:gd name="T195" fmla="*/ -187 h 1315"/>
                              <a:gd name="T196" fmla="+- 0 3880 2564"/>
                              <a:gd name="T197" fmla="*/ T196 w 1324"/>
                              <a:gd name="T198" fmla="+- 0 -124 -1042"/>
                              <a:gd name="T199" fmla="*/ -124 h 1315"/>
                              <a:gd name="T200" fmla="+- 0 3871 2564"/>
                              <a:gd name="T201" fmla="*/ T200 w 1324"/>
                              <a:gd name="T202" fmla="+- 0 -181 -1042"/>
                              <a:gd name="T203" fmla="*/ -181 h 1315"/>
                              <a:gd name="T204" fmla="+- 0 3587 2564"/>
                              <a:gd name="T205" fmla="*/ T204 w 1324"/>
                              <a:gd name="T206" fmla="+- 0 -223 -1042"/>
                              <a:gd name="T207" fmla="*/ -223 h 1315"/>
                              <a:gd name="T208" fmla="+- 0 3663 2564"/>
                              <a:gd name="T209" fmla="*/ T208 w 1324"/>
                              <a:gd name="T210" fmla="+- 0 -226 -1042"/>
                              <a:gd name="T211" fmla="*/ -226 h 1315"/>
                              <a:gd name="T212" fmla="+- 0 3168 2564"/>
                              <a:gd name="T213" fmla="*/ T212 w 1324"/>
                              <a:gd name="T214" fmla="+- 0 -777 -1042"/>
                              <a:gd name="T215" fmla="*/ -777 h 1315"/>
                              <a:gd name="T216" fmla="+- 0 3189 2564"/>
                              <a:gd name="T217" fmla="*/ T216 w 1324"/>
                              <a:gd name="T218" fmla="+- 0 -783 -1042"/>
                              <a:gd name="T219" fmla="*/ -783 h 1315"/>
                              <a:gd name="T220" fmla="+- 0 3149 2564"/>
                              <a:gd name="T221" fmla="*/ T220 w 1324"/>
                              <a:gd name="T222" fmla="+- 0 -1034 -1042"/>
                              <a:gd name="T223" fmla="*/ -1034 h 1315"/>
                              <a:gd name="T224" fmla="+- 0 3195 2564"/>
                              <a:gd name="T225" fmla="*/ T224 w 1324"/>
                              <a:gd name="T226" fmla="+- 0 -955 -1042"/>
                              <a:gd name="T227" fmla="*/ -955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4" h="1315">
                                <a:moveTo>
                                  <a:pt x="238" y="1037"/>
                                </a:moveTo>
                                <a:lnTo>
                                  <a:pt x="143" y="1097"/>
                                </a:lnTo>
                                <a:lnTo>
                                  <a:pt x="75" y="1156"/>
                                </a:lnTo>
                                <a:lnTo>
                                  <a:pt x="31" y="1211"/>
                                </a:lnTo>
                                <a:lnTo>
                                  <a:pt x="7" y="1258"/>
                                </a:lnTo>
                                <a:lnTo>
                                  <a:pt x="0" y="1293"/>
                                </a:lnTo>
                                <a:lnTo>
                                  <a:pt x="8" y="1310"/>
                                </a:lnTo>
                                <a:lnTo>
                                  <a:pt x="16" y="1315"/>
                                </a:lnTo>
                                <a:lnTo>
                                  <a:pt x="104" y="1315"/>
                                </a:lnTo>
                                <a:lnTo>
                                  <a:pt x="108" y="1312"/>
                                </a:lnTo>
                                <a:lnTo>
                                  <a:pt x="26" y="1312"/>
                                </a:lnTo>
                                <a:lnTo>
                                  <a:pt x="32" y="1275"/>
                                </a:lnTo>
                                <a:lnTo>
                                  <a:pt x="60" y="1223"/>
                                </a:lnTo>
                                <a:lnTo>
                                  <a:pt x="105" y="1163"/>
                                </a:lnTo>
                                <a:lnTo>
                                  <a:pt x="166" y="1099"/>
                                </a:lnTo>
                                <a:lnTo>
                                  <a:pt x="238" y="1037"/>
                                </a:lnTo>
                                <a:close/>
                                <a:moveTo>
                                  <a:pt x="566" y="0"/>
                                </a:moveTo>
                                <a:lnTo>
                                  <a:pt x="540" y="18"/>
                                </a:lnTo>
                                <a:lnTo>
                                  <a:pt x="526" y="59"/>
                                </a:lnTo>
                                <a:lnTo>
                                  <a:pt x="521" y="105"/>
                                </a:lnTo>
                                <a:lnTo>
                                  <a:pt x="520" y="138"/>
                                </a:lnTo>
                                <a:lnTo>
                                  <a:pt x="521" y="168"/>
                                </a:lnTo>
                                <a:lnTo>
                                  <a:pt x="524" y="200"/>
                                </a:lnTo>
                                <a:lnTo>
                                  <a:pt x="528" y="234"/>
                                </a:lnTo>
                                <a:lnTo>
                                  <a:pt x="534" y="269"/>
                                </a:lnTo>
                                <a:lnTo>
                                  <a:pt x="540" y="304"/>
                                </a:lnTo>
                                <a:lnTo>
                                  <a:pt x="548" y="340"/>
                                </a:lnTo>
                                <a:lnTo>
                                  <a:pt x="556" y="377"/>
                                </a:lnTo>
                                <a:lnTo>
                                  <a:pt x="566" y="414"/>
                                </a:lnTo>
                                <a:lnTo>
                                  <a:pt x="561" y="441"/>
                                </a:lnTo>
                                <a:lnTo>
                                  <a:pt x="546" y="487"/>
                                </a:lnTo>
                                <a:lnTo>
                                  <a:pt x="523" y="550"/>
                                </a:lnTo>
                                <a:lnTo>
                                  <a:pt x="492" y="625"/>
                                </a:lnTo>
                                <a:lnTo>
                                  <a:pt x="455" y="709"/>
                                </a:lnTo>
                                <a:lnTo>
                                  <a:pt x="413" y="799"/>
                                </a:lnTo>
                                <a:lnTo>
                                  <a:pt x="367" y="891"/>
                                </a:lnTo>
                                <a:lnTo>
                                  <a:pt x="318" y="982"/>
                                </a:lnTo>
                                <a:lnTo>
                                  <a:pt x="267" y="1069"/>
                                </a:lnTo>
                                <a:lnTo>
                                  <a:pt x="216" y="1147"/>
                                </a:lnTo>
                                <a:lnTo>
                                  <a:pt x="165" y="1214"/>
                                </a:lnTo>
                                <a:lnTo>
                                  <a:pt x="115" y="1266"/>
                                </a:lnTo>
                                <a:lnTo>
                                  <a:pt x="69" y="1300"/>
                                </a:lnTo>
                                <a:lnTo>
                                  <a:pt x="26" y="1312"/>
                                </a:lnTo>
                                <a:lnTo>
                                  <a:pt x="108" y="1312"/>
                                </a:lnTo>
                                <a:lnTo>
                                  <a:pt x="135" y="1295"/>
                                </a:lnTo>
                                <a:lnTo>
                                  <a:pt x="183" y="1250"/>
                                </a:lnTo>
                                <a:lnTo>
                                  <a:pt x="238" y="1184"/>
                                </a:lnTo>
                                <a:lnTo>
                                  <a:pt x="299" y="1095"/>
                                </a:lnTo>
                                <a:lnTo>
                                  <a:pt x="368" y="983"/>
                                </a:lnTo>
                                <a:lnTo>
                                  <a:pt x="380" y="979"/>
                                </a:lnTo>
                                <a:lnTo>
                                  <a:pt x="368" y="979"/>
                                </a:lnTo>
                                <a:lnTo>
                                  <a:pt x="427" y="874"/>
                                </a:lnTo>
                                <a:lnTo>
                                  <a:pt x="474" y="782"/>
                                </a:lnTo>
                                <a:lnTo>
                                  <a:pt x="512" y="704"/>
                                </a:lnTo>
                                <a:lnTo>
                                  <a:pt x="541" y="637"/>
                                </a:lnTo>
                                <a:lnTo>
                                  <a:pt x="562" y="580"/>
                                </a:lnTo>
                                <a:lnTo>
                                  <a:pt x="578" y="531"/>
                                </a:lnTo>
                                <a:lnTo>
                                  <a:pt x="590" y="488"/>
                                </a:lnTo>
                                <a:lnTo>
                                  <a:pt x="637" y="488"/>
                                </a:lnTo>
                                <a:lnTo>
                                  <a:pt x="636" y="487"/>
                                </a:lnTo>
                                <a:lnTo>
                                  <a:pt x="608" y="410"/>
                                </a:lnTo>
                                <a:lnTo>
                                  <a:pt x="618" y="341"/>
                                </a:lnTo>
                                <a:lnTo>
                                  <a:pt x="590" y="341"/>
                                </a:lnTo>
                                <a:lnTo>
                                  <a:pt x="575" y="282"/>
                                </a:lnTo>
                                <a:lnTo>
                                  <a:pt x="564" y="225"/>
                                </a:lnTo>
                                <a:lnTo>
                                  <a:pt x="558" y="172"/>
                                </a:lnTo>
                                <a:lnTo>
                                  <a:pt x="557" y="123"/>
                                </a:lnTo>
                                <a:lnTo>
                                  <a:pt x="557" y="103"/>
                                </a:lnTo>
                                <a:lnTo>
                                  <a:pt x="560" y="68"/>
                                </a:lnTo>
                                <a:lnTo>
                                  <a:pt x="569" y="33"/>
                                </a:lnTo>
                                <a:lnTo>
                                  <a:pt x="585" y="8"/>
                                </a:lnTo>
                                <a:lnTo>
                                  <a:pt x="618" y="8"/>
                                </a:lnTo>
                                <a:lnTo>
                                  <a:pt x="600" y="2"/>
                                </a:lnTo>
                                <a:lnTo>
                                  <a:pt x="566" y="0"/>
                                </a:lnTo>
                                <a:close/>
                                <a:moveTo>
                                  <a:pt x="1290" y="976"/>
                                </a:moveTo>
                                <a:lnTo>
                                  <a:pt x="1277" y="979"/>
                                </a:lnTo>
                                <a:lnTo>
                                  <a:pt x="1267" y="985"/>
                                </a:lnTo>
                                <a:lnTo>
                                  <a:pt x="1260" y="996"/>
                                </a:lnTo>
                                <a:lnTo>
                                  <a:pt x="1258" y="1009"/>
                                </a:lnTo>
                                <a:lnTo>
                                  <a:pt x="1260" y="1021"/>
                                </a:lnTo>
                                <a:lnTo>
                                  <a:pt x="1267" y="1031"/>
                                </a:lnTo>
                                <a:lnTo>
                                  <a:pt x="1277" y="1037"/>
                                </a:lnTo>
                                <a:lnTo>
                                  <a:pt x="1290" y="1040"/>
                                </a:lnTo>
                                <a:lnTo>
                                  <a:pt x="1304" y="1037"/>
                                </a:lnTo>
                                <a:lnTo>
                                  <a:pt x="1311" y="1033"/>
                                </a:lnTo>
                                <a:lnTo>
                                  <a:pt x="1276" y="1033"/>
                                </a:lnTo>
                                <a:lnTo>
                                  <a:pt x="1264" y="1022"/>
                                </a:lnTo>
                                <a:lnTo>
                                  <a:pt x="1264" y="994"/>
                                </a:lnTo>
                                <a:lnTo>
                                  <a:pt x="1276" y="983"/>
                                </a:lnTo>
                                <a:lnTo>
                                  <a:pt x="1311" y="983"/>
                                </a:lnTo>
                                <a:lnTo>
                                  <a:pt x="1304" y="979"/>
                                </a:lnTo>
                                <a:lnTo>
                                  <a:pt x="1290" y="976"/>
                                </a:lnTo>
                                <a:close/>
                                <a:moveTo>
                                  <a:pt x="1311" y="983"/>
                                </a:moveTo>
                                <a:lnTo>
                                  <a:pt x="1306" y="983"/>
                                </a:lnTo>
                                <a:lnTo>
                                  <a:pt x="1316" y="994"/>
                                </a:lnTo>
                                <a:lnTo>
                                  <a:pt x="1316" y="1022"/>
                                </a:lnTo>
                                <a:lnTo>
                                  <a:pt x="1306" y="1033"/>
                                </a:lnTo>
                                <a:lnTo>
                                  <a:pt x="1311" y="1033"/>
                                </a:lnTo>
                                <a:lnTo>
                                  <a:pt x="1314" y="1031"/>
                                </a:lnTo>
                                <a:lnTo>
                                  <a:pt x="1321" y="1021"/>
                                </a:lnTo>
                                <a:lnTo>
                                  <a:pt x="1324" y="1009"/>
                                </a:lnTo>
                                <a:lnTo>
                                  <a:pt x="1321" y="996"/>
                                </a:lnTo>
                                <a:lnTo>
                                  <a:pt x="1314" y="985"/>
                                </a:lnTo>
                                <a:lnTo>
                                  <a:pt x="1311" y="983"/>
                                </a:lnTo>
                                <a:close/>
                                <a:moveTo>
                                  <a:pt x="1299" y="987"/>
                                </a:moveTo>
                                <a:lnTo>
                                  <a:pt x="1278" y="987"/>
                                </a:lnTo>
                                <a:lnTo>
                                  <a:pt x="1278" y="1026"/>
                                </a:lnTo>
                                <a:lnTo>
                                  <a:pt x="1285" y="1026"/>
                                </a:lnTo>
                                <a:lnTo>
                                  <a:pt x="1285" y="1011"/>
                                </a:lnTo>
                                <a:lnTo>
                                  <a:pt x="1302" y="1011"/>
                                </a:lnTo>
                                <a:lnTo>
                                  <a:pt x="1301" y="1010"/>
                                </a:lnTo>
                                <a:lnTo>
                                  <a:pt x="1297" y="1009"/>
                                </a:lnTo>
                                <a:lnTo>
                                  <a:pt x="1305" y="1006"/>
                                </a:lnTo>
                                <a:lnTo>
                                  <a:pt x="1285" y="1006"/>
                                </a:lnTo>
                                <a:lnTo>
                                  <a:pt x="1285" y="995"/>
                                </a:lnTo>
                                <a:lnTo>
                                  <a:pt x="1304" y="995"/>
                                </a:lnTo>
                                <a:lnTo>
                                  <a:pt x="1303" y="993"/>
                                </a:lnTo>
                                <a:lnTo>
                                  <a:pt x="1299" y="987"/>
                                </a:lnTo>
                                <a:close/>
                                <a:moveTo>
                                  <a:pt x="1302" y="1011"/>
                                </a:moveTo>
                                <a:lnTo>
                                  <a:pt x="1293" y="1011"/>
                                </a:lnTo>
                                <a:lnTo>
                                  <a:pt x="1295" y="1015"/>
                                </a:lnTo>
                                <a:lnTo>
                                  <a:pt x="1297" y="1019"/>
                                </a:lnTo>
                                <a:lnTo>
                                  <a:pt x="1298" y="1026"/>
                                </a:lnTo>
                                <a:lnTo>
                                  <a:pt x="1305" y="1026"/>
                                </a:lnTo>
                                <a:lnTo>
                                  <a:pt x="1303" y="1019"/>
                                </a:lnTo>
                                <a:lnTo>
                                  <a:pt x="1303" y="1014"/>
                                </a:lnTo>
                                <a:lnTo>
                                  <a:pt x="1302" y="1011"/>
                                </a:lnTo>
                                <a:close/>
                                <a:moveTo>
                                  <a:pt x="1304" y="995"/>
                                </a:moveTo>
                                <a:lnTo>
                                  <a:pt x="1294" y="995"/>
                                </a:lnTo>
                                <a:lnTo>
                                  <a:pt x="1297" y="997"/>
                                </a:lnTo>
                                <a:lnTo>
                                  <a:pt x="1297" y="1005"/>
                                </a:lnTo>
                                <a:lnTo>
                                  <a:pt x="1293" y="1006"/>
                                </a:lnTo>
                                <a:lnTo>
                                  <a:pt x="1305" y="1006"/>
                                </a:lnTo>
                                <a:lnTo>
                                  <a:pt x="1305" y="1001"/>
                                </a:lnTo>
                                <a:lnTo>
                                  <a:pt x="1304" y="995"/>
                                </a:lnTo>
                                <a:close/>
                                <a:moveTo>
                                  <a:pt x="637" y="488"/>
                                </a:moveTo>
                                <a:lnTo>
                                  <a:pt x="590" y="488"/>
                                </a:lnTo>
                                <a:lnTo>
                                  <a:pt x="638" y="591"/>
                                </a:lnTo>
                                <a:lnTo>
                                  <a:pt x="688" y="672"/>
                                </a:lnTo>
                                <a:lnTo>
                                  <a:pt x="739" y="734"/>
                                </a:lnTo>
                                <a:lnTo>
                                  <a:pt x="787" y="779"/>
                                </a:lnTo>
                                <a:lnTo>
                                  <a:pt x="830" y="812"/>
                                </a:lnTo>
                                <a:lnTo>
                                  <a:pt x="867" y="835"/>
                                </a:lnTo>
                                <a:lnTo>
                                  <a:pt x="798" y="848"/>
                                </a:lnTo>
                                <a:lnTo>
                                  <a:pt x="728" y="863"/>
                                </a:lnTo>
                                <a:lnTo>
                                  <a:pt x="656" y="881"/>
                                </a:lnTo>
                                <a:lnTo>
                                  <a:pt x="583" y="901"/>
                                </a:lnTo>
                                <a:lnTo>
                                  <a:pt x="510" y="925"/>
                                </a:lnTo>
                                <a:lnTo>
                                  <a:pt x="438" y="950"/>
                                </a:lnTo>
                                <a:lnTo>
                                  <a:pt x="368" y="979"/>
                                </a:lnTo>
                                <a:lnTo>
                                  <a:pt x="380" y="979"/>
                                </a:lnTo>
                                <a:lnTo>
                                  <a:pt x="438" y="960"/>
                                </a:lnTo>
                                <a:lnTo>
                                  <a:pt x="513" y="940"/>
                                </a:lnTo>
                                <a:lnTo>
                                  <a:pt x="592" y="921"/>
                                </a:lnTo>
                                <a:lnTo>
                                  <a:pt x="673" y="904"/>
                                </a:lnTo>
                                <a:lnTo>
                                  <a:pt x="755" y="890"/>
                                </a:lnTo>
                                <a:lnTo>
                                  <a:pt x="836" y="878"/>
                                </a:lnTo>
                                <a:lnTo>
                                  <a:pt x="917" y="869"/>
                                </a:lnTo>
                                <a:lnTo>
                                  <a:pt x="1018" y="869"/>
                                </a:lnTo>
                                <a:lnTo>
                                  <a:pt x="996" y="859"/>
                                </a:lnTo>
                                <a:lnTo>
                                  <a:pt x="1067" y="855"/>
                                </a:lnTo>
                                <a:lnTo>
                                  <a:pt x="1297" y="855"/>
                                </a:lnTo>
                                <a:lnTo>
                                  <a:pt x="1261" y="836"/>
                                </a:lnTo>
                                <a:lnTo>
                                  <a:pt x="1211" y="825"/>
                                </a:lnTo>
                                <a:lnTo>
                                  <a:pt x="937" y="825"/>
                                </a:lnTo>
                                <a:lnTo>
                                  <a:pt x="905" y="807"/>
                                </a:lnTo>
                                <a:lnTo>
                                  <a:pt x="875" y="788"/>
                                </a:lnTo>
                                <a:lnTo>
                                  <a:pt x="844" y="768"/>
                                </a:lnTo>
                                <a:lnTo>
                                  <a:pt x="815" y="747"/>
                                </a:lnTo>
                                <a:lnTo>
                                  <a:pt x="761" y="694"/>
                                </a:lnTo>
                                <a:lnTo>
                                  <a:pt x="713" y="631"/>
                                </a:lnTo>
                                <a:lnTo>
                                  <a:pt x="671" y="562"/>
                                </a:lnTo>
                                <a:lnTo>
                                  <a:pt x="637" y="488"/>
                                </a:lnTo>
                                <a:close/>
                                <a:moveTo>
                                  <a:pt x="1018" y="869"/>
                                </a:moveTo>
                                <a:lnTo>
                                  <a:pt x="917" y="869"/>
                                </a:lnTo>
                                <a:lnTo>
                                  <a:pt x="1005" y="908"/>
                                </a:lnTo>
                                <a:lnTo>
                                  <a:pt x="1092" y="939"/>
                                </a:lnTo>
                                <a:lnTo>
                                  <a:pt x="1173" y="958"/>
                                </a:lnTo>
                                <a:lnTo>
                                  <a:pt x="1240" y="964"/>
                                </a:lnTo>
                                <a:lnTo>
                                  <a:pt x="1268" y="962"/>
                                </a:lnTo>
                                <a:lnTo>
                                  <a:pt x="1289" y="957"/>
                                </a:lnTo>
                                <a:lnTo>
                                  <a:pt x="1303" y="947"/>
                                </a:lnTo>
                                <a:lnTo>
                                  <a:pt x="1305" y="943"/>
                                </a:lnTo>
                                <a:lnTo>
                                  <a:pt x="1268" y="943"/>
                                </a:lnTo>
                                <a:lnTo>
                                  <a:pt x="1215" y="937"/>
                                </a:lnTo>
                                <a:lnTo>
                                  <a:pt x="1149" y="920"/>
                                </a:lnTo>
                                <a:lnTo>
                                  <a:pt x="1074" y="893"/>
                                </a:lnTo>
                                <a:lnTo>
                                  <a:pt x="1018" y="869"/>
                                </a:lnTo>
                                <a:close/>
                                <a:moveTo>
                                  <a:pt x="1310" y="933"/>
                                </a:moveTo>
                                <a:lnTo>
                                  <a:pt x="1302" y="936"/>
                                </a:lnTo>
                                <a:lnTo>
                                  <a:pt x="1292" y="939"/>
                                </a:lnTo>
                                <a:lnTo>
                                  <a:pt x="1281" y="942"/>
                                </a:lnTo>
                                <a:lnTo>
                                  <a:pt x="1268" y="943"/>
                                </a:lnTo>
                                <a:lnTo>
                                  <a:pt x="1305" y="943"/>
                                </a:lnTo>
                                <a:lnTo>
                                  <a:pt x="1310" y="933"/>
                                </a:lnTo>
                                <a:close/>
                                <a:moveTo>
                                  <a:pt x="1297" y="855"/>
                                </a:moveTo>
                                <a:lnTo>
                                  <a:pt x="1152" y="855"/>
                                </a:lnTo>
                                <a:lnTo>
                                  <a:pt x="1233" y="863"/>
                                </a:lnTo>
                                <a:lnTo>
                                  <a:pt x="1293" y="883"/>
                                </a:lnTo>
                                <a:lnTo>
                                  <a:pt x="1316" y="918"/>
                                </a:lnTo>
                                <a:lnTo>
                                  <a:pt x="1320" y="909"/>
                                </a:lnTo>
                                <a:lnTo>
                                  <a:pt x="1324" y="905"/>
                                </a:lnTo>
                                <a:lnTo>
                                  <a:pt x="1324" y="895"/>
                                </a:lnTo>
                                <a:lnTo>
                                  <a:pt x="1307" y="861"/>
                                </a:lnTo>
                                <a:lnTo>
                                  <a:pt x="1297" y="855"/>
                                </a:lnTo>
                                <a:close/>
                                <a:moveTo>
                                  <a:pt x="1099" y="816"/>
                                </a:moveTo>
                                <a:lnTo>
                                  <a:pt x="1062" y="817"/>
                                </a:lnTo>
                                <a:lnTo>
                                  <a:pt x="1023" y="819"/>
                                </a:lnTo>
                                <a:lnTo>
                                  <a:pt x="937" y="825"/>
                                </a:lnTo>
                                <a:lnTo>
                                  <a:pt x="1211" y="825"/>
                                </a:lnTo>
                                <a:lnTo>
                                  <a:pt x="1190" y="821"/>
                                </a:lnTo>
                                <a:lnTo>
                                  <a:pt x="1099" y="816"/>
                                </a:lnTo>
                                <a:close/>
                                <a:moveTo>
                                  <a:pt x="631" y="111"/>
                                </a:moveTo>
                                <a:lnTo>
                                  <a:pt x="623" y="151"/>
                                </a:lnTo>
                                <a:lnTo>
                                  <a:pt x="615" y="202"/>
                                </a:lnTo>
                                <a:lnTo>
                                  <a:pt x="604" y="265"/>
                                </a:lnTo>
                                <a:lnTo>
                                  <a:pt x="590" y="341"/>
                                </a:lnTo>
                                <a:lnTo>
                                  <a:pt x="618" y="341"/>
                                </a:lnTo>
                                <a:lnTo>
                                  <a:pt x="619" y="333"/>
                                </a:lnTo>
                                <a:lnTo>
                                  <a:pt x="625" y="259"/>
                                </a:lnTo>
                                <a:lnTo>
                                  <a:pt x="628" y="185"/>
                                </a:lnTo>
                                <a:lnTo>
                                  <a:pt x="631" y="111"/>
                                </a:lnTo>
                                <a:close/>
                                <a:moveTo>
                                  <a:pt x="618" y="8"/>
                                </a:moveTo>
                                <a:lnTo>
                                  <a:pt x="585" y="8"/>
                                </a:lnTo>
                                <a:lnTo>
                                  <a:pt x="599" y="18"/>
                                </a:lnTo>
                                <a:lnTo>
                                  <a:pt x="613" y="32"/>
                                </a:lnTo>
                                <a:lnTo>
                                  <a:pt x="625" y="55"/>
                                </a:lnTo>
                                <a:lnTo>
                                  <a:pt x="631" y="87"/>
                                </a:lnTo>
                                <a:lnTo>
                                  <a:pt x="636" y="37"/>
                                </a:lnTo>
                                <a:lnTo>
                                  <a:pt x="625" y="11"/>
                                </a:lnTo>
                                <a:lnTo>
                                  <a:pt x="618" y="8"/>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16"/>
                        <wps:cNvSpPr txBox="1">
                          <a:spLocks noChangeArrowheads="1"/>
                        </wps:cNvSpPr>
                        <wps:spPr bwMode="auto">
                          <a:xfrm>
                            <a:off x="1355" y="-1069"/>
                            <a:ext cx="1700"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DCF" w:rsidRDefault="0097533C">
                              <w:pPr>
                                <w:spacing w:before="3"/>
                                <w:ind w:right="-3"/>
                                <w:rPr>
                                  <w:sz w:val="27"/>
                                </w:rPr>
                              </w:pPr>
                              <w:r>
                                <w:rPr>
                                  <w:w w:val="105"/>
                                  <w:sz w:val="27"/>
                                </w:rPr>
                                <w:t>OLDEMAR JESUS SEGURA SEGURA (FIRMA)</w:t>
                              </w:r>
                            </w:p>
                          </w:txbxContent>
                        </wps:txbx>
                        <wps:bodyPr rot="0" vert="horz" wrap="square" lIns="0" tIns="0" rIns="0" bIns="0" anchor="t" anchorCtr="0" upright="1">
                          <a:noAutofit/>
                        </wps:bodyPr>
                      </wps:wsp>
                      <wps:wsp>
                        <wps:cNvPr id="40" name="Text Box 15"/>
                        <wps:cNvSpPr txBox="1">
                          <a:spLocks noChangeArrowheads="1"/>
                        </wps:cNvSpPr>
                        <wps:spPr bwMode="auto">
                          <a:xfrm>
                            <a:off x="3257" y="-1058"/>
                            <a:ext cx="1419"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DCF" w:rsidRDefault="0097533C">
                              <w:pPr>
                                <w:spacing w:before="2" w:line="237" w:lineRule="auto"/>
                                <w:ind w:right="11"/>
                                <w:rPr>
                                  <w:sz w:val="18"/>
                                </w:rPr>
                              </w:pPr>
                              <w:r>
                                <w:rPr>
                                  <w:w w:val="105"/>
                                  <w:sz w:val="18"/>
                                </w:rPr>
                                <w:t>Digitally signed by OLDEMAR JESUS SEGURA SEGURA (FIRMA)</w:t>
                              </w:r>
                            </w:p>
                            <w:p w:rsidR="00A61DCF" w:rsidRDefault="0097533C">
                              <w:pPr>
                                <w:spacing w:line="216" w:lineRule="exact"/>
                                <w:rPr>
                                  <w:sz w:val="18"/>
                                </w:rPr>
                              </w:pPr>
                              <w:r>
                                <w:rPr>
                                  <w:sz w:val="18"/>
                                </w:rPr>
                                <w:t>Date: 2020.09.22</w:t>
                              </w:r>
                            </w:p>
                            <w:p w:rsidR="00A61DCF" w:rsidRDefault="0097533C">
                              <w:pPr>
                                <w:spacing w:line="215" w:lineRule="exact"/>
                                <w:rPr>
                                  <w:sz w:val="18"/>
                                </w:rPr>
                              </w:pPr>
                              <w:r>
                                <w:rPr>
                                  <w:sz w:val="18"/>
                                </w:rPr>
                                <w:t>10:46:51 -06'00'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67.75pt;margin-top:-53.4pt;width:188.35pt;height:67.75pt;z-index:251666432;mso-position-horizontal-relative:page" coordorigin="1355,-1068" coordsize="3767,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">
                <v:shape id="AutoShape 18" o:spid="_x0000_s1028" style="position:absolute;left:1440;top:279;width:3682;height:2;visibility:visible;mso-wrap-style:square;v-text-anchor:top" coordsize="3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EpMQA&#10;AADbAAAADwAAAGRycy9kb3ducmV2LnhtbESPS4vCQBCE74L/YWhhbzrxgUjWUXyyHgTd7B701mTa&#10;JJjpCZlR47/fWRA8FlX1FTWdN6YUd6pdYVlBvxeBIE6tLjhT8Puz7U5AOI+ssbRMCp7kYD5rt6YY&#10;a/vgb7onPhMBwi5GBbn3VSylS3My6Hq2Ig7exdYGfZB1JnWNjwA3pRxE0VgaLDgs5FjRKqf0mtyM&#10;Ahydn8fbVl4PvDms+8vTfrz7ckp9dJrFJwhPjX+HX+2dVjAcwf+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xKTEAAAA2wAAAA8AAAAAAAAAAAAAAAAAmAIAAGRycy9k&#10;b3ducmV2LnhtbFBLBQYAAAAABAAEAPUAAACJAwAAAAA=&#10;" path="m,l1891,t-1,l2586,t1,l3682,e" filled="f" strokeweight=".22817mm">
                  <v:path arrowok="t" o:connecttype="custom" o:connectlocs="0,0;1891,0;1890,0;2586,0;2587,0;3682,0" o:connectangles="0,0,0,0,0,0"/>
                </v:shape>
                <v:shape id="AutoShape 17" o:spid="_x0000_s1029" style="position:absolute;left:2563;top:-1042;width:1324;height:1315;visibility:visible;mso-wrap-style:square;v-text-anchor:top" coordsize="132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96cQA&#10;AADbAAAADwAAAGRycy9kb3ducmV2LnhtbESPQWsCMRSE74X+h/AKXqRmVZCyNUrRKj1Zuu2lt8fm&#10;dbM0eVk2r7r++0YQPA4z8w2zXA/BqyP1qY1sYDopQBHX0bbcGPj63D0+gUqCbNFHJgNnSrBe3d8t&#10;sbTxxB90rKRRGcKpRANOpCu1TrWjgGkSO+Ls/cQ+oGTZN9r2eMrw4PWsKBY6YMt5wWFHG0f1b/UX&#10;DCTx7+77XI15Pn2Vsd/O2t1hb8zoYXh5BiU0yC18bb9ZA/MFXL7kH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enEAAAA2wAAAA8AAAAAAAAAAAAAAAAAmAIAAGRycy9k&#10;b3ducmV2LnhtbFBLBQYAAAAABAAEAPUAAACJAwAAAAA=&#10;" path="m238,1037r-95,60l75,1156r-44,55l7,1258,,1293r8,17l16,1315r88,l108,1312r-82,l32,1275r28,-52l105,1163r61,-64l238,1037xm566,l540,18,526,59r-5,46l520,138r1,30l524,200r4,34l534,269r6,35l548,340r8,37l566,414r-5,27l546,487r-23,63l492,625r-37,84l413,799r-46,92l318,982r-51,87l216,1147r-51,67l115,1266r-46,34l26,1312r82,l135,1295r48,-45l238,1184r61,-89l368,983r12,-4l368,979,427,874r47,-92l512,704r29,-67l562,580r16,-49l590,488r47,l636,487,608,410r10,-69l590,341,575,282,564,225r-6,-53l557,123r,-20l560,68r9,-35l585,8r33,l600,2,566,xm1290,976r-13,3l1267,985r-7,11l1258,1009r2,12l1267,1031r10,6l1290,1040r14,-3l1311,1033r-35,l1264,1022r,-28l1276,983r35,l1304,979r-14,-3xm1311,983r-5,l1316,994r,28l1306,1033r5,l1314,1031r7,-10l1324,1009r-3,-13l1314,985r-3,-2xm1299,987r-21,l1278,1026r7,l1285,1011r17,l1301,1010r-4,-1l1305,1006r-20,l1285,995r19,l1303,993r-4,-6xm1302,1011r-9,l1295,1015r2,4l1298,1026r7,l1303,1019r,-5l1302,1011xm1304,995r-10,l1297,997r,8l1293,1006r12,l1305,1001r-1,-6xm637,488r-47,l638,591r50,81l739,734r48,45l830,812r37,23l798,848r-70,15l656,881r-73,20l510,925r-72,25l368,979r12,l438,960r75,-20l592,921r81,-17l755,890r81,-12l917,869r101,l996,859r71,-4l1297,855r-36,-19l1211,825r-274,l905,807,875,788,844,768,815,747,761,694,713,631,671,562,637,488xm1018,869r-101,l1005,908r87,31l1173,958r67,6l1268,962r21,-5l1303,947r2,-4l1268,943r-53,-6l1149,920r-75,-27l1018,869xm1310,933r-8,3l1292,939r-11,3l1268,943r37,l1310,933xm1297,855r-145,l1233,863r60,20l1316,918r4,-9l1324,905r,-10l1307,861r-10,-6xm1099,816r-37,1l1023,819r-86,6l1211,825r-21,-4l1099,816xm631,111r-8,40l615,202r-11,63l590,341r28,l619,333r6,-74l628,185r3,-74xm618,8r-33,l599,18r14,14l625,55r6,32l636,37,625,11,618,8xe" fillcolor="#ffd8d8" stroked="f">
                  <v:path arrowok="t" o:connecttype="custom" o:connectlocs="31,169;16,273;32,233;238,-5;521,-937;528,-808;556,-665;523,-492;367,-151;165,172;108,270;299,53;427,-168;562,-462;636,-555;575,-760;557,-939;618,-1034;1277,-63;1260,-21;1304,-5;1264,-48;1290,-66;1316,-20;1321,-21;1311,-59;1285,-16;1297,-33;1304,-47;1293,-31;1305,-16;1304,-47;1293,-36;637,-554;739,-308;798,-194;510,-117;438,-82;755,-152;996,-183;1211,-217;844,-274;671,-480;1005,-134;1268,-80;1268,-99;1018,-173;1281,-100;1297,-187;1316,-124;1307,-181;1023,-223;1099,-226;604,-777;625,-783;585,-1034;631,-955" o:connectangles="0,0,0,0,0,0,0,0,0,0,0,0,0,0,0,0,0,0,0,0,0,0,0,0,0,0,0,0,0,0,0,0,0,0,0,0,0,0,0,0,0,0,0,0,0,0,0,0,0,0,0,0,0,0,0,0,0"/>
                </v:shape>
                <v:shape id="Text Box 16" o:spid="_x0000_s1030" type="#_x0000_t202" style="position:absolute;left:1355;top:-1069;width:170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A61DCF" w:rsidRDefault="0097533C">
                        <w:pPr>
                          <w:spacing w:before="3"/>
                          <w:ind w:right="-3"/>
                          <w:rPr>
                            <w:sz w:val="27"/>
                          </w:rPr>
                        </w:pPr>
                        <w:r>
                          <w:rPr>
                            <w:w w:val="105"/>
                            <w:sz w:val="27"/>
                          </w:rPr>
                          <w:t>OLDEMAR JESUS SEGURA SEGURA (FIRMA)</w:t>
                        </w:r>
                      </w:p>
                    </w:txbxContent>
                  </v:textbox>
                </v:shape>
                <v:shape id="Text Box 15" o:spid="_x0000_s1031" type="#_x0000_t202" style="position:absolute;left:3257;top:-1058;width:1419;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61DCF" w:rsidRDefault="0097533C">
                        <w:pPr>
                          <w:spacing w:before="2" w:line="237" w:lineRule="auto"/>
                          <w:ind w:right="11"/>
                          <w:rPr>
                            <w:sz w:val="18"/>
                          </w:rPr>
                        </w:pPr>
                        <w:r>
                          <w:rPr>
                            <w:w w:val="105"/>
                            <w:sz w:val="18"/>
                          </w:rPr>
                          <w:t>Digitally signed by OLDEMAR JESUS SEGURA SEGURA (FIRMA)</w:t>
                        </w:r>
                      </w:p>
                      <w:p w:rsidR="00A61DCF" w:rsidRDefault="0097533C">
                        <w:pPr>
                          <w:spacing w:line="216" w:lineRule="exact"/>
                          <w:rPr>
                            <w:sz w:val="18"/>
                          </w:rPr>
                        </w:pPr>
                        <w:r>
                          <w:rPr>
                            <w:sz w:val="18"/>
                          </w:rPr>
                          <w:t>Date: 2020.09.22</w:t>
                        </w:r>
                      </w:p>
                      <w:p w:rsidR="00A61DCF" w:rsidRDefault="0097533C">
                        <w:pPr>
                          <w:spacing w:line="215" w:lineRule="exact"/>
                          <w:rPr>
                            <w:sz w:val="18"/>
                          </w:rPr>
                        </w:pPr>
                        <w:r>
                          <w:rPr>
                            <w:sz w:val="18"/>
                          </w:rPr>
                          <w:t>10:46:51 -06'00'</w:t>
                        </w:r>
                      </w:p>
                    </w:txbxContent>
                  </v:textbox>
                </v:shape>
                <w10:wrap anchorx="page"/>
              </v:group>
            </w:pict>
          </mc:Fallback>
        </mc:AlternateContent>
      </w:r>
      <w:r w:rsidR="0097533C">
        <w:rPr>
          <w:b/>
          <w:sz w:val="20"/>
        </w:rPr>
        <w:t xml:space="preserve">Fecha: </w:t>
      </w:r>
      <w:r w:rsidR="0097533C">
        <w:rPr>
          <w:sz w:val="20"/>
        </w:rPr>
        <w:t>Lunes 21/09/2020</w:t>
      </w:r>
    </w:p>
    <w:p w:rsidR="00A61DCF" w:rsidRDefault="0097533C">
      <w:pPr>
        <w:pStyle w:val="Textoindependiente"/>
        <w:ind w:left="1308" w:right="7453"/>
      </w:pPr>
      <w:r>
        <w:t>Ing. Oldemar Segura Segura Electrik Consultants S.A.</w:t>
      </w:r>
    </w:p>
    <w:p w:rsidR="00A61DCF" w:rsidRDefault="00A61DCF">
      <w:pPr>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Ttulo7"/>
        <w:spacing w:before="59"/>
        <w:ind w:left="4354" w:right="4992" w:hanging="2"/>
        <w:jc w:val="center"/>
      </w:pPr>
      <w:r>
        <w:t>Apartado 3 Condiciones generales</w:t>
      </w:r>
    </w:p>
    <w:p w:rsidR="00A61DCF" w:rsidRDefault="0097533C">
      <w:pPr>
        <w:spacing w:line="243" w:lineRule="exact"/>
        <w:ind w:left="1333" w:right="2335"/>
        <w:jc w:val="center"/>
        <w:rPr>
          <w:b/>
          <w:sz w:val="20"/>
        </w:rPr>
      </w:pPr>
      <w:r>
        <w:rPr>
          <w:b/>
          <w:sz w:val="20"/>
        </w:rPr>
        <w:t>Este apartado es para uso exclusivo de conocimiento y cumplir del o la oferente</w:t>
      </w:r>
    </w:p>
    <w:p w:rsidR="00A61DCF" w:rsidRDefault="00A61DCF">
      <w:pPr>
        <w:pStyle w:val="Textoindependiente"/>
        <w:spacing w:before="2"/>
        <w:rPr>
          <w:b/>
        </w:rPr>
      </w:pPr>
    </w:p>
    <w:p w:rsidR="00A61DCF" w:rsidRDefault="0097533C">
      <w:pPr>
        <w:pStyle w:val="Textoindependiente"/>
        <w:ind w:left="600" w:right="1165"/>
      </w:pPr>
      <w:r>
        <w:t>Para la contratación que promueve el Poder Judicial, los o las oferentes q</w:t>
      </w:r>
      <w:r>
        <w:t>ue participen deben observar y ajustarse en lo pertinente a las siguientes condiciones generales:</w:t>
      </w:r>
    </w:p>
    <w:p w:rsidR="00A61DCF" w:rsidRDefault="00A61DCF">
      <w:pPr>
        <w:pStyle w:val="Textoindependiente"/>
        <w:spacing w:before="11"/>
        <w:rPr>
          <w:sz w:val="19"/>
        </w:rPr>
      </w:pPr>
    </w:p>
    <w:p w:rsidR="00A61DCF" w:rsidRDefault="0097533C">
      <w:pPr>
        <w:pStyle w:val="Prrafodelista"/>
        <w:numPr>
          <w:ilvl w:val="0"/>
          <w:numId w:val="5"/>
        </w:numPr>
        <w:tabs>
          <w:tab w:val="left" w:pos="810"/>
        </w:tabs>
        <w:spacing w:before="1"/>
        <w:ind w:right="1094" w:firstLine="0"/>
        <w:jc w:val="both"/>
        <w:rPr>
          <w:sz w:val="20"/>
        </w:rPr>
      </w:pPr>
      <w:r>
        <w:rPr>
          <w:sz w:val="20"/>
        </w:rPr>
        <w:t>Los expedientes están disponibles al público en general y se puede consultar el expediente digital en la siguiente dirección:</w:t>
      </w:r>
      <w:r>
        <w:rPr>
          <w:color w:val="0000FF"/>
          <w:sz w:val="20"/>
        </w:rPr>
        <w:t xml:space="preserve"> </w:t>
      </w:r>
      <w:hyperlink r:id="rId31">
        <w:r>
          <w:rPr>
            <w:b/>
            <w:color w:val="0000FF"/>
            <w:sz w:val="20"/>
            <w:u w:val="single" w:color="0000FF"/>
          </w:rPr>
          <w:t>http://www.poder-judicial.go.cr/proveeduria/</w:t>
        </w:r>
      </w:hyperlink>
      <w:r>
        <w:rPr>
          <w:b/>
          <w:color w:val="0000FF"/>
          <w:sz w:val="20"/>
        </w:rPr>
        <w:t xml:space="preserve"> </w:t>
      </w:r>
      <w:r>
        <w:rPr>
          <w:sz w:val="20"/>
        </w:rPr>
        <w:t xml:space="preserve">en “Consultas y Servicios”, apartado </w:t>
      </w:r>
      <w:r>
        <w:rPr>
          <w:b/>
          <w:sz w:val="20"/>
        </w:rPr>
        <w:t>Expediente electrónico</w:t>
      </w:r>
      <w:r>
        <w:rPr>
          <w:sz w:val="20"/>
        </w:rPr>
        <w:t>.</w:t>
      </w:r>
    </w:p>
    <w:p w:rsidR="00A61DCF" w:rsidRDefault="00A61DCF">
      <w:pPr>
        <w:pStyle w:val="Textoindependiente"/>
      </w:pPr>
    </w:p>
    <w:p w:rsidR="00A61DCF" w:rsidRDefault="0097533C">
      <w:pPr>
        <w:pStyle w:val="Prrafodelista"/>
        <w:numPr>
          <w:ilvl w:val="0"/>
          <w:numId w:val="5"/>
        </w:numPr>
        <w:tabs>
          <w:tab w:val="left" w:pos="793"/>
        </w:tabs>
        <w:ind w:right="1102" w:firstLine="0"/>
        <w:jc w:val="both"/>
        <w:rPr>
          <w:sz w:val="20"/>
        </w:rPr>
      </w:pPr>
      <w:r>
        <w:rPr>
          <w:sz w:val="20"/>
        </w:rPr>
        <w:t>Por</w:t>
      </w:r>
      <w:r>
        <w:rPr>
          <w:spacing w:val="-8"/>
          <w:sz w:val="20"/>
        </w:rPr>
        <w:t xml:space="preserve"> </w:t>
      </w:r>
      <w:r>
        <w:rPr>
          <w:sz w:val="20"/>
        </w:rPr>
        <w:t>el</w:t>
      </w:r>
      <w:r>
        <w:rPr>
          <w:spacing w:val="-8"/>
          <w:sz w:val="20"/>
        </w:rPr>
        <w:t xml:space="preserve"> </w:t>
      </w:r>
      <w:r>
        <w:rPr>
          <w:sz w:val="20"/>
        </w:rPr>
        <w:t>solo</w:t>
      </w:r>
      <w:r>
        <w:rPr>
          <w:spacing w:val="-9"/>
          <w:sz w:val="20"/>
        </w:rPr>
        <w:t xml:space="preserve"> </w:t>
      </w:r>
      <w:r>
        <w:rPr>
          <w:sz w:val="20"/>
        </w:rPr>
        <w:t>hecho</w:t>
      </w:r>
      <w:r>
        <w:rPr>
          <w:spacing w:val="-10"/>
          <w:sz w:val="20"/>
        </w:rPr>
        <w:t xml:space="preserve"> </w:t>
      </w:r>
      <w:r>
        <w:rPr>
          <w:sz w:val="20"/>
        </w:rPr>
        <w:t>de</w:t>
      </w:r>
      <w:r>
        <w:rPr>
          <w:spacing w:val="-10"/>
          <w:sz w:val="20"/>
        </w:rPr>
        <w:t xml:space="preserve"> </w:t>
      </w:r>
      <w:r>
        <w:rPr>
          <w:sz w:val="20"/>
        </w:rPr>
        <w:t>presentar</w:t>
      </w:r>
      <w:r>
        <w:rPr>
          <w:spacing w:val="-9"/>
          <w:sz w:val="20"/>
        </w:rPr>
        <w:t xml:space="preserve"> </w:t>
      </w:r>
      <w:r>
        <w:rPr>
          <w:sz w:val="20"/>
        </w:rPr>
        <w:t>oferta,</w:t>
      </w:r>
      <w:r>
        <w:rPr>
          <w:spacing w:val="-7"/>
          <w:sz w:val="20"/>
        </w:rPr>
        <w:t xml:space="preserve"> </w:t>
      </w:r>
      <w:r>
        <w:rPr>
          <w:sz w:val="20"/>
        </w:rPr>
        <w:t>se</w:t>
      </w:r>
      <w:r>
        <w:rPr>
          <w:spacing w:val="-9"/>
          <w:sz w:val="20"/>
        </w:rPr>
        <w:t xml:space="preserve"> </w:t>
      </w:r>
      <w:r>
        <w:rPr>
          <w:sz w:val="20"/>
        </w:rPr>
        <w:t>entenderá</w:t>
      </w:r>
      <w:r>
        <w:rPr>
          <w:spacing w:val="-6"/>
          <w:sz w:val="20"/>
        </w:rPr>
        <w:t xml:space="preserve"> </w:t>
      </w:r>
      <w:r>
        <w:rPr>
          <w:sz w:val="20"/>
        </w:rPr>
        <w:t>como</w:t>
      </w:r>
      <w:r>
        <w:rPr>
          <w:spacing w:val="-8"/>
          <w:sz w:val="20"/>
        </w:rPr>
        <w:t xml:space="preserve"> </w:t>
      </w:r>
      <w:r>
        <w:rPr>
          <w:sz w:val="20"/>
        </w:rPr>
        <w:t>una</w:t>
      </w:r>
      <w:r>
        <w:rPr>
          <w:spacing w:val="-9"/>
          <w:sz w:val="20"/>
        </w:rPr>
        <w:t xml:space="preserve"> </w:t>
      </w:r>
      <w:r>
        <w:rPr>
          <w:sz w:val="20"/>
        </w:rPr>
        <w:t>manifestación</w:t>
      </w:r>
      <w:r>
        <w:rPr>
          <w:spacing w:val="-9"/>
          <w:sz w:val="20"/>
        </w:rPr>
        <w:t xml:space="preserve"> </w:t>
      </w:r>
      <w:r>
        <w:rPr>
          <w:sz w:val="20"/>
        </w:rPr>
        <w:t>inequívoca</w:t>
      </w:r>
      <w:r>
        <w:rPr>
          <w:spacing w:val="-7"/>
          <w:sz w:val="20"/>
        </w:rPr>
        <w:t xml:space="preserve"> </w:t>
      </w:r>
      <w:r>
        <w:rPr>
          <w:sz w:val="20"/>
        </w:rPr>
        <w:t>de</w:t>
      </w:r>
      <w:r>
        <w:rPr>
          <w:spacing w:val="-11"/>
          <w:sz w:val="20"/>
        </w:rPr>
        <w:t xml:space="preserve"> </w:t>
      </w:r>
      <w:r>
        <w:rPr>
          <w:sz w:val="20"/>
        </w:rPr>
        <w:t>la</w:t>
      </w:r>
      <w:r>
        <w:rPr>
          <w:spacing w:val="-6"/>
          <w:sz w:val="20"/>
        </w:rPr>
        <w:t xml:space="preserve"> </w:t>
      </w:r>
      <w:r>
        <w:rPr>
          <w:sz w:val="20"/>
        </w:rPr>
        <w:t>voluntad</w:t>
      </w:r>
      <w:r>
        <w:rPr>
          <w:spacing w:val="-10"/>
          <w:sz w:val="20"/>
        </w:rPr>
        <w:t xml:space="preserve"> </w:t>
      </w:r>
      <w:r>
        <w:rPr>
          <w:sz w:val="20"/>
        </w:rPr>
        <w:t>del</w:t>
      </w:r>
      <w:r>
        <w:rPr>
          <w:spacing w:val="-9"/>
          <w:sz w:val="20"/>
        </w:rPr>
        <w:t xml:space="preserve"> </w:t>
      </w:r>
      <w:r>
        <w:rPr>
          <w:sz w:val="20"/>
        </w:rPr>
        <w:t>oferente de contratar con pleno sometimiento a las condiciones y especificaciones de este cartel, así como a las disposiciones legales y reglamentarias</w:t>
      </w:r>
      <w:r>
        <w:rPr>
          <w:spacing w:val="-4"/>
          <w:sz w:val="20"/>
        </w:rPr>
        <w:t xml:space="preserve"> </w:t>
      </w:r>
      <w:r>
        <w:rPr>
          <w:sz w:val="20"/>
        </w:rPr>
        <w:t>pertinentes.</w:t>
      </w:r>
    </w:p>
    <w:p w:rsidR="00A61DCF" w:rsidRDefault="00A61DCF">
      <w:pPr>
        <w:pStyle w:val="Textoindependiente"/>
      </w:pPr>
    </w:p>
    <w:p w:rsidR="00A61DCF" w:rsidRDefault="0097533C">
      <w:pPr>
        <w:pStyle w:val="Prrafodelista"/>
        <w:numPr>
          <w:ilvl w:val="0"/>
          <w:numId w:val="5"/>
        </w:numPr>
        <w:tabs>
          <w:tab w:val="left" w:pos="846"/>
        </w:tabs>
        <w:spacing w:before="1"/>
        <w:ind w:right="1106" w:firstLine="0"/>
        <w:jc w:val="both"/>
        <w:rPr>
          <w:sz w:val="20"/>
        </w:rPr>
      </w:pPr>
      <w:r>
        <w:rPr>
          <w:sz w:val="20"/>
        </w:rPr>
        <w:t>Será oferente la persona física o jurídica que presente oferta, actuando directamente, o p</w:t>
      </w:r>
      <w:r>
        <w:rPr>
          <w:sz w:val="20"/>
        </w:rPr>
        <w:t>or medio de un representante</w:t>
      </w:r>
      <w:r>
        <w:rPr>
          <w:spacing w:val="-2"/>
          <w:sz w:val="20"/>
        </w:rPr>
        <w:t xml:space="preserve"> </w:t>
      </w:r>
      <w:r>
        <w:rPr>
          <w:sz w:val="20"/>
        </w:rPr>
        <w:t>autorizado.</w:t>
      </w:r>
    </w:p>
    <w:p w:rsidR="00A61DCF" w:rsidRDefault="00A61DCF">
      <w:pPr>
        <w:pStyle w:val="Textoindependiente"/>
        <w:spacing w:before="9"/>
        <w:rPr>
          <w:sz w:val="19"/>
        </w:rPr>
      </w:pPr>
    </w:p>
    <w:p w:rsidR="00A61DCF" w:rsidRDefault="0097533C">
      <w:pPr>
        <w:pStyle w:val="Ttulo7"/>
        <w:numPr>
          <w:ilvl w:val="0"/>
          <w:numId w:val="5"/>
        </w:numPr>
        <w:tabs>
          <w:tab w:val="left" w:pos="845"/>
        </w:tabs>
        <w:ind w:left="844" w:hanging="245"/>
        <w:jc w:val="both"/>
      </w:pPr>
      <w:r>
        <w:t>Documentos a</w:t>
      </w:r>
      <w:r>
        <w:rPr>
          <w:spacing w:val="-2"/>
        </w:rPr>
        <w:t xml:space="preserve"> </w:t>
      </w:r>
      <w:r>
        <w:t>aportar.</w:t>
      </w:r>
    </w:p>
    <w:p w:rsidR="00A61DCF" w:rsidRDefault="00A61DCF">
      <w:pPr>
        <w:pStyle w:val="Textoindependiente"/>
        <w:spacing w:before="6"/>
        <w:rPr>
          <w:b/>
          <w:sz w:val="19"/>
        </w:rPr>
      </w:pPr>
    </w:p>
    <w:p w:rsidR="00A61DCF" w:rsidRDefault="0097533C">
      <w:pPr>
        <w:pStyle w:val="Textoindependiente"/>
        <w:ind w:left="1608" w:right="1165" w:hanging="1008"/>
      </w:pPr>
      <w:r>
        <w:t>Toda oferta presentada por un proveedor o proveedora nacional contendrá los siguientes documentos o certificaciones.</w:t>
      </w:r>
    </w:p>
    <w:p w:rsidR="00A61DCF" w:rsidRDefault="00A61DCF">
      <w:pPr>
        <w:pStyle w:val="Textoindependiente"/>
        <w:spacing w:before="11"/>
        <w:rPr>
          <w:sz w:val="24"/>
        </w:rPr>
      </w:pPr>
    </w:p>
    <w:p w:rsidR="00A61DCF" w:rsidRDefault="0097533C">
      <w:pPr>
        <w:pStyle w:val="Prrafodelista"/>
        <w:numPr>
          <w:ilvl w:val="1"/>
          <w:numId w:val="5"/>
        </w:numPr>
        <w:tabs>
          <w:tab w:val="left" w:pos="1594"/>
        </w:tabs>
        <w:ind w:right="1241"/>
        <w:jc w:val="both"/>
        <w:rPr>
          <w:sz w:val="20"/>
        </w:rPr>
      </w:pPr>
      <w:r>
        <w:rPr>
          <w:sz w:val="20"/>
        </w:rPr>
        <w:t xml:space="preserve">El o la oferente nacional debe adjuntar certificación en la que acredite </w:t>
      </w:r>
      <w:r>
        <w:rPr>
          <w:sz w:val="20"/>
        </w:rPr>
        <w:t>que se encuentra al día con las obligaciones con el Fondo de Desarrollo Social y Asignaciones Familiares (Fodesaf), conforme lo estipulado en el artículo 22 de la Ley</w:t>
      </w:r>
      <w:r>
        <w:rPr>
          <w:spacing w:val="-2"/>
          <w:sz w:val="20"/>
        </w:rPr>
        <w:t xml:space="preserve"> </w:t>
      </w:r>
      <w:r>
        <w:rPr>
          <w:sz w:val="20"/>
        </w:rPr>
        <w:t>5662.</w:t>
      </w:r>
    </w:p>
    <w:p w:rsidR="00A61DCF" w:rsidRDefault="00A61DCF">
      <w:pPr>
        <w:pStyle w:val="Textoindependiente"/>
        <w:spacing w:before="1"/>
      </w:pPr>
    </w:p>
    <w:p w:rsidR="00A61DCF" w:rsidRDefault="0097533C">
      <w:pPr>
        <w:pStyle w:val="Prrafodelista"/>
        <w:numPr>
          <w:ilvl w:val="1"/>
          <w:numId w:val="5"/>
        </w:numPr>
        <w:tabs>
          <w:tab w:val="left" w:pos="1594"/>
        </w:tabs>
        <w:ind w:right="1243"/>
        <w:jc w:val="both"/>
        <w:rPr>
          <w:sz w:val="20"/>
        </w:rPr>
      </w:pPr>
      <w:r>
        <w:rPr>
          <w:sz w:val="20"/>
        </w:rPr>
        <w:t>Todo oferente que no esté inscrito y activo en el Registro de Proveedores Institucional deberá adjuntar copia digital de la personería jurídica de la empresa o cédula de identidad del</w:t>
      </w:r>
      <w:r>
        <w:rPr>
          <w:spacing w:val="-9"/>
          <w:sz w:val="20"/>
        </w:rPr>
        <w:t xml:space="preserve"> </w:t>
      </w:r>
      <w:r>
        <w:rPr>
          <w:sz w:val="20"/>
        </w:rPr>
        <w:t>oferente.</w:t>
      </w:r>
    </w:p>
    <w:p w:rsidR="00A61DCF" w:rsidRDefault="00A61DCF">
      <w:pPr>
        <w:pStyle w:val="Textoindependiente"/>
      </w:pPr>
    </w:p>
    <w:p w:rsidR="00A61DCF" w:rsidRDefault="00A61DCF">
      <w:pPr>
        <w:pStyle w:val="Textoindependiente"/>
      </w:pPr>
    </w:p>
    <w:p w:rsidR="00A61DCF" w:rsidRDefault="0097533C">
      <w:pPr>
        <w:pStyle w:val="Ttulo7"/>
        <w:numPr>
          <w:ilvl w:val="0"/>
          <w:numId w:val="5"/>
        </w:numPr>
        <w:tabs>
          <w:tab w:val="left" w:pos="800"/>
        </w:tabs>
        <w:ind w:left="799" w:hanging="200"/>
        <w:jc w:val="both"/>
      </w:pPr>
      <w:r>
        <w:t>Certificaciones que la Administración Regional consultará vía sistema</w:t>
      </w:r>
      <w:r>
        <w:rPr>
          <w:spacing w:val="-10"/>
        </w:rPr>
        <w:t xml:space="preserve"> </w:t>
      </w:r>
      <w:r>
        <w:t>electrónico:</w:t>
      </w:r>
    </w:p>
    <w:p w:rsidR="00A61DCF" w:rsidRDefault="00A61DCF">
      <w:pPr>
        <w:pStyle w:val="Textoindependiente"/>
        <w:spacing w:before="11"/>
        <w:rPr>
          <w:b/>
          <w:sz w:val="19"/>
        </w:rPr>
      </w:pPr>
    </w:p>
    <w:p w:rsidR="00A61DCF" w:rsidRDefault="0097533C">
      <w:pPr>
        <w:pStyle w:val="Prrafodelista"/>
        <w:numPr>
          <w:ilvl w:val="1"/>
          <w:numId w:val="4"/>
        </w:numPr>
        <w:tabs>
          <w:tab w:val="left" w:pos="894"/>
        </w:tabs>
        <w:ind w:right="1237" w:firstLine="0"/>
        <w:jc w:val="both"/>
        <w:rPr>
          <w:sz w:val="20"/>
        </w:rPr>
      </w:pPr>
      <w:r>
        <w:rPr>
          <w:sz w:val="20"/>
        </w:rPr>
        <w:t>De</w:t>
      </w:r>
      <w:r>
        <w:rPr>
          <w:spacing w:val="-10"/>
          <w:sz w:val="20"/>
        </w:rPr>
        <w:t xml:space="preserve"> </w:t>
      </w:r>
      <w:r>
        <w:rPr>
          <w:sz w:val="20"/>
        </w:rPr>
        <w:t>conformidad</w:t>
      </w:r>
      <w:r>
        <w:rPr>
          <w:spacing w:val="-8"/>
          <w:sz w:val="20"/>
        </w:rPr>
        <w:t xml:space="preserve"> </w:t>
      </w:r>
      <w:r>
        <w:rPr>
          <w:sz w:val="20"/>
        </w:rPr>
        <w:t>con</w:t>
      </w:r>
      <w:r>
        <w:rPr>
          <w:spacing w:val="-8"/>
          <w:sz w:val="20"/>
        </w:rPr>
        <w:t xml:space="preserve"> </w:t>
      </w:r>
      <w:r>
        <w:rPr>
          <w:sz w:val="20"/>
        </w:rPr>
        <w:t>el</w:t>
      </w:r>
      <w:r>
        <w:rPr>
          <w:spacing w:val="-9"/>
          <w:sz w:val="20"/>
        </w:rPr>
        <w:t xml:space="preserve"> </w:t>
      </w:r>
      <w:r>
        <w:rPr>
          <w:sz w:val="20"/>
        </w:rPr>
        <w:t>oficio</w:t>
      </w:r>
      <w:r>
        <w:rPr>
          <w:spacing w:val="-9"/>
          <w:sz w:val="20"/>
        </w:rPr>
        <w:t xml:space="preserve"> </w:t>
      </w:r>
      <w:r>
        <w:rPr>
          <w:sz w:val="20"/>
        </w:rPr>
        <w:t>N°</w:t>
      </w:r>
      <w:r>
        <w:rPr>
          <w:spacing w:val="-9"/>
          <w:sz w:val="20"/>
        </w:rPr>
        <w:t xml:space="preserve"> </w:t>
      </w:r>
      <w:r>
        <w:rPr>
          <w:sz w:val="20"/>
        </w:rPr>
        <w:t>DCO-0562-2017</w:t>
      </w:r>
      <w:r>
        <w:rPr>
          <w:spacing w:val="-9"/>
          <w:sz w:val="20"/>
        </w:rPr>
        <w:t xml:space="preserve"> </w:t>
      </w:r>
      <w:r>
        <w:rPr>
          <w:sz w:val="20"/>
        </w:rPr>
        <w:t>de</w:t>
      </w:r>
      <w:r>
        <w:rPr>
          <w:spacing w:val="-10"/>
          <w:sz w:val="20"/>
        </w:rPr>
        <w:t xml:space="preserve"> </w:t>
      </w:r>
      <w:r>
        <w:rPr>
          <w:sz w:val="20"/>
        </w:rPr>
        <w:t>fecha</w:t>
      </w:r>
      <w:r>
        <w:rPr>
          <w:spacing w:val="-6"/>
          <w:sz w:val="20"/>
        </w:rPr>
        <w:t xml:space="preserve"> </w:t>
      </w:r>
      <w:r>
        <w:rPr>
          <w:sz w:val="20"/>
        </w:rPr>
        <w:t>08</w:t>
      </w:r>
      <w:r>
        <w:rPr>
          <w:spacing w:val="-10"/>
          <w:sz w:val="20"/>
        </w:rPr>
        <w:t xml:space="preserve"> </w:t>
      </w:r>
      <w:r>
        <w:rPr>
          <w:sz w:val="20"/>
        </w:rPr>
        <w:t>de</w:t>
      </w:r>
      <w:r>
        <w:rPr>
          <w:spacing w:val="-10"/>
          <w:sz w:val="20"/>
        </w:rPr>
        <w:t xml:space="preserve"> </w:t>
      </w:r>
      <w:r>
        <w:rPr>
          <w:sz w:val="20"/>
        </w:rPr>
        <w:t>junio</w:t>
      </w:r>
      <w:r>
        <w:rPr>
          <w:spacing w:val="-9"/>
          <w:sz w:val="20"/>
        </w:rPr>
        <w:t xml:space="preserve"> </w:t>
      </w:r>
      <w:r>
        <w:rPr>
          <w:sz w:val="20"/>
        </w:rPr>
        <w:t>de</w:t>
      </w:r>
      <w:r>
        <w:rPr>
          <w:spacing w:val="-9"/>
          <w:sz w:val="20"/>
        </w:rPr>
        <w:t xml:space="preserve"> </w:t>
      </w:r>
      <w:r>
        <w:rPr>
          <w:sz w:val="20"/>
        </w:rPr>
        <w:t>2017,</w:t>
      </w:r>
      <w:r>
        <w:rPr>
          <w:spacing w:val="-9"/>
          <w:sz w:val="20"/>
        </w:rPr>
        <w:t xml:space="preserve"> </w:t>
      </w:r>
      <w:r>
        <w:rPr>
          <w:sz w:val="20"/>
        </w:rPr>
        <w:t>de</w:t>
      </w:r>
      <w:r>
        <w:rPr>
          <w:spacing w:val="-10"/>
          <w:sz w:val="20"/>
        </w:rPr>
        <w:t xml:space="preserve"> </w:t>
      </w:r>
      <w:r>
        <w:rPr>
          <w:sz w:val="20"/>
        </w:rPr>
        <w:t>la</w:t>
      </w:r>
      <w:r>
        <w:rPr>
          <w:spacing w:val="-9"/>
          <w:sz w:val="20"/>
        </w:rPr>
        <w:t xml:space="preserve"> </w:t>
      </w:r>
      <w:r>
        <w:rPr>
          <w:sz w:val="20"/>
        </w:rPr>
        <w:t>Caja</w:t>
      </w:r>
      <w:r>
        <w:rPr>
          <w:spacing w:val="-9"/>
          <w:sz w:val="20"/>
        </w:rPr>
        <w:t xml:space="preserve"> </w:t>
      </w:r>
      <w:r>
        <w:rPr>
          <w:sz w:val="20"/>
        </w:rPr>
        <w:t>Costarricense</w:t>
      </w:r>
      <w:r>
        <w:rPr>
          <w:spacing w:val="-10"/>
          <w:sz w:val="20"/>
        </w:rPr>
        <w:t xml:space="preserve"> </w:t>
      </w:r>
      <w:r>
        <w:rPr>
          <w:sz w:val="20"/>
        </w:rPr>
        <w:t>de</w:t>
      </w:r>
      <w:r>
        <w:rPr>
          <w:spacing w:val="-10"/>
          <w:sz w:val="20"/>
        </w:rPr>
        <w:t xml:space="preserve"> </w:t>
      </w:r>
      <w:r>
        <w:rPr>
          <w:sz w:val="20"/>
        </w:rPr>
        <w:t>Seguro Social,</w:t>
      </w:r>
      <w:r>
        <w:rPr>
          <w:spacing w:val="-5"/>
          <w:sz w:val="20"/>
        </w:rPr>
        <w:t xml:space="preserve"> </w:t>
      </w:r>
      <w:r>
        <w:rPr>
          <w:sz w:val="20"/>
        </w:rPr>
        <w:t>debido</w:t>
      </w:r>
      <w:r>
        <w:rPr>
          <w:spacing w:val="-4"/>
          <w:sz w:val="20"/>
        </w:rPr>
        <w:t xml:space="preserve"> </w:t>
      </w:r>
      <w:r>
        <w:rPr>
          <w:sz w:val="20"/>
        </w:rPr>
        <w:t>a</w:t>
      </w:r>
      <w:r>
        <w:rPr>
          <w:spacing w:val="-5"/>
          <w:sz w:val="20"/>
        </w:rPr>
        <w:t xml:space="preserve"> </w:t>
      </w:r>
      <w:r>
        <w:rPr>
          <w:sz w:val="20"/>
        </w:rPr>
        <w:t>la</w:t>
      </w:r>
      <w:r>
        <w:rPr>
          <w:spacing w:val="-4"/>
          <w:sz w:val="20"/>
        </w:rPr>
        <w:t xml:space="preserve"> </w:t>
      </w:r>
      <w:r>
        <w:rPr>
          <w:sz w:val="20"/>
        </w:rPr>
        <w:t>automatización</w:t>
      </w:r>
      <w:r>
        <w:rPr>
          <w:spacing w:val="-4"/>
          <w:sz w:val="20"/>
        </w:rPr>
        <w:t xml:space="preserve"> </w:t>
      </w:r>
      <w:r>
        <w:rPr>
          <w:sz w:val="20"/>
        </w:rPr>
        <w:t>de</w:t>
      </w:r>
      <w:r>
        <w:rPr>
          <w:spacing w:val="-5"/>
          <w:sz w:val="20"/>
        </w:rPr>
        <w:t xml:space="preserve"> </w:t>
      </w:r>
      <w:r>
        <w:rPr>
          <w:sz w:val="20"/>
        </w:rPr>
        <w:t>procesos</w:t>
      </w:r>
      <w:r>
        <w:rPr>
          <w:spacing w:val="-5"/>
          <w:sz w:val="20"/>
        </w:rPr>
        <w:t xml:space="preserve"> </w:t>
      </w:r>
      <w:r>
        <w:rPr>
          <w:sz w:val="20"/>
        </w:rPr>
        <w:t>y</w:t>
      </w:r>
      <w:r>
        <w:rPr>
          <w:spacing w:val="-5"/>
          <w:sz w:val="20"/>
        </w:rPr>
        <w:t xml:space="preserve"> </w:t>
      </w:r>
      <w:r>
        <w:rPr>
          <w:sz w:val="20"/>
        </w:rPr>
        <w:t>a</w:t>
      </w:r>
      <w:r>
        <w:rPr>
          <w:spacing w:val="-4"/>
          <w:sz w:val="20"/>
        </w:rPr>
        <w:t xml:space="preserve"> </w:t>
      </w:r>
      <w:r>
        <w:rPr>
          <w:sz w:val="20"/>
        </w:rPr>
        <w:t>los</w:t>
      </w:r>
      <w:r>
        <w:rPr>
          <w:spacing w:val="-5"/>
          <w:sz w:val="20"/>
        </w:rPr>
        <w:t xml:space="preserve"> </w:t>
      </w:r>
      <w:r>
        <w:rPr>
          <w:sz w:val="20"/>
        </w:rPr>
        <w:t>avance</w:t>
      </w:r>
      <w:r>
        <w:rPr>
          <w:sz w:val="20"/>
        </w:rPr>
        <w:t>s</w:t>
      </w:r>
      <w:r>
        <w:rPr>
          <w:spacing w:val="-6"/>
          <w:sz w:val="20"/>
        </w:rPr>
        <w:t xml:space="preserve"> </w:t>
      </w:r>
      <w:r>
        <w:rPr>
          <w:sz w:val="20"/>
        </w:rPr>
        <w:t>tecnológicos</w:t>
      </w:r>
      <w:r>
        <w:rPr>
          <w:spacing w:val="-5"/>
          <w:sz w:val="20"/>
        </w:rPr>
        <w:t xml:space="preserve"> </w:t>
      </w:r>
      <w:r>
        <w:rPr>
          <w:sz w:val="20"/>
        </w:rPr>
        <w:t>la</w:t>
      </w:r>
      <w:r>
        <w:rPr>
          <w:spacing w:val="-5"/>
          <w:sz w:val="20"/>
        </w:rPr>
        <w:t xml:space="preserve"> </w:t>
      </w:r>
      <w:r>
        <w:rPr>
          <w:sz w:val="20"/>
        </w:rPr>
        <w:t>consulta</w:t>
      </w:r>
      <w:r>
        <w:rPr>
          <w:spacing w:val="-4"/>
          <w:sz w:val="20"/>
        </w:rPr>
        <w:t xml:space="preserve"> </w:t>
      </w:r>
      <w:r>
        <w:rPr>
          <w:sz w:val="20"/>
        </w:rPr>
        <w:t>para</w:t>
      </w:r>
      <w:r>
        <w:rPr>
          <w:spacing w:val="-4"/>
          <w:sz w:val="20"/>
        </w:rPr>
        <w:t xml:space="preserve"> </w:t>
      </w:r>
      <w:r>
        <w:rPr>
          <w:sz w:val="20"/>
        </w:rPr>
        <w:t>verificar</w:t>
      </w:r>
      <w:r>
        <w:rPr>
          <w:spacing w:val="-5"/>
          <w:sz w:val="20"/>
        </w:rPr>
        <w:t xml:space="preserve"> </w:t>
      </w:r>
      <w:r>
        <w:rPr>
          <w:sz w:val="20"/>
        </w:rPr>
        <w:t>si</w:t>
      </w:r>
      <w:r>
        <w:rPr>
          <w:spacing w:val="-4"/>
          <w:sz w:val="20"/>
        </w:rPr>
        <w:t xml:space="preserve"> </w:t>
      </w:r>
      <w:r>
        <w:rPr>
          <w:sz w:val="20"/>
        </w:rPr>
        <w:t>los</w:t>
      </w:r>
      <w:r>
        <w:rPr>
          <w:spacing w:val="-6"/>
          <w:sz w:val="20"/>
        </w:rPr>
        <w:t xml:space="preserve"> </w:t>
      </w:r>
      <w:r>
        <w:rPr>
          <w:sz w:val="20"/>
        </w:rPr>
        <w:t xml:space="preserve">oferentes se encuentran al día con las obligaciones de la Seguridad Social, se puede realizar mediante la dirección electrónica autorizada </w:t>
      </w:r>
      <w:hyperlink r:id="rId32">
        <w:r>
          <w:rPr>
            <w:color w:val="0000FF"/>
            <w:sz w:val="20"/>
          </w:rPr>
          <w:t xml:space="preserve">www.ccss.sa.cr </w:t>
        </w:r>
      </w:hyperlink>
      <w:r>
        <w:rPr>
          <w:color w:val="0000FF"/>
          <w:sz w:val="20"/>
        </w:rPr>
        <w:t>“Patrono al día/ Consulta Morosidad”</w:t>
      </w:r>
      <w:r>
        <w:rPr>
          <w:sz w:val="20"/>
        </w:rPr>
        <w:t>, en adelante Administración Regional de Heredia verificará que los oferentes nacionales se encuentren al día con las obligaciones obrero patronales con la Caja Costarricense de Seguro Social, o bien, que tenga arreglo d</w:t>
      </w:r>
      <w:r>
        <w:rPr>
          <w:sz w:val="20"/>
        </w:rPr>
        <w:t>e pago aprobado por ésta. En este sentido, de acuerdo a la</w:t>
      </w:r>
      <w:r>
        <w:rPr>
          <w:spacing w:val="-2"/>
          <w:sz w:val="20"/>
        </w:rPr>
        <w:t xml:space="preserve"> </w:t>
      </w:r>
      <w:r>
        <w:rPr>
          <w:sz w:val="20"/>
        </w:rPr>
        <w:t>Ley</w:t>
      </w:r>
      <w:r>
        <w:rPr>
          <w:spacing w:val="-1"/>
          <w:sz w:val="20"/>
        </w:rPr>
        <w:t xml:space="preserve"> </w:t>
      </w:r>
      <w:r>
        <w:rPr>
          <w:sz w:val="20"/>
        </w:rPr>
        <w:t>8909</w:t>
      </w:r>
      <w:r>
        <w:rPr>
          <w:spacing w:val="-2"/>
          <w:sz w:val="20"/>
        </w:rPr>
        <w:t xml:space="preserve"> </w:t>
      </w:r>
      <w:r>
        <w:rPr>
          <w:sz w:val="20"/>
        </w:rPr>
        <w:t>publicada</w:t>
      </w:r>
      <w:r>
        <w:rPr>
          <w:spacing w:val="-2"/>
          <w:sz w:val="20"/>
        </w:rPr>
        <w:t xml:space="preserve"> </w:t>
      </w:r>
      <w:r>
        <w:rPr>
          <w:sz w:val="20"/>
        </w:rPr>
        <w:t>en</w:t>
      </w:r>
      <w:r>
        <w:rPr>
          <w:spacing w:val="-1"/>
          <w:sz w:val="20"/>
        </w:rPr>
        <w:t xml:space="preserve"> </w:t>
      </w:r>
      <w:r>
        <w:rPr>
          <w:sz w:val="20"/>
        </w:rPr>
        <w:t>la</w:t>
      </w:r>
      <w:r>
        <w:rPr>
          <w:spacing w:val="-2"/>
          <w:sz w:val="20"/>
        </w:rPr>
        <w:t xml:space="preserve"> </w:t>
      </w:r>
      <w:r>
        <w:rPr>
          <w:sz w:val="20"/>
        </w:rPr>
        <w:t>Gaceta</w:t>
      </w:r>
      <w:r>
        <w:rPr>
          <w:spacing w:val="-1"/>
          <w:sz w:val="20"/>
        </w:rPr>
        <w:t xml:space="preserve"> </w:t>
      </w:r>
      <w:r>
        <w:rPr>
          <w:sz w:val="20"/>
        </w:rPr>
        <w:t>N°46</w:t>
      </w:r>
      <w:r>
        <w:rPr>
          <w:spacing w:val="-2"/>
          <w:sz w:val="20"/>
        </w:rPr>
        <w:t xml:space="preserve"> </w:t>
      </w:r>
      <w:r>
        <w:rPr>
          <w:sz w:val="20"/>
        </w:rPr>
        <w:t>de</w:t>
      </w:r>
      <w:r>
        <w:rPr>
          <w:spacing w:val="-3"/>
          <w:sz w:val="20"/>
        </w:rPr>
        <w:t xml:space="preserve"> </w:t>
      </w:r>
      <w:r>
        <w:rPr>
          <w:sz w:val="20"/>
        </w:rPr>
        <w:t>7</w:t>
      </w:r>
      <w:r>
        <w:rPr>
          <w:spacing w:val="-1"/>
          <w:sz w:val="20"/>
        </w:rPr>
        <w:t xml:space="preserve"> </w:t>
      </w:r>
      <w:r>
        <w:rPr>
          <w:sz w:val="20"/>
        </w:rPr>
        <w:t>de</w:t>
      </w:r>
      <w:r>
        <w:rPr>
          <w:spacing w:val="-2"/>
          <w:sz w:val="20"/>
        </w:rPr>
        <w:t xml:space="preserve"> </w:t>
      </w:r>
      <w:r>
        <w:rPr>
          <w:sz w:val="20"/>
        </w:rPr>
        <w:t>marzo</w:t>
      </w:r>
      <w:r>
        <w:rPr>
          <w:spacing w:val="-2"/>
          <w:sz w:val="20"/>
        </w:rPr>
        <w:t xml:space="preserve"> </w:t>
      </w:r>
      <w:r>
        <w:rPr>
          <w:sz w:val="20"/>
        </w:rPr>
        <w:t>del</w:t>
      </w:r>
      <w:r>
        <w:rPr>
          <w:spacing w:val="-1"/>
          <w:sz w:val="20"/>
        </w:rPr>
        <w:t xml:space="preserve"> </w:t>
      </w:r>
      <w:r>
        <w:rPr>
          <w:sz w:val="20"/>
        </w:rPr>
        <w:t>2011,</w:t>
      </w:r>
      <w:r>
        <w:rPr>
          <w:spacing w:val="-2"/>
          <w:sz w:val="20"/>
        </w:rPr>
        <w:t xml:space="preserve"> </w:t>
      </w:r>
      <w:r>
        <w:rPr>
          <w:sz w:val="20"/>
        </w:rPr>
        <w:t>mediante</w:t>
      </w:r>
      <w:r>
        <w:rPr>
          <w:spacing w:val="-2"/>
          <w:sz w:val="20"/>
        </w:rPr>
        <w:t xml:space="preserve"> </w:t>
      </w:r>
      <w:r>
        <w:rPr>
          <w:sz w:val="20"/>
        </w:rPr>
        <w:t>la</w:t>
      </w:r>
      <w:r>
        <w:rPr>
          <w:spacing w:val="-2"/>
          <w:sz w:val="20"/>
        </w:rPr>
        <w:t xml:space="preserve"> </w:t>
      </w:r>
      <w:r>
        <w:rPr>
          <w:sz w:val="20"/>
        </w:rPr>
        <w:t>cual</w:t>
      </w:r>
      <w:r>
        <w:rPr>
          <w:spacing w:val="-1"/>
          <w:sz w:val="20"/>
        </w:rPr>
        <w:t xml:space="preserve"> </w:t>
      </w:r>
      <w:r>
        <w:rPr>
          <w:sz w:val="20"/>
        </w:rPr>
        <w:t>se</w:t>
      </w:r>
      <w:r>
        <w:rPr>
          <w:spacing w:val="2"/>
          <w:sz w:val="20"/>
        </w:rPr>
        <w:t xml:space="preserve"> </w:t>
      </w:r>
      <w:r>
        <w:rPr>
          <w:sz w:val="20"/>
        </w:rPr>
        <w:t>reforma el</w:t>
      </w:r>
      <w:r>
        <w:rPr>
          <w:spacing w:val="-1"/>
          <w:sz w:val="20"/>
        </w:rPr>
        <w:t xml:space="preserve"> </w:t>
      </w:r>
      <w:r>
        <w:rPr>
          <w:sz w:val="20"/>
        </w:rPr>
        <w:t>artículo</w:t>
      </w:r>
      <w:r>
        <w:rPr>
          <w:spacing w:val="-2"/>
          <w:sz w:val="20"/>
        </w:rPr>
        <w:t xml:space="preserve"> </w:t>
      </w:r>
      <w:r>
        <w:rPr>
          <w:sz w:val="20"/>
        </w:rPr>
        <w:t>74</w:t>
      </w:r>
      <w:r>
        <w:rPr>
          <w:spacing w:val="-2"/>
          <w:sz w:val="20"/>
        </w:rPr>
        <w:t xml:space="preserve"> </w:t>
      </w:r>
      <w:r>
        <w:rPr>
          <w:sz w:val="20"/>
        </w:rPr>
        <w:t>bis</w:t>
      </w:r>
      <w:r>
        <w:rPr>
          <w:spacing w:val="-2"/>
          <w:sz w:val="20"/>
        </w:rPr>
        <w:t xml:space="preserve"> </w:t>
      </w:r>
      <w:r>
        <w:rPr>
          <w:sz w:val="20"/>
        </w:rPr>
        <w:t>de</w:t>
      </w:r>
      <w:r>
        <w:rPr>
          <w:spacing w:val="-3"/>
          <w:sz w:val="20"/>
        </w:rPr>
        <w:t xml:space="preserve"> </w:t>
      </w:r>
      <w:r>
        <w:rPr>
          <w:sz w:val="20"/>
        </w:rPr>
        <w:t>la Ley Orgánica de la C.C.S.S., dicha consulta se realizará mediante la dirección auto</w:t>
      </w:r>
      <w:r>
        <w:rPr>
          <w:sz w:val="20"/>
        </w:rPr>
        <w:t>rizada, la cual se encuentra disponible</w:t>
      </w:r>
      <w:r>
        <w:rPr>
          <w:spacing w:val="-3"/>
          <w:sz w:val="20"/>
        </w:rPr>
        <w:t xml:space="preserve"> </w:t>
      </w:r>
      <w:r>
        <w:rPr>
          <w:sz w:val="20"/>
        </w:rPr>
        <w:t>actualmente.</w:t>
      </w:r>
    </w:p>
    <w:p w:rsidR="00A61DCF" w:rsidRDefault="00A61DCF">
      <w:pPr>
        <w:pStyle w:val="Textoindependiente"/>
        <w:spacing w:before="2"/>
      </w:pPr>
    </w:p>
    <w:p w:rsidR="00A61DCF" w:rsidRDefault="0097533C">
      <w:pPr>
        <w:pStyle w:val="Prrafodelista"/>
        <w:numPr>
          <w:ilvl w:val="1"/>
          <w:numId w:val="4"/>
        </w:numPr>
        <w:tabs>
          <w:tab w:val="left" w:pos="937"/>
        </w:tabs>
        <w:spacing w:before="1"/>
        <w:ind w:right="1237" w:firstLine="0"/>
        <w:jc w:val="both"/>
        <w:rPr>
          <w:sz w:val="20"/>
        </w:rPr>
      </w:pPr>
      <w:r>
        <w:rPr>
          <w:sz w:val="20"/>
        </w:rPr>
        <w:t>De conformidad con el oficio N° DSC-03-2018 de fecha 15 de enero de 2018, de la Dirección General de Tributación, mediante el cual informa la posibilidad de verificar mediante la dirección electrónica q</w:t>
      </w:r>
      <w:r>
        <w:rPr>
          <w:sz w:val="20"/>
        </w:rPr>
        <w:t>ue estableció y autorizó el Ministerio de Hacienda para verificar si las personas físicas o jurídicas, se encuentran al día con el pago de</w:t>
      </w:r>
      <w:r>
        <w:rPr>
          <w:spacing w:val="-11"/>
          <w:sz w:val="20"/>
        </w:rPr>
        <w:t xml:space="preserve"> </w:t>
      </w:r>
      <w:r>
        <w:rPr>
          <w:sz w:val="20"/>
        </w:rPr>
        <w:t>los</w:t>
      </w:r>
      <w:r>
        <w:rPr>
          <w:spacing w:val="-11"/>
          <w:sz w:val="20"/>
        </w:rPr>
        <w:t xml:space="preserve"> </w:t>
      </w:r>
      <w:r>
        <w:rPr>
          <w:sz w:val="20"/>
        </w:rPr>
        <w:t>impuestos</w:t>
      </w:r>
      <w:r>
        <w:rPr>
          <w:spacing w:val="-11"/>
          <w:sz w:val="20"/>
        </w:rPr>
        <w:t xml:space="preserve"> </w:t>
      </w:r>
      <w:r>
        <w:rPr>
          <w:sz w:val="20"/>
        </w:rPr>
        <w:t>que</w:t>
      </w:r>
      <w:r>
        <w:rPr>
          <w:spacing w:val="-11"/>
          <w:sz w:val="20"/>
        </w:rPr>
        <w:t xml:space="preserve"> </w:t>
      </w:r>
      <w:r>
        <w:rPr>
          <w:sz w:val="20"/>
        </w:rPr>
        <w:t>administra</w:t>
      </w:r>
      <w:r>
        <w:rPr>
          <w:spacing w:val="-10"/>
          <w:sz w:val="20"/>
        </w:rPr>
        <w:t xml:space="preserve"> </w:t>
      </w:r>
      <w:r>
        <w:rPr>
          <w:sz w:val="20"/>
        </w:rPr>
        <w:t>dicha</w:t>
      </w:r>
      <w:r>
        <w:rPr>
          <w:spacing w:val="-9"/>
          <w:sz w:val="20"/>
        </w:rPr>
        <w:t xml:space="preserve"> </w:t>
      </w:r>
      <w:r>
        <w:rPr>
          <w:sz w:val="20"/>
        </w:rPr>
        <w:t>Dirección,</w:t>
      </w:r>
      <w:r>
        <w:rPr>
          <w:spacing w:val="-10"/>
          <w:sz w:val="20"/>
        </w:rPr>
        <w:t xml:space="preserve"> </w:t>
      </w:r>
      <w:r>
        <w:rPr>
          <w:sz w:val="20"/>
        </w:rPr>
        <w:t>en</w:t>
      </w:r>
      <w:r>
        <w:rPr>
          <w:spacing w:val="-10"/>
          <w:sz w:val="20"/>
        </w:rPr>
        <w:t xml:space="preserve"> </w:t>
      </w:r>
      <w:r>
        <w:rPr>
          <w:sz w:val="20"/>
        </w:rPr>
        <w:t>adelante</w:t>
      </w:r>
      <w:r>
        <w:rPr>
          <w:spacing w:val="-7"/>
          <w:sz w:val="20"/>
        </w:rPr>
        <w:t xml:space="preserve"> </w:t>
      </w:r>
      <w:r>
        <w:rPr>
          <w:sz w:val="20"/>
        </w:rPr>
        <w:t>Administración</w:t>
      </w:r>
      <w:r>
        <w:rPr>
          <w:spacing w:val="-10"/>
          <w:sz w:val="20"/>
        </w:rPr>
        <w:t xml:space="preserve"> </w:t>
      </w:r>
      <w:r>
        <w:rPr>
          <w:sz w:val="20"/>
        </w:rPr>
        <w:t>Regional</w:t>
      </w:r>
      <w:r>
        <w:rPr>
          <w:spacing w:val="-10"/>
          <w:sz w:val="20"/>
        </w:rPr>
        <w:t xml:space="preserve"> </w:t>
      </w:r>
      <w:r>
        <w:rPr>
          <w:sz w:val="20"/>
        </w:rPr>
        <w:t>de</w:t>
      </w:r>
      <w:r>
        <w:rPr>
          <w:spacing w:val="-10"/>
          <w:sz w:val="20"/>
        </w:rPr>
        <w:t xml:space="preserve"> </w:t>
      </w:r>
      <w:r>
        <w:rPr>
          <w:sz w:val="20"/>
        </w:rPr>
        <w:t>Heredia</w:t>
      </w:r>
      <w:r>
        <w:rPr>
          <w:spacing w:val="-9"/>
          <w:sz w:val="20"/>
        </w:rPr>
        <w:t xml:space="preserve"> </w:t>
      </w:r>
      <w:r>
        <w:rPr>
          <w:sz w:val="20"/>
        </w:rPr>
        <w:t>para</w:t>
      </w:r>
      <w:r>
        <w:rPr>
          <w:spacing w:val="-10"/>
          <w:sz w:val="20"/>
        </w:rPr>
        <w:t xml:space="preserve"> </w:t>
      </w:r>
      <w:r>
        <w:rPr>
          <w:sz w:val="20"/>
        </w:rPr>
        <w:t>todo</w:t>
      </w:r>
      <w:r>
        <w:rPr>
          <w:spacing w:val="-10"/>
          <w:sz w:val="20"/>
        </w:rPr>
        <w:t xml:space="preserve"> </w:t>
      </w:r>
      <w:r>
        <w:rPr>
          <w:sz w:val="20"/>
        </w:rPr>
        <w:t>proceso</w:t>
      </w:r>
    </w:p>
    <w:p w:rsidR="00A61DCF" w:rsidRDefault="00A61DCF">
      <w:pPr>
        <w:jc w:val="both"/>
        <w:rPr>
          <w:sz w:val="20"/>
        </w:rPr>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Textoindependiente"/>
        <w:spacing w:before="59"/>
        <w:ind w:left="600" w:right="1165"/>
      </w:pPr>
      <w:r>
        <w:t>de Contratación Administrativa, verificará que los oferentes nacionales se encuentren al día con las obligaciones tributarias que administra la Dirección General de Tributación.</w:t>
      </w:r>
    </w:p>
    <w:p w:rsidR="00A61DCF" w:rsidRDefault="00A61DCF">
      <w:pPr>
        <w:pStyle w:val="Textoindependiente"/>
      </w:pPr>
    </w:p>
    <w:p w:rsidR="00A61DCF" w:rsidRDefault="0097533C">
      <w:pPr>
        <w:pStyle w:val="Textoindependiente"/>
        <w:ind w:left="600"/>
      </w:pPr>
      <w:r>
        <w:t xml:space="preserve">Las consultas de pago de impuesto que se verificaran son las </w:t>
      </w:r>
      <w:r>
        <w:t>siguientes:</w:t>
      </w:r>
    </w:p>
    <w:p w:rsidR="00A61DCF" w:rsidRDefault="00A61DCF">
      <w:pPr>
        <w:pStyle w:val="Textoindependiente"/>
        <w:spacing w:before="1"/>
      </w:pPr>
    </w:p>
    <w:p w:rsidR="00A61DCF" w:rsidRDefault="0097533C">
      <w:pPr>
        <w:pStyle w:val="Prrafodelista"/>
        <w:numPr>
          <w:ilvl w:val="2"/>
          <w:numId w:val="4"/>
        </w:numPr>
        <w:tabs>
          <w:tab w:val="left" w:pos="1167"/>
        </w:tabs>
        <w:spacing w:before="1" w:line="265" w:lineRule="exact"/>
        <w:rPr>
          <w:sz w:val="20"/>
        </w:rPr>
      </w:pPr>
      <w:r>
        <w:rPr>
          <w:sz w:val="20"/>
        </w:rPr>
        <w:t>Consulta Situación Tributaria:</w:t>
      </w:r>
      <w:r>
        <w:rPr>
          <w:color w:val="0000FF"/>
          <w:spacing w:val="1"/>
          <w:sz w:val="20"/>
        </w:rPr>
        <w:t xml:space="preserve"> </w:t>
      </w:r>
      <w:hyperlink r:id="rId33">
        <w:r>
          <w:rPr>
            <w:color w:val="0000FF"/>
            <w:sz w:val="20"/>
            <w:u w:val="single" w:color="0000FF"/>
          </w:rPr>
          <w:t>https://www.hacienda.go.cr/ATV/frmConsultaSituTributaria.aspx</w:t>
        </w:r>
      </w:hyperlink>
    </w:p>
    <w:p w:rsidR="00A61DCF" w:rsidRDefault="0097533C">
      <w:pPr>
        <w:pStyle w:val="Textoindependiente"/>
        <w:ind w:left="600" w:right="1165"/>
      </w:pPr>
      <w:r>
        <w:t>Sin</w:t>
      </w:r>
      <w:r>
        <w:rPr>
          <w:spacing w:val="-12"/>
        </w:rPr>
        <w:t xml:space="preserve"> </w:t>
      </w:r>
      <w:r>
        <w:rPr>
          <w:spacing w:val="-3"/>
        </w:rPr>
        <w:t>perjuicio</w:t>
      </w:r>
      <w:r>
        <w:rPr>
          <w:spacing w:val="-11"/>
        </w:rPr>
        <w:t xml:space="preserve"> </w:t>
      </w:r>
      <w:r>
        <w:t>de</w:t>
      </w:r>
      <w:r>
        <w:rPr>
          <w:spacing w:val="-14"/>
        </w:rPr>
        <w:t xml:space="preserve"> </w:t>
      </w:r>
      <w:r>
        <w:t>lo</w:t>
      </w:r>
      <w:r>
        <w:rPr>
          <w:spacing w:val="-14"/>
        </w:rPr>
        <w:t xml:space="preserve"> </w:t>
      </w:r>
      <w:r>
        <w:rPr>
          <w:spacing w:val="-3"/>
        </w:rPr>
        <w:t>anterior,</w:t>
      </w:r>
      <w:r>
        <w:rPr>
          <w:spacing w:val="-13"/>
        </w:rPr>
        <w:t xml:space="preserve"> </w:t>
      </w:r>
      <w:r>
        <w:t>en</w:t>
      </w:r>
      <w:r>
        <w:rPr>
          <w:spacing w:val="-13"/>
        </w:rPr>
        <w:t xml:space="preserve"> </w:t>
      </w:r>
      <w:r>
        <w:rPr>
          <w:spacing w:val="-3"/>
        </w:rPr>
        <w:t>todo</w:t>
      </w:r>
      <w:r>
        <w:rPr>
          <w:spacing w:val="-11"/>
        </w:rPr>
        <w:t xml:space="preserve"> </w:t>
      </w:r>
      <w:r>
        <w:rPr>
          <w:spacing w:val="-3"/>
        </w:rPr>
        <w:t>caso</w:t>
      </w:r>
      <w:r>
        <w:rPr>
          <w:spacing w:val="-11"/>
        </w:rPr>
        <w:t xml:space="preserve"> </w:t>
      </w:r>
      <w:r>
        <w:t>el</w:t>
      </w:r>
      <w:r>
        <w:rPr>
          <w:spacing w:val="-12"/>
        </w:rPr>
        <w:t xml:space="preserve"> </w:t>
      </w:r>
      <w:r>
        <w:rPr>
          <w:spacing w:val="-3"/>
        </w:rPr>
        <w:t>Poder</w:t>
      </w:r>
      <w:r>
        <w:rPr>
          <w:spacing w:val="-12"/>
        </w:rPr>
        <w:t xml:space="preserve"> </w:t>
      </w:r>
      <w:r>
        <w:rPr>
          <w:spacing w:val="-3"/>
        </w:rPr>
        <w:t>Judicial</w:t>
      </w:r>
      <w:r>
        <w:rPr>
          <w:spacing w:val="-12"/>
        </w:rPr>
        <w:t xml:space="preserve"> </w:t>
      </w:r>
      <w:r>
        <w:rPr>
          <w:spacing w:val="-3"/>
        </w:rPr>
        <w:t>podrá</w:t>
      </w:r>
      <w:r>
        <w:rPr>
          <w:spacing w:val="-11"/>
        </w:rPr>
        <w:t xml:space="preserve"> </w:t>
      </w:r>
      <w:r>
        <w:rPr>
          <w:spacing w:val="-3"/>
        </w:rPr>
        <w:t>co</w:t>
      </w:r>
      <w:r>
        <w:rPr>
          <w:spacing w:val="-3"/>
        </w:rPr>
        <w:t>nstatar</w:t>
      </w:r>
      <w:r>
        <w:rPr>
          <w:spacing w:val="-12"/>
        </w:rPr>
        <w:t xml:space="preserve"> </w:t>
      </w:r>
      <w:r>
        <w:t>en</w:t>
      </w:r>
      <w:r>
        <w:rPr>
          <w:spacing w:val="-11"/>
        </w:rPr>
        <w:t xml:space="preserve"> </w:t>
      </w:r>
      <w:r>
        <w:rPr>
          <w:spacing w:val="-3"/>
        </w:rPr>
        <w:t>cualquier</w:t>
      </w:r>
      <w:r>
        <w:rPr>
          <w:spacing w:val="-14"/>
        </w:rPr>
        <w:t xml:space="preserve"> </w:t>
      </w:r>
      <w:r>
        <w:rPr>
          <w:spacing w:val="-3"/>
        </w:rPr>
        <w:t>momento,</w:t>
      </w:r>
      <w:r>
        <w:rPr>
          <w:spacing w:val="-11"/>
        </w:rPr>
        <w:t xml:space="preserve"> </w:t>
      </w:r>
      <w:r>
        <w:t>el</w:t>
      </w:r>
      <w:r>
        <w:rPr>
          <w:spacing w:val="-12"/>
        </w:rPr>
        <w:t xml:space="preserve"> </w:t>
      </w:r>
      <w:r>
        <w:rPr>
          <w:spacing w:val="-4"/>
        </w:rPr>
        <w:t>cumplimiento</w:t>
      </w:r>
      <w:r>
        <w:rPr>
          <w:spacing w:val="-11"/>
        </w:rPr>
        <w:t xml:space="preserve"> </w:t>
      </w:r>
      <w:r>
        <w:t>de</w:t>
      </w:r>
      <w:r>
        <w:rPr>
          <w:spacing w:val="-14"/>
        </w:rPr>
        <w:t xml:space="preserve"> </w:t>
      </w:r>
      <w:r>
        <w:t xml:space="preserve">las </w:t>
      </w:r>
      <w:r>
        <w:rPr>
          <w:spacing w:val="-3"/>
        </w:rPr>
        <w:t>obligaciones</w:t>
      </w:r>
      <w:r>
        <w:rPr>
          <w:spacing w:val="-6"/>
        </w:rPr>
        <w:t xml:space="preserve"> </w:t>
      </w:r>
      <w:r>
        <w:rPr>
          <w:spacing w:val="-3"/>
        </w:rPr>
        <w:t>tributarias</w:t>
      </w:r>
    </w:p>
    <w:p w:rsidR="00A61DCF" w:rsidRDefault="00A61DCF">
      <w:pPr>
        <w:pStyle w:val="Textoindependiente"/>
      </w:pPr>
    </w:p>
    <w:p w:rsidR="00A61DCF" w:rsidRDefault="00A61DCF">
      <w:pPr>
        <w:pStyle w:val="Textoindependiente"/>
        <w:spacing w:before="8"/>
        <w:rPr>
          <w:sz w:val="19"/>
        </w:rPr>
      </w:pPr>
    </w:p>
    <w:p w:rsidR="00A61DCF" w:rsidRDefault="0097533C">
      <w:pPr>
        <w:pStyle w:val="Ttulo7"/>
        <w:numPr>
          <w:ilvl w:val="0"/>
          <w:numId w:val="5"/>
        </w:numPr>
        <w:tabs>
          <w:tab w:val="left" w:pos="836"/>
        </w:tabs>
        <w:ind w:left="835" w:hanging="236"/>
        <w:jc w:val="both"/>
      </w:pPr>
      <w:r>
        <w:t>De</w:t>
      </w:r>
      <w:r>
        <w:rPr>
          <w:spacing w:val="-5"/>
        </w:rPr>
        <w:t xml:space="preserve"> </w:t>
      </w:r>
      <w:r>
        <w:t>la</w:t>
      </w:r>
      <w:r>
        <w:rPr>
          <w:spacing w:val="-7"/>
        </w:rPr>
        <w:t xml:space="preserve"> </w:t>
      </w:r>
      <w:r>
        <w:rPr>
          <w:spacing w:val="-3"/>
        </w:rPr>
        <w:t>Verificación</w:t>
      </w:r>
      <w:r>
        <w:rPr>
          <w:spacing w:val="-6"/>
        </w:rPr>
        <w:t xml:space="preserve"> </w:t>
      </w:r>
      <w:r>
        <w:rPr>
          <w:spacing w:val="-2"/>
        </w:rPr>
        <w:t>del</w:t>
      </w:r>
      <w:r>
        <w:rPr>
          <w:spacing w:val="-6"/>
        </w:rPr>
        <w:t xml:space="preserve"> </w:t>
      </w:r>
      <w:r>
        <w:rPr>
          <w:spacing w:val="-3"/>
        </w:rPr>
        <w:t>ajuste</w:t>
      </w:r>
      <w:r>
        <w:rPr>
          <w:spacing w:val="-7"/>
        </w:rPr>
        <w:t xml:space="preserve"> </w:t>
      </w:r>
      <w:r>
        <w:t>de</w:t>
      </w:r>
      <w:r>
        <w:rPr>
          <w:spacing w:val="-7"/>
        </w:rPr>
        <w:t xml:space="preserve"> </w:t>
      </w:r>
      <w:r>
        <w:t>la</w:t>
      </w:r>
      <w:r>
        <w:rPr>
          <w:spacing w:val="-5"/>
        </w:rPr>
        <w:t xml:space="preserve"> </w:t>
      </w:r>
      <w:r>
        <w:rPr>
          <w:spacing w:val="-3"/>
        </w:rPr>
        <w:t>contratación:</w:t>
      </w:r>
    </w:p>
    <w:p w:rsidR="00A61DCF" w:rsidRDefault="00A61DCF">
      <w:pPr>
        <w:pStyle w:val="Textoindependiente"/>
        <w:spacing w:before="2"/>
        <w:rPr>
          <w:b/>
        </w:rPr>
      </w:pPr>
    </w:p>
    <w:p w:rsidR="00A61DCF" w:rsidRDefault="0097533C">
      <w:pPr>
        <w:pStyle w:val="Prrafodelista"/>
        <w:numPr>
          <w:ilvl w:val="1"/>
          <w:numId w:val="3"/>
        </w:numPr>
        <w:tabs>
          <w:tab w:val="left" w:pos="906"/>
        </w:tabs>
        <w:ind w:right="1247" w:firstLine="0"/>
        <w:jc w:val="both"/>
        <w:rPr>
          <w:sz w:val="20"/>
        </w:rPr>
      </w:pPr>
      <w:r>
        <w:rPr>
          <w:sz w:val="20"/>
        </w:rPr>
        <w:t>Las inspecciones por parte del Poder Judicial, en relación con la supervisión del servicio, será efectuadas por el personal a cargo, la cual dará la aprobación o reprobación de los pagos</w:t>
      </w:r>
      <w:r>
        <w:rPr>
          <w:spacing w:val="-10"/>
          <w:sz w:val="20"/>
        </w:rPr>
        <w:t xml:space="preserve"> </w:t>
      </w:r>
      <w:r>
        <w:rPr>
          <w:sz w:val="20"/>
        </w:rPr>
        <w:t>respectivos.</w:t>
      </w:r>
    </w:p>
    <w:p w:rsidR="00A61DCF" w:rsidRDefault="00A61DCF">
      <w:pPr>
        <w:pStyle w:val="Textoindependiente"/>
      </w:pPr>
    </w:p>
    <w:p w:rsidR="00A61DCF" w:rsidRDefault="0097533C">
      <w:pPr>
        <w:pStyle w:val="Prrafodelista"/>
        <w:numPr>
          <w:ilvl w:val="1"/>
          <w:numId w:val="3"/>
        </w:numPr>
        <w:tabs>
          <w:tab w:val="left" w:pos="903"/>
        </w:tabs>
        <w:ind w:right="1237" w:firstLine="0"/>
        <w:jc w:val="both"/>
        <w:rPr>
          <w:sz w:val="20"/>
        </w:rPr>
      </w:pPr>
      <w:r>
        <w:rPr>
          <w:sz w:val="20"/>
        </w:rPr>
        <w:t xml:space="preserve">Al ente técnico supervisor le corresponde verificar la </w:t>
      </w:r>
      <w:r>
        <w:rPr>
          <w:sz w:val="20"/>
        </w:rPr>
        <w:t>correcta ejecución del objeto contractual y el Subproceso de Verificación y Ejecución Contractual tomará acciones una vez se le notifique anomalía</w:t>
      </w:r>
      <w:r>
        <w:rPr>
          <w:spacing w:val="-13"/>
          <w:sz w:val="20"/>
        </w:rPr>
        <w:t xml:space="preserve"> </w:t>
      </w:r>
      <w:r>
        <w:rPr>
          <w:sz w:val="20"/>
        </w:rPr>
        <w:t>alguna.</w:t>
      </w:r>
    </w:p>
    <w:p w:rsidR="00A61DCF" w:rsidRDefault="00A61DCF">
      <w:pPr>
        <w:pStyle w:val="Textoindependiente"/>
        <w:spacing w:before="12"/>
        <w:rPr>
          <w:sz w:val="19"/>
        </w:rPr>
      </w:pPr>
    </w:p>
    <w:p w:rsidR="00A61DCF" w:rsidRDefault="0097533C">
      <w:pPr>
        <w:pStyle w:val="Prrafodelista"/>
        <w:numPr>
          <w:ilvl w:val="1"/>
          <w:numId w:val="3"/>
        </w:numPr>
        <w:tabs>
          <w:tab w:val="left" w:pos="923"/>
        </w:tabs>
        <w:ind w:right="1236" w:firstLine="0"/>
        <w:jc w:val="both"/>
        <w:rPr>
          <w:sz w:val="20"/>
        </w:rPr>
      </w:pPr>
      <w:r>
        <w:rPr>
          <w:sz w:val="20"/>
        </w:rPr>
        <w:t>En caso de que el o la adjudicatario (a) incurra en incumplimiento y/o conductas como  las tipificad</w:t>
      </w:r>
      <w:r>
        <w:rPr>
          <w:sz w:val="20"/>
        </w:rPr>
        <w:t>as por la  Ley de Contratación Administrativa; sus reformas y su Reglamento, se expondrá a la aplicación de las sanciones respectivas</w:t>
      </w:r>
      <w:r>
        <w:rPr>
          <w:spacing w:val="-15"/>
          <w:sz w:val="20"/>
        </w:rPr>
        <w:t xml:space="preserve"> </w:t>
      </w:r>
      <w:r>
        <w:rPr>
          <w:sz w:val="20"/>
        </w:rPr>
        <w:t>a</w:t>
      </w:r>
      <w:r>
        <w:rPr>
          <w:spacing w:val="-12"/>
          <w:sz w:val="20"/>
        </w:rPr>
        <w:t xml:space="preserve"> </w:t>
      </w:r>
      <w:r>
        <w:rPr>
          <w:sz w:val="20"/>
        </w:rPr>
        <w:t>través</w:t>
      </w:r>
      <w:r>
        <w:rPr>
          <w:spacing w:val="-14"/>
          <w:sz w:val="20"/>
        </w:rPr>
        <w:t xml:space="preserve"> </w:t>
      </w:r>
      <w:r>
        <w:rPr>
          <w:sz w:val="20"/>
        </w:rPr>
        <w:t>del</w:t>
      </w:r>
      <w:r>
        <w:rPr>
          <w:spacing w:val="-14"/>
          <w:sz w:val="20"/>
        </w:rPr>
        <w:t xml:space="preserve"> </w:t>
      </w:r>
      <w:r>
        <w:rPr>
          <w:sz w:val="20"/>
        </w:rPr>
        <w:t>Sub</w:t>
      </w:r>
      <w:r>
        <w:rPr>
          <w:spacing w:val="-12"/>
          <w:sz w:val="20"/>
        </w:rPr>
        <w:t xml:space="preserve"> </w:t>
      </w:r>
      <w:r>
        <w:rPr>
          <w:sz w:val="20"/>
        </w:rPr>
        <w:t>Proceso</w:t>
      </w:r>
      <w:r>
        <w:rPr>
          <w:spacing w:val="-13"/>
          <w:sz w:val="20"/>
        </w:rPr>
        <w:t xml:space="preserve"> </w:t>
      </w:r>
      <w:r>
        <w:rPr>
          <w:sz w:val="20"/>
        </w:rPr>
        <w:t>de</w:t>
      </w:r>
      <w:r>
        <w:rPr>
          <w:spacing w:val="-13"/>
          <w:sz w:val="20"/>
        </w:rPr>
        <w:t xml:space="preserve"> </w:t>
      </w:r>
      <w:r>
        <w:rPr>
          <w:sz w:val="20"/>
        </w:rPr>
        <w:t>Verificación</w:t>
      </w:r>
      <w:r>
        <w:rPr>
          <w:spacing w:val="-12"/>
          <w:sz w:val="20"/>
        </w:rPr>
        <w:t xml:space="preserve"> </w:t>
      </w:r>
      <w:r>
        <w:rPr>
          <w:sz w:val="20"/>
        </w:rPr>
        <w:t>y</w:t>
      </w:r>
      <w:r>
        <w:rPr>
          <w:spacing w:val="-13"/>
          <w:sz w:val="20"/>
        </w:rPr>
        <w:t xml:space="preserve"> </w:t>
      </w:r>
      <w:r>
        <w:rPr>
          <w:sz w:val="20"/>
        </w:rPr>
        <w:t>Ejecución</w:t>
      </w:r>
      <w:r>
        <w:rPr>
          <w:spacing w:val="-12"/>
          <w:sz w:val="20"/>
        </w:rPr>
        <w:t xml:space="preserve"> </w:t>
      </w:r>
      <w:r>
        <w:rPr>
          <w:sz w:val="20"/>
        </w:rPr>
        <w:t>Contractual</w:t>
      </w:r>
      <w:r>
        <w:rPr>
          <w:spacing w:val="-12"/>
          <w:sz w:val="20"/>
        </w:rPr>
        <w:t xml:space="preserve"> </w:t>
      </w:r>
      <w:r>
        <w:rPr>
          <w:sz w:val="20"/>
        </w:rPr>
        <w:t>del</w:t>
      </w:r>
      <w:r>
        <w:rPr>
          <w:spacing w:val="-14"/>
          <w:sz w:val="20"/>
        </w:rPr>
        <w:t xml:space="preserve"> </w:t>
      </w:r>
      <w:r>
        <w:rPr>
          <w:sz w:val="20"/>
        </w:rPr>
        <w:t>Departamento</w:t>
      </w:r>
      <w:r>
        <w:rPr>
          <w:spacing w:val="-12"/>
          <w:sz w:val="20"/>
        </w:rPr>
        <w:t xml:space="preserve"> </w:t>
      </w:r>
      <w:r>
        <w:rPr>
          <w:sz w:val="20"/>
        </w:rPr>
        <w:t>de</w:t>
      </w:r>
      <w:r>
        <w:rPr>
          <w:spacing w:val="-14"/>
          <w:sz w:val="20"/>
        </w:rPr>
        <w:t xml:space="preserve"> </w:t>
      </w:r>
      <w:r>
        <w:rPr>
          <w:sz w:val="20"/>
        </w:rPr>
        <w:t>Proveeduría,</w:t>
      </w:r>
      <w:r>
        <w:rPr>
          <w:spacing w:val="-12"/>
          <w:sz w:val="20"/>
        </w:rPr>
        <w:t xml:space="preserve"> </w:t>
      </w:r>
      <w:r>
        <w:rPr>
          <w:sz w:val="20"/>
        </w:rPr>
        <w:t xml:space="preserve">quien podrá accionar de </w:t>
      </w:r>
      <w:r>
        <w:rPr>
          <w:sz w:val="20"/>
        </w:rPr>
        <w:t>apercibimientos, inhabilitaciones, ejecución de la garantía de cumplimiento, multas e incluso el reclamo de daños y perjuicios, según corresponda. En caso de que el o la adjudicatario (a) no haga entrega de los bienes o servicios pactados, se hará consulta</w:t>
      </w:r>
      <w:r>
        <w:rPr>
          <w:sz w:val="20"/>
        </w:rPr>
        <w:t xml:space="preserve"> a los usuarios directos del servicio respecto a los daños y perjuicios irrogados</w:t>
      </w:r>
      <w:r>
        <w:rPr>
          <w:spacing w:val="-13"/>
          <w:sz w:val="20"/>
        </w:rPr>
        <w:t xml:space="preserve"> </w:t>
      </w:r>
      <w:r>
        <w:rPr>
          <w:sz w:val="20"/>
        </w:rPr>
        <w:t>a</w:t>
      </w:r>
      <w:r>
        <w:rPr>
          <w:spacing w:val="-11"/>
          <w:sz w:val="20"/>
        </w:rPr>
        <w:t xml:space="preserve"> </w:t>
      </w:r>
      <w:r>
        <w:rPr>
          <w:sz w:val="20"/>
        </w:rPr>
        <w:t>la</w:t>
      </w:r>
      <w:r>
        <w:rPr>
          <w:spacing w:val="-9"/>
          <w:sz w:val="20"/>
        </w:rPr>
        <w:t xml:space="preserve"> </w:t>
      </w:r>
      <w:r>
        <w:rPr>
          <w:sz w:val="20"/>
        </w:rPr>
        <w:t>Administración.</w:t>
      </w:r>
      <w:r>
        <w:rPr>
          <w:spacing w:val="35"/>
          <w:sz w:val="20"/>
        </w:rPr>
        <w:t xml:space="preserve"> </w:t>
      </w:r>
      <w:r>
        <w:rPr>
          <w:sz w:val="20"/>
        </w:rPr>
        <w:t>Si</w:t>
      </w:r>
      <w:r>
        <w:rPr>
          <w:spacing w:val="-10"/>
          <w:sz w:val="20"/>
        </w:rPr>
        <w:t xml:space="preserve"> </w:t>
      </w:r>
      <w:r>
        <w:rPr>
          <w:sz w:val="20"/>
        </w:rPr>
        <w:t>estos</w:t>
      </w:r>
      <w:r>
        <w:rPr>
          <w:spacing w:val="-13"/>
          <w:sz w:val="20"/>
        </w:rPr>
        <w:t xml:space="preserve"> </w:t>
      </w:r>
      <w:r>
        <w:rPr>
          <w:sz w:val="20"/>
        </w:rPr>
        <w:t>no</w:t>
      </w:r>
      <w:r>
        <w:rPr>
          <w:spacing w:val="-8"/>
          <w:sz w:val="20"/>
        </w:rPr>
        <w:t xml:space="preserve"> </w:t>
      </w:r>
      <w:r>
        <w:rPr>
          <w:sz w:val="20"/>
        </w:rPr>
        <w:t>se</w:t>
      </w:r>
      <w:r>
        <w:rPr>
          <w:spacing w:val="-12"/>
          <w:sz w:val="20"/>
        </w:rPr>
        <w:t xml:space="preserve"> </w:t>
      </w:r>
      <w:r>
        <w:rPr>
          <w:sz w:val="20"/>
        </w:rPr>
        <w:t>lograr</w:t>
      </w:r>
      <w:r>
        <w:rPr>
          <w:spacing w:val="-11"/>
          <w:sz w:val="20"/>
        </w:rPr>
        <w:t xml:space="preserve"> </w:t>
      </w:r>
      <w:r>
        <w:rPr>
          <w:sz w:val="20"/>
        </w:rPr>
        <w:t>determinar,</w:t>
      </w:r>
      <w:r>
        <w:rPr>
          <w:spacing w:val="-11"/>
          <w:sz w:val="20"/>
        </w:rPr>
        <w:t xml:space="preserve"> </w:t>
      </w:r>
      <w:r>
        <w:rPr>
          <w:sz w:val="20"/>
        </w:rPr>
        <w:t>se</w:t>
      </w:r>
      <w:r>
        <w:rPr>
          <w:spacing w:val="-10"/>
          <w:sz w:val="20"/>
        </w:rPr>
        <w:t xml:space="preserve"> </w:t>
      </w:r>
      <w:r>
        <w:rPr>
          <w:sz w:val="20"/>
        </w:rPr>
        <w:t>cobrará</w:t>
      </w:r>
      <w:r>
        <w:rPr>
          <w:spacing w:val="-10"/>
          <w:sz w:val="20"/>
        </w:rPr>
        <w:t xml:space="preserve"> </w:t>
      </w:r>
      <w:r>
        <w:rPr>
          <w:sz w:val="20"/>
        </w:rPr>
        <w:t>al</w:t>
      </w:r>
      <w:r>
        <w:rPr>
          <w:spacing w:val="-9"/>
          <w:sz w:val="20"/>
        </w:rPr>
        <w:t xml:space="preserve"> </w:t>
      </w:r>
      <w:r>
        <w:rPr>
          <w:sz w:val="20"/>
        </w:rPr>
        <w:t>menos</w:t>
      </w:r>
      <w:r>
        <w:rPr>
          <w:spacing w:val="-10"/>
          <w:sz w:val="20"/>
        </w:rPr>
        <w:t xml:space="preserve"> </w:t>
      </w:r>
      <w:r>
        <w:rPr>
          <w:sz w:val="20"/>
        </w:rPr>
        <w:t>el</w:t>
      </w:r>
      <w:r>
        <w:rPr>
          <w:spacing w:val="-10"/>
          <w:sz w:val="20"/>
        </w:rPr>
        <w:t xml:space="preserve"> </w:t>
      </w:r>
      <w:r>
        <w:rPr>
          <w:sz w:val="20"/>
        </w:rPr>
        <w:t>costo</w:t>
      </w:r>
      <w:r>
        <w:rPr>
          <w:spacing w:val="-11"/>
          <w:sz w:val="20"/>
        </w:rPr>
        <w:t xml:space="preserve"> </w:t>
      </w:r>
      <w:r>
        <w:rPr>
          <w:sz w:val="20"/>
        </w:rPr>
        <w:t>real</w:t>
      </w:r>
      <w:r>
        <w:rPr>
          <w:spacing w:val="-11"/>
          <w:sz w:val="20"/>
        </w:rPr>
        <w:t xml:space="preserve"> </w:t>
      </w:r>
      <w:r>
        <w:rPr>
          <w:sz w:val="20"/>
        </w:rPr>
        <w:t>y</w:t>
      </w:r>
      <w:r>
        <w:rPr>
          <w:spacing w:val="-8"/>
          <w:sz w:val="20"/>
        </w:rPr>
        <w:t xml:space="preserve"> </w:t>
      </w:r>
      <w:r>
        <w:rPr>
          <w:sz w:val="20"/>
        </w:rPr>
        <w:t>efectivo</w:t>
      </w:r>
      <w:r>
        <w:rPr>
          <w:spacing w:val="-9"/>
          <w:sz w:val="20"/>
        </w:rPr>
        <w:t xml:space="preserve"> </w:t>
      </w:r>
      <w:r>
        <w:rPr>
          <w:sz w:val="20"/>
        </w:rPr>
        <w:t>del</w:t>
      </w:r>
      <w:r>
        <w:rPr>
          <w:spacing w:val="-11"/>
          <w:sz w:val="20"/>
        </w:rPr>
        <w:t xml:space="preserve"> </w:t>
      </w:r>
      <w:r>
        <w:rPr>
          <w:sz w:val="20"/>
        </w:rPr>
        <w:t>nuevo procedimiento tramitado para suplir los bienes y servicios, claro está en caso de que este se haya</w:t>
      </w:r>
      <w:r>
        <w:rPr>
          <w:spacing w:val="-19"/>
          <w:sz w:val="20"/>
        </w:rPr>
        <w:t xml:space="preserve"> </w:t>
      </w:r>
      <w:r>
        <w:rPr>
          <w:sz w:val="20"/>
        </w:rPr>
        <w:t>realizado.</w:t>
      </w:r>
    </w:p>
    <w:p w:rsidR="00A61DCF" w:rsidRDefault="00A61DCF">
      <w:pPr>
        <w:pStyle w:val="Textoindependiente"/>
        <w:spacing w:before="1"/>
      </w:pPr>
    </w:p>
    <w:p w:rsidR="00A61DCF" w:rsidRDefault="0097533C">
      <w:pPr>
        <w:pStyle w:val="Prrafodelista"/>
        <w:numPr>
          <w:ilvl w:val="1"/>
          <w:numId w:val="3"/>
        </w:numPr>
        <w:tabs>
          <w:tab w:val="left" w:pos="927"/>
        </w:tabs>
        <w:ind w:right="1239" w:firstLine="0"/>
        <w:jc w:val="both"/>
        <w:rPr>
          <w:sz w:val="20"/>
        </w:rPr>
      </w:pPr>
      <w:r>
        <w:rPr>
          <w:sz w:val="20"/>
        </w:rPr>
        <w:t>Se advierte a los posibles adjudicatarios (as), que en la ejecución del contrato, si por razones debidamente justificadas se hiciera imposi</w:t>
      </w:r>
      <w:r>
        <w:rPr>
          <w:sz w:val="20"/>
        </w:rPr>
        <w:t>ble la entrega en el tiempo ofertado, así deberá hacerlo saber a la Administración Regional</w:t>
      </w:r>
      <w:r>
        <w:rPr>
          <w:spacing w:val="-13"/>
          <w:sz w:val="20"/>
        </w:rPr>
        <w:t xml:space="preserve"> </w:t>
      </w:r>
      <w:r>
        <w:rPr>
          <w:sz w:val="20"/>
        </w:rPr>
        <w:t>de</w:t>
      </w:r>
      <w:r>
        <w:rPr>
          <w:spacing w:val="-13"/>
          <w:sz w:val="20"/>
        </w:rPr>
        <w:t xml:space="preserve"> </w:t>
      </w:r>
      <w:r>
        <w:rPr>
          <w:sz w:val="20"/>
        </w:rPr>
        <w:t>Heredia,</w:t>
      </w:r>
      <w:r>
        <w:rPr>
          <w:spacing w:val="-12"/>
          <w:sz w:val="20"/>
        </w:rPr>
        <w:t xml:space="preserve"> </w:t>
      </w:r>
      <w:r>
        <w:rPr>
          <w:sz w:val="20"/>
        </w:rPr>
        <w:t>solicitando</w:t>
      </w:r>
      <w:r>
        <w:rPr>
          <w:spacing w:val="-12"/>
          <w:sz w:val="20"/>
        </w:rPr>
        <w:t xml:space="preserve"> </w:t>
      </w:r>
      <w:r>
        <w:rPr>
          <w:sz w:val="20"/>
        </w:rPr>
        <w:t>la</w:t>
      </w:r>
      <w:r>
        <w:rPr>
          <w:spacing w:val="-14"/>
          <w:sz w:val="20"/>
        </w:rPr>
        <w:t xml:space="preserve"> </w:t>
      </w:r>
      <w:r>
        <w:rPr>
          <w:sz w:val="20"/>
        </w:rPr>
        <w:t>prórroga</w:t>
      </w:r>
      <w:r>
        <w:rPr>
          <w:spacing w:val="-12"/>
          <w:sz w:val="20"/>
        </w:rPr>
        <w:t xml:space="preserve"> </w:t>
      </w:r>
      <w:r>
        <w:rPr>
          <w:sz w:val="20"/>
        </w:rPr>
        <w:t>respectiva</w:t>
      </w:r>
      <w:r>
        <w:rPr>
          <w:spacing w:val="-12"/>
          <w:sz w:val="20"/>
        </w:rPr>
        <w:t xml:space="preserve"> </w:t>
      </w:r>
      <w:r>
        <w:rPr>
          <w:sz w:val="20"/>
        </w:rPr>
        <w:t>antes</w:t>
      </w:r>
      <w:r>
        <w:rPr>
          <w:spacing w:val="-14"/>
          <w:sz w:val="20"/>
        </w:rPr>
        <w:t xml:space="preserve"> </w:t>
      </w:r>
      <w:r>
        <w:rPr>
          <w:sz w:val="20"/>
        </w:rPr>
        <w:t>de</w:t>
      </w:r>
      <w:r>
        <w:rPr>
          <w:spacing w:val="-13"/>
          <w:sz w:val="20"/>
        </w:rPr>
        <w:t xml:space="preserve"> </w:t>
      </w:r>
      <w:r>
        <w:rPr>
          <w:sz w:val="20"/>
        </w:rPr>
        <w:t>que</w:t>
      </w:r>
      <w:r>
        <w:rPr>
          <w:spacing w:val="-13"/>
          <w:sz w:val="20"/>
        </w:rPr>
        <w:t xml:space="preserve"> </w:t>
      </w:r>
      <w:r>
        <w:rPr>
          <w:sz w:val="20"/>
        </w:rPr>
        <w:t>venza</w:t>
      </w:r>
      <w:r>
        <w:rPr>
          <w:spacing w:val="-12"/>
          <w:sz w:val="20"/>
        </w:rPr>
        <w:t xml:space="preserve"> </w:t>
      </w:r>
      <w:r>
        <w:rPr>
          <w:sz w:val="20"/>
        </w:rPr>
        <w:t>el</w:t>
      </w:r>
      <w:r>
        <w:rPr>
          <w:spacing w:val="-13"/>
          <w:sz w:val="20"/>
        </w:rPr>
        <w:t xml:space="preserve"> </w:t>
      </w:r>
      <w:r>
        <w:rPr>
          <w:sz w:val="20"/>
        </w:rPr>
        <w:t>plazo</w:t>
      </w:r>
      <w:r>
        <w:rPr>
          <w:spacing w:val="-14"/>
          <w:sz w:val="20"/>
        </w:rPr>
        <w:t xml:space="preserve"> </w:t>
      </w:r>
      <w:r>
        <w:rPr>
          <w:sz w:val="20"/>
        </w:rPr>
        <w:t>prometido,</w:t>
      </w:r>
      <w:r>
        <w:rPr>
          <w:spacing w:val="-13"/>
          <w:sz w:val="20"/>
        </w:rPr>
        <w:t xml:space="preserve"> </w:t>
      </w:r>
      <w:r>
        <w:rPr>
          <w:sz w:val="20"/>
        </w:rPr>
        <w:t>conforme</w:t>
      </w:r>
      <w:r>
        <w:rPr>
          <w:spacing w:val="-13"/>
          <w:sz w:val="20"/>
        </w:rPr>
        <w:t xml:space="preserve"> </w:t>
      </w:r>
      <w:r>
        <w:rPr>
          <w:sz w:val="20"/>
        </w:rPr>
        <w:t>lo</w:t>
      </w:r>
      <w:r>
        <w:rPr>
          <w:spacing w:val="-12"/>
          <w:sz w:val="20"/>
        </w:rPr>
        <w:t xml:space="preserve"> </w:t>
      </w:r>
      <w:r>
        <w:rPr>
          <w:sz w:val="20"/>
        </w:rPr>
        <w:t xml:space="preserve">establece el artículo </w:t>
      </w:r>
      <w:r>
        <w:rPr>
          <w:b/>
          <w:sz w:val="20"/>
        </w:rPr>
        <w:t xml:space="preserve">206 </w:t>
      </w:r>
      <w:r>
        <w:rPr>
          <w:sz w:val="20"/>
        </w:rPr>
        <w:t xml:space="preserve">del Reglamento a la Ley de Contratación </w:t>
      </w:r>
      <w:r>
        <w:rPr>
          <w:sz w:val="20"/>
        </w:rPr>
        <w:t xml:space="preserve">Administrativa. La recepción del objeto de la contratación se llevará a cabo de manera pura y simple o bajo protesta, por parte del usuario, según el o la contratista haya ejecutado el contrato a entera satisfacción o no. Para estos efectos dicha oficina, </w:t>
      </w:r>
      <w:r>
        <w:rPr>
          <w:sz w:val="20"/>
        </w:rPr>
        <w:t>emitirá la respectiva acta de recibido</w:t>
      </w:r>
      <w:r>
        <w:rPr>
          <w:spacing w:val="-8"/>
          <w:sz w:val="20"/>
        </w:rPr>
        <w:t xml:space="preserve"> </w:t>
      </w:r>
      <w:r>
        <w:rPr>
          <w:sz w:val="20"/>
        </w:rPr>
        <w:t>y</w:t>
      </w:r>
      <w:r>
        <w:rPr>
          <w:spacing w:val="-7"/>
          <w:sz w:val="20"/>
        </w:rPr>
        <w:t xml:space="preserve"> </w:t>
      </w:r>
      <w:r>
        <w:rPr>
          <w:sz w:val="20"/>
        </w:rPr>
        <w:t>la</w:t>
      </w:r>
      <w:r>
        <w:rPr>
          <w:spacing w:val="-10"/>
          <w:sz w:val="20"/>
        </w:rPr>
        <w:t xml:space="preserve"> </w:t>
      </w:r>
      <w:r>
        <w:rPr>
          <w:sz w:val="20"/>
        </w:rPr>
        <w:t>remitirá</w:t>
      </w:r>
      <w:r>
        <w:rPr>
          <w:spacing w:val="-7"/>
          <w:sz w:val="20"/>
        </w:rPr>
        <w:t xml:space="preserve"> </w:t>
      </w:r>
      <w:r>
        <w:rPr>
          <w:sz w:val="20"/>
        </w:rPr>
        <w:t>al</w:t>
      </w:r>
      <w:r>
        <w:rPr>
          <w:spacing w:val="-7"/>
          <w:sz w:val="20"/>
        </w:rPr>
        <w:t xml:space="preserve"> </w:t>
      </w:r>
      <w:r>
        <w:rPr>
          <w:sz w:val="20"/>
        </w:rPr>
        <w:t>Subproceso</w:t>
      </w:r>
      <w:r>
        <w:rPr>
          <w:spacing w:val="-8"/>
          <w:sz w:val="20"/>
        </w:rPr>
        <w:t xml:space="preserve"> </w:t>
      </w:r>
      <w:r>
        <w:rPr>
          <w:sz w:val="20"/>
        </w:rPr>
        <w:t>de</w:t>
      </w:r>
      <w:r>
        <w:rPr>
          <w:spacing w:val="-9"/>
          <w:sz w:val="20"/>
        </w:rPr>
        <w:t xml:space="preserve"> </w:t>
      </w:r>
      <w:r>
        <w:rPr>
          <w:sz w:val="20"/>
        </w:rPr>
        <w:t>Verificación</w:t>
      </w:r>
      <w:r>
        <w:rPr>
          <w:spacing w:val="-7"/>
          <w:sz w:val="20"/>
        </w:rPr>
        <w:t xml:space="preserve"> </w:t>
      </w:r>
      <w:r>
        <w:rPr>
          <w:sz w:val="20"/>
        </w:rPr>
        <w:t>y</w:t>
      </w:r>
      <w:r>
        <w:rPr>
          <w:spacing w:val="-7"/>
          <w:sz w:val="20"/>
        </w:rPr>
        <w:t xml:space="preserve"> </w:t>
      </w:r>
      <w:r>
        <w:rPr>
          <w:sz w:val="20"/>
        </w:rPr>
        <w:t>Ejecución</w:t>
      </w:r>
      <w:r>
        <w:rPr>
          <w:spacing w:val="-7"/>
          <w:sz w:val="20"/>
        </w:rPr>
        <w:t xml:space="preserve"> </w:t>
      </w:r>
      <w:r>
        <w:rPr>
          <w:sz w:val="20"/>
        </w:rPr>
        <w:t>Contractual.</w:t>
      </w:r>
      <w:r>
        <w:rPr>
          <w:spacing w:val="-10"/>
          <w:sz w:val="20"/>
        </w:rPr>
        <w:t xml:space="preserve"> </w:t>
      </w:r>
      <w:r>
        <w:rPr>
          <w:sz w:val="20"/>
        </w:rPr>
        <w:t>El</w:t>
      </w:r>
      <w:r>
        <w:rPr>
          <w:spacing w:val="-8"/>
          <w:sz w:val="20"/>
        </w:rPr>
        <w:t xml:space="preserve"> </w:t>
      </w:r>
      <w:r>
        <w:rPr>
          <w:sz w:val="20"/>
        </w:rPr>
        <w:t>acta</w:t>
      </w:r>
      <w:r>
        <w:rPr>
          <w:spacing w:val="-9"/>
          <w:sz w:val="20"/>
        </w:rPr>
        <w:t xml:space="preserve"> </w:t>
      </w:r>
      <w:r>
        <w:rPr>
          <w:sz w:val="20"/>
        </w:rPr>
        <w:t>de</w:t>
      </w:r>
      <w:r>
        <w:rPr>
          <w:spacing w:val="-9"/>
          <w:sz w:val="20"/>
        </w:rPr>
        <w:t xml:space="preserve"> </w:t>
      </w:r>
      <w:r>
        <w:rPr>
          <w:sz w:val="20"/>
        </w:rPr>
        <w:t>recibo</w:t>
      </w:r>
      <w:r>
        <w:rPr>
          <w:spacing w:val="-7"/>
          <w:sz w:val="20"/>
        </w:rPr>
        <w:t xml:space="preserve"> </w:t>
      </w:r>
      <w:r>
        <w:rPr>
          <w:sz w:val="20"/>
        </w:rPr>
        <w:t>y</w:t>
      </w:r>
      <w:r>
        <w:rPr>
          <w:spacing w:val="-9"/>
          <w:sz w:val="20"/>
        </w:rPr>
        <w:t xml:space="preserve"> </w:t>
      </w:r>
      <w:r>
        <w:rPr>
          <w:sz w:val="20"/>
        </w:rPr>
        <w:t>revisión</w:t>
      </w:r>
      <w:r>
        <w:rPr>
          <w:spacing w:val="-7"/>
          <w:sz w:val="20"/>
        </w:rPr>
        <w:t xml:space="preserve"> </w:t>
      </w:r>
      <w:r>
        <w:rPr>
          <w:sz w:val="20"/>
        </w:rPr>
        <w:t>de</w:t>
      </w:r>
      <w:r>
        <w:rPr>
          <w:spacing w:val="-9"/>
          <w:sz w:val="20"/>
        </w:rPr>
        <w:t xml:space="preserve"> </w:t>
      </w:r>
      <w:r>
        <w:rPr>
          <w:sz w:val="20"/>
        </w:rPr>
        <w:t>los</w:t>
      </w:r>
      <w:r>
        <w:rPr>
          <w:spacing w:val="-8"/>
          <w:sz w:val="20"/>
        </w:rPr>
        <w:t xml:space="preserve"> </w:t>
      </w:r>
      <w:r>
        <w:rPr>
          <w:sz w:val="20"/>
        </w:rPr>
        <w:t xml:space="preserve">bienes, construcciones, remodelaciones o servicios adquiridos, según corresponda, se ajustará en lo pertinente a las estipulaciones de los artículos </w:t>
      </w:r>
      <w:r>
        <w:rPr>
          <w:b/>
          <w:sz w:val="20"/>
        </w:rPr>
        <w:t xml:space="preserve">159, 202 y 203 </w:t>
      </w:r>
      <w:r>
        <w:rPr>
          <w:sz w:val="20"/>
        </w:rPr>
        <w:t>del Reglamento a la Ley de Contratación</w:t>
      </w:r>
      <w:r>
        <w:rPr>
          <w:spacing w:val="-17"/>
          <w:sz w:val="20"/>
        </w:rPr>
        <w:t xml:space="preserve"> </w:t>
      </w:r>
      <w:r>
        <w:rPr>
          <w:sz w:val="20"/>
        </w:rPr>
        <w:t>Administrativa."</w:t>
      </w:r>
    </w:p>
    <w:p w:rsidR="00A61DCF" w:rsidRDefault="00A61DCF">
      <w:pPr>
        <w:pStyle w:val="Textoindependiente"/>
      </w:pPr>
    </w:p>
    <w:p w:rsidR="00A61DCF" w:rsidRDefault="00A61DCF">
      <w:pPr>
        <w:pStyle w:val="Textoindependiente"/>
        <w:spacing w:before="8"/>
        <w:rPr>
          <w:sz w:val="19"/>
        </w:rPr>
      </w:pPr>
    </w:p>
    <w:p w:rsidR="00A61DCF" w:rsidRDefault="0097533C">
      <w:pPr>
        <w:pStyle w:val="Ttulo7"/>
        <w:numPr>
          <w:ilvl w:val="0"/>
          <w:numId w:val="5"/>
        </w:numPr>
        <w:tabs>
          <w:tab w:val="left" w:pos="795"/>
        </w:tabs>
        <w:ind w:left="794" w:hanging="195"/>
        <w:jc w:val="both"/>
      </w:pPr>
      <w:r>
        <w:t>De los términos de</w:t>
      </w:r>
      <w:r>
        <w:rPr>
          <w:spacing w:val="-19"/>
        </w:rPr>
        <w:t xml:space="preserve"> </w:t>
      </w:r>
      <w:r>
        <w:t>pago:</w:t>
      </w:r>
    </w:p>
    <w:p w:rsidR="00A61DCF" w:rsidRDefault="00A61DCF">
      <w:pPr>
        <w:pStyle w:val="Textoindependiente"/>
        <w:spacing w:before="11"/>
        <w:rPr>
          <w:b/>
          <w:sz w:val="22"/>
        </w:rPr>
      </w:pPr>
    </w:p>
    <w:p w:rsidR="00A61DCF" w:rsidRDefault="0097533C">
      <w:pPr>
        <w:pStyle w:val="Prrafodelista"/>
        <w:numPr>
          <w:ilvl w:val="1"/>
          <w:numId w:val="2"/>
        </w:numPr>
        <w:tabs>
          <w:tab w:val="left" w:pos="906"/>
        </w:tabs>
        <w:ind w:right="1246" w:firstLine="0"/>
        <w:jc w:val="both"/>
        <w:rPr>
          <w:sz w:val="20"/>
        </w:rPr>
      </w:pPr>
      <w:r>
        <w:rPr>
          <w:sz w:val="20"/>
        </w:rPr>
        <w:t>El pago será procedente una vez que opere la recepción del objeto contractual y que esta sea a satisfacción de la Administración Regional de Heredia.</w:t>
      </w:r>
    </w:p>
    <w:p w:rsidR="00A61DCF" w:rsidRDefault="00A61DCF">
      <w:pPr>
        <w:pStyle w:val="Textoindependiente"/>
        <w:spacing w:before="11"/>
        <w:rPr>
          <w:sz w:val="22"/>
        </w:rPr>
      </w:pPr>
    </w:p>
    <w:p w:rsidR="00A61DCF" w:rsidRDefault="0097533C">
      <w:pPr>
        <w:pStyle w:val="Prrafodelista"/>
        <w:numPr>
          <w:ilvl w:val="1"/>
          <w:numId w:val="2"/>
        </w:numPr>
        <w:tabs>
          <w:tab w:val="left" w:pos="947"/>
        </w:tabs>
        <w:ind w:right="1237" w:firstLine="0"/>
        <w:jc w:val="both"/>
        <w:rPr>
          <w:sz w:val="20"/>
        </w:rPr>
      </w:pPr>
      <w:r>
        <w:rPr>
          <w:sz w:val="20"/>
        </w:rPr>
        <w:t>En</w:t>
      </w:r>
      <w:r>
        <w:rPr>
          <w:spacing w:val="-6"/>
          <w:sz w:val="20"/>
        </w:rPr>
        <w:t xml:space="preserve"> </w:t>
      </w:r>
      <w:r>
        <w:rPr>
          <w:sz w:val="20"/>
        </w:rPr>
        <w:t>acatamiento</w:t>
      </w:r>
      <w:r>
        <w:rPr>
          <w:spacing w:val="-6"/>
          <w:sz w:val="20"/>
        </w:rPr>
        <w:t xml:space="preserve"> </w:t>
      </w:r>
      <w:r>
        <w:rPr>
          <w:sz w:val="20"/>
        </w:rPr>
        <w:t>a</w:t>
      </w:r>
      <w:r>
        <w:rPr>
          <w:spacing w:val="-6"/>
          <w:sz w:val="20"/>
        </w:rPr>
        <w:t xml:space="preserve"> </w:t>
      </w:r>
      <w:r>
        <w:rPr>
          <w:sz w:val="20"/>
        </w:rPr>
        <w:t>la</w:t>
      </w:r>
      <w:r>
        <w:rPr>
          <w:spacing w:val="-6"/>
          <w:sz w:val="20"/>
        </w:rPr>
        <w:t xml:space="preserve"> </w:t>
      </w:r>
      <w:r>
        <w:rPr>
          <w:sz w:val="20"/>
        </w:rPr>
        <w:t>circular</w:t>
      </w:r>
      <w:r>
        <w:rPr>
          <w:spacing w:val="-5"/>
          <w:sz w:val="20"/>
        </w:rPr>
        <w:t xml:space="preserve"> </w:t>
      </w:r>
      <w:r>
        <w:rPr>
          <w:sz w:val="20"/>
        </w:rPr>
        <w:t>Nº</w:t>
      </w:r>
      <w:r>
        <w:rPr>
          <w:spacing w:val="-7"/>
          <w:sz w:val="20"/>
        </w:rPr>
        <w:t xml:space="preserve"> </w:t>
      </w:r>
      <w:r>
        <w:rPr>
          <w:sz w:val="20"/>
        </w:rPr>
        <w:t>184-2005</w:t>
      </w:r>
      <w:r>
        <w:rPr>
          <w:spacing w:val="-5"/>
          <w:sz w:val="20"/>
        </w:rPr>
        <w:t xml:space="preserve"> </w:t>
      </w:r>
      <w:r>
        <w:rPr>
          <w:sz w:val="20"/>
        </w:rPr>
        <w:t>emitida</w:t>
      </w:r>
      <w:r>
        <w:rPr>
          <w:spacing w:val="-6"/>
          <w:sz w:val="20"/>
        </w:rPr>
        <w:t xml:space="preserve"> </w:t>
      </w:r>
      <w:r>
        <w:rPr>
          <w:sz w:val="20"/>
        </w:rPr>
        <w:t>por</w:t>
      </w:r>
      <w:r>
        <w:rPr>
          <w:spacing w:val="-6"/>
          <w:sz w:val="20"/>
        </w:rPr>
        <w:t xml:space="preserve"> </w:t>
      </w:r>
      <w:r>
        <w:rPr>
          <w:sz w:val="20"/>
        </w:rPr>
        <w:t>el</w:t>
      </w:r>
      <w:r>
        <w:rPr>
          <w:spacing w:val="-4"/>
          <w:sz w:val="20"/>
        </w:rPr>
        <w:t xml:space="preserve"> </w:t>
      </w:r>
      <w:r>
        <w:rPr>
          <w:sz w:val="20"/>
        </w:rPr>
        <w:t>Consejo</w:t>
      </w:r>
      <w:r>
        <w:rPr>
          <w:spacing w:val="-6"/>
          <w:sz w:val="20"/>
        </w:rPr>
        <w:t xml:space="preserve"> </w:t>
      </w:r>
      <w:r>
        <w:rPr>
          <w:sz w:val="20"/>
        </w:rPr>
        <w:t>Superior</w:t>
      </w:r>
      <w:r>
        <w:rPr>
          <w:spacing w:val="-6"/>
          <w:sz w:val="20"/>
        </w:rPr>
        <w:t xml:space="preserve"> </w:t>
      </w:r>
      <w:r>
        <w:rPr>
          <w:sz w:val="20"/>
        </w:rPr>
        <w:t>y</w:t>
      </w:r>
      <w:r>
        <w:rPr>
          <w:spacing w:val="-6"/>
          <w:sz w:val="20"/>
        </w:rPr>
        <w:t xml:space="preserve"> </w:t>
      </w:r>
      <w:r>
        <w:rPr>
          <w:sz w:val="20"/>
        </w:rPr>
        <w:t>de</w:t>
      </w:r>
      <w:r>
        <w:rPr>
          <w:spacing w:val="-7"/>
          <w:sz w:val="20"/>
        </w:rPr>
        <w:t xml:space="preserve"> </w:t>
      </w:r>
      <w:r>
        <w:rPr>
          <w:sz w:val="20"/>
        </w:rPr>
        <w:t>conformidad</w:t>
      </w:r>
      <w:r>
        <w:rPr>
          <w:spacing w:val="-5"/>
          <w:sz w:val="20"/>
        </w:rPr>
        <w:t xml:space="preserve"> </w:t>
      </w:r>
      <w:r>
        <w:rPr>
          <w:sz w:val="20"/>
        </w:rPr>
        <w:t>con</w:t>
      </w:r>
      <w:r>
        <w:rPr>
          <w:spacing w:val="-6"/>
          <w:sz w:val="20"/>
        </w:rPr>
        <w:t xml:space="preserve"> </w:t>
      </w:r>
      <w:r>
        <w:rPr>
          <w:sz w:val="20"/>
        </w:rPr>
        <w:t>el</w:t>
      </w:r>
      <w:r>
        <w:rPr>
          <w:spacing w:val="-7"/>
          <w:sz w:val="20"/>
        </w:rPr>
        <w:t xml:space="preserve"> </w:t>
      </w:r>
      <w:r>
        <w:rPr>
          <w:sz w:val="20"/>
        </w:rPr>
        <w:t>artículo</w:t>
      </w:r>
      <w:r>
        <w:rPr>
          <w:spacing w:val="-5"/>
          <w:sz w:val="20"/>
        </w:rPr>
        <w:t xml:space="preserve"> </w:t>
      </w:r>
      <w:r>
        <w:rPr>
          <w:sz w:val="20"/>
        </w:rPr>
        <w:t>10</w:t>
      </w:r>
      <w:r>
        <w:rPr>
          <w:spacing w:val="-7"/>
          <w:sz w:val="20"/>
        </w:rPr>
        <w:t xml:space="preserve"> </w:t>
      </w:r>
      <w:r>
        <w:rPr>
          <w:sz w:val="20"/>
        </w:rPr>
        <w:t>de la Ley Nº 8131 del 16 de octubre de 2001, Ley de la Administración Financiera de la Republica y Presupuestos Públicos, que establece a favor de las instituciones públicas la libertad de fijar los medios de pago a utilizar, se advierte que el Poder J</w:t>
      </w:r>
      <w:r>
        <w:rPr>
          <w:sz w:val="20"/>
        </w:rPr>
        <w:t>udicial realizará los pagos bajo la modalidad de Transferencia Electrónica a través de</w:t>
      </w:r>
      <w:r>
        <w:rPr>
          <w:spacing w:val="28"/>
          <w:sz w:val="20"/>
        </w:rPr>
        <w:t xml:space="preserve"> </w:t>
      </w:r>
      <w:r>
        <w:rPr>
          <w:sz w:val="20"/>
        </w:rPr>
        <w:t>la</w:t>
      </w:r>
    </w:p>
    <w:p w:rsidR="00A61DCF" w:rsidRDefault="00A61DCF">
      <w:pPr>
        <w:jc w:val="both"/>
        <w:rPr>
          <w:sz w:val="20"/>
        </w:rPr>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Textoindependiente"/>
        <w:spacing w:before="59"/>
        <w:ind w:left="600" w:right="1243"/>
        <w:jc w:val="both"/>
      </w:pPr>
      <w:r>
        <w:t xml:space="preserve">Tesorería Nacional del Ministerio de Hacienda en cualquier cuenta que tenga un domicilio financiero registrado en el Banco Central de Costa Rica, dado </w:t>
      </w:r>
      <w:r>
        <w:t>que la plataforma de pagos que se utiliza es el Sistema Interbancario de Pagos Electrónicos (SINPE) de dicha entidad.</w:t>
      </w:r>
    </w:p>
    <w:p w:rsidR="00A61DCF" w:rsidRDefault="00A61DCF">
      <w:pPr>
        <w:pStyle w:val="Textoindependiente"/>
        <w:rPr>
          <w:sz w:val="23"/>
        </w:rPr>
      </w:pPr>
    </w:p>
    <w:p w:rsidR="00A61DCF" w:rsidRDefault="0097533C">
      <w:pPr>
        <w:pStyle w:val="Prrafodelista"/>
        <w:numPr>
          <w:ilvl w:val="1"/>
          <w:numId w:val="2"/>
        </w:numPr>
        <w:tabs>
          <w:tab w:val="left" w:pos="901"/>
        </w:tabs>
        <w:ind w:right="1239" w:firstLine="0"/>
        <w:jc w:val="both"/>
        <w:rPr>
          <w:sz w:val="20"/>
        </w:rPr>
      </w:pPr>
      <w:r>
        <w:rPr>
          <w:sz w:val="20"/>
        </w:rPr>
        <w:t>En</w:t>
      </w:r>
      <w:r>
        <w:rPr>
          <w:spacing w:val="-5"/>
          <w:sz w:val="20"/>
        </w:rPr>
        <w:t xml:space="preserve"> </w:t>
      </w:r>
      <w:r>
        <w:rPr>
          <w:sz w:val="20"/>
        </w:rPr>
        <w:t>aquellos</w:t>
      </w:r>
      <w:r>
        <w:rPr>
          <w:spacing w:val="-5"/>
          <w:sz w:val="20"/>
        </w:rPr>
        <w:t xml:space="preserve"> </w:t>
      </w:r>
      <w:r>
        <w:rPr>
          <w:sz w:val="20"/>
        </w:rPr>
        <w:t>casos</w:t>
      </w:r>
      <w:r>
        <w:rPr>
          <w:spacing w:val="-5"/>
          <w:sz w:val="20"/>
        </w:rPr>
        <w:t xml:space="preserve"> </w:t>
      </w:r>
      <w:r>
        <w:rPr>
          <w:sz w:val="20"/>
        </w:rPr>
        <w:t>en</w:t>
      </w:r>
      <w:r>
        <w:rPr>
          <w:spacing w:val="-5"/>
          <w:sz w:val="20"/>
        </w:rPr>
        <w:t xml:space="preserve"> </w:t>
      </w:r>
      <w:r>
        <w:rPr>
          <w:sz w:val="20"/>
        </w:rPr>
        <w:t>que</w:t>
      </w:r>
      <w:r>
        <w:rPr>
          <w:spacing w:val="-5"/>
          <w:sz w:val="20"/>
        </w:rPr>
        <w:t xml:space="preserve"> </w:t>
      </w:r>
      <w:r>
        <w:rPr>
          <w:sz w:val="20"/>
        </w:rPr>
        <w:t>el</w:t>
      </w:r>
      <w:r>
        <w:rPr>
          <w:spacing w:val="-4"/>
          <w:sz w:val="20"/>
        </w:rPr>
        <w:t xml:space="preserve"> </w:t>
      </w:r>
      <w:r>
        <w:rPr>
          <w:sz w:val="20"/>
        </w:rPr>
        <w:t>pago</w:t>
      </w:r>
      <w:r>
        <w:rPr>
          <w:spacing w:val="-5"/>
          <w:sz w:val="20"/>
        </w:rPr>
        <w:t xml:space="preserve"> </w:t>
      </w:r>
      <w:r>
        <w:rPr>
          <w:sz w:val="20"/>
        </w:rPr>
        <w:t>por</w:t>
      </w:r>
      <w:r>
        <w:rPr>
          <w:spacing w:val="-7"/>
          <w:sz w:val="20"/>
        </w:rPr>
        <w:t xml:space="preserve"> </w:t>
      </w:r>
      <w:r>
        <w:rPr>
          <w:sz w:val="20"/>
        </w:rPr>
        <w:t>transferencia</w:t>
      </w:r>
      <w:r>
        <w:rPr>
          <w:spacing w:val="-4"/>
          <w:sz w:val="20"/>
        </w:rPr>
        <w:t xml:space="preserve"> </w:t>
      </w:r>
      <w:r>
        <w:rPr>
          <w:sz w:val="20"/>
        </w:rPr>
        <w:t>se</w:t>
      </w:r>
      <w:r>
        <w:rPr>
          <w:spacing w:val="-5"/>
          <w:sz w:val="20"/>
        </w:rPr>
        <w:t xml:space="preserve"> </w:t>
      </w:r>
      <w:r>
        <w:rPr>
          <w:sz w:val="20"/>
        </w:rPr>
        <w:t>vaya</w:t>
      </w:r>
      <w:r>
        <w:rPr>
          <w:spacing w:val="-5"/>
          <w:sz w:val="20"/>
        </w:rPr>
        <w:t xml:space="preserve"> </w:t>
      </w:r>
      <w:r>
        <w:rPr>
          <w:sz w:val="20"/>
        </w:rPr>
        <w:t>a</w:t>
      </w:r>
      <w:r>
        <w:rPr>
          <w:spacing w:val="-4"/>
          <w:sz w:val="20"/>
        </w:rPr>
        <w:t xml:space="preserve"> </w:t>
      </w:r>
      <w:r>
        <w:rPr>
          <w:sz w:val="20"/>
        </w:rPr>
        <w:t>tramitar</w:t>
      </w:r>
      <w:r>
        <w:rPr>
          <w:spacing w:val="-4"/>
          <w:sz w:val="20"/>
        </w:rPr>
        <w:t xml:space="preserve"> </w:t>
      </w:r>
      <w:r>
        <w:rPr>
          <w:sz w:val="20"/>
        </w:rPr>
        <w:t>por</w:t>
      </w:r>
      <w:r>
        <w:rPr>
          <w:spacing w:val="-5"/>
          <w:sz w:val="20"/>
        </w:rPr>
        <w:t xml:space="preserve"> </w:t>
      </w:r>
      <w:r>
        <w:rPr>
          <w:sz w:val="20"/>
        </w:rPr>
        <w:t>primera</w:t>
      </w:r>
      <w:r>
        <w:rPr>
          <w:spacing w:val="-4"/>
          <w:sz w:val="20"/>
        </w:rPr>
        <w:t xml:space="preserve"> </w:t>
      </w:r>
      <w:r>
        <w:rPr>
          <w:sz w:val="20"/>
        </w:rPr>
        <w:t>vez,</w:t>
      </w:r>
      <w:r>
        <w:rPr>
          <w:spacing w:val="-3"/>
          <w:sz w:val="20"/>
        </w:rPr>
        <w:t xml:space="preserve"> </w:t>
      </w:r>
      <w:r>
        <w:rPr>
          <w:sz w:val="20"/>
        </w:rPr>
        <w:t>se</w:t>
      </w:r>
      <w:r>
        <w:rPr>
          <w:spacing w:val="-5"/>
          <w:sz w:val="20"/>
        </w:rPr>
        <w:t xml:space="preserve"> </w:t>
      </w:r>
      <w:r>
        <w:rPr>
          <w:sz w:val="20"/>
        </w:rPr>
        <w:t>debe</w:t>
      </w:r>
      <w:r>
        <w:rPr>
          <w:spacing w:val="-6"/>
          <w:sz w:val="20"/>
        </w:rPr>
        <w:t xml:space="preserve"> </w:t>
      </w:r>
      <w:r>
        <w:rPr>
          <w:sz w:val="20"/>
        </w:rPr>
        <w:t>remitir</w:t>
      </w:r>
      <w:r>
        <w:rPr>
          <w:spacing w:val="-4"/>
          <w:sz w:val="20"/>
        </w:rPr>
        <w:t xml:space="preserve"> </w:t>
      </w:r>
      <w:r>
        <w:rPr>
          <w:sz w:val="20"/>
        </w:rPr>
        <w:t>vía</w:t>
      </w:r>
      <w:r>
        <w:rPr>
          <w:spacing w:val="-4"/>
          <w:sz w:val="20"/>
        </w:rPr>
        <w:t xml:space="preserve"> </w:t>
      </w:r>
      <w:r>
        <w:rPr>
          <w:sz w:val="20"/>
        </w:rPr>
        <w:t>correo electrónico</w:t>
      </w:r>
      <w:r>
        <w:rPr>
          <w:color w:val="0000FF"/>
          <w:sz w:val="20"/>
        </w:rPr>
        <w:t xml:space="preserve"> </w:t>
      </w:r>
      <w:hyperlink r:id="rId34">
        <w:r>
          <w:rPr>
            <w:color w:val="0000FF"/>
            <w:sz w:val="20"/>
            <w:u w:val="single" w:color="0000FF"/>
          </w:rPr>
          <w:t>depto-fico@Poder-Judicial.go.cr</w:t>
        </w:r>
        <w:r>
          <w:rPr>
            <w:color w:val="0000FF"/>
            <w:sz w:val="20"/>
          </w:rPr>
          <w:t xml:space="preserve"> </w:t>
        </w:r>
      </w:hyperlink>
      <w:r>
        <w:rPr>
          <w:sz w:val="20"/>
        </w:rPr>
        <w:t>del Departamento Financiero Contable la certificación de cuenta que emite la entidad</w:t>
      </w:r>
      <w:r>
        <w:rPr>
          <w:spacing w:val="-1"/>
          <w:sz w:val="20"/>
        </w:rPr>
        <w:t xml:space="preserve"> </w:t>
      </w:r>
      <w:r>
        <w:rPr>
          <w:sz w:val="20"/>
        </w:rPr>
        <w:t>financiera.</w:t>
      </w:r>
    </w:p>
    <w:p w:rsidR="00A61DCF" w:rsidRDefault="00A61DCF">
      <w:pPr>
        <w:pStyle w:val="Textoindependiente"/>
        <w:rPr>
          <w:sz w:val="23"/>
        </w:rPr>
      </w:pPr>
    </w:p>
    <w:p w:rsidR="00A61DCF" w:rsidRDefault="0097533C">
      <w:pPr>
        <w:pStyle w:val="Prrafodelista"/>
        <w:numPr>
          <w:ilvl w:val="1"/>
          <w:numId w:val="2"/>
        </w:numPr>
        <w:tabs>
          <w:tab w:val="left" w:pos="901"/>
        </w:tabs>
        <w:ind w:right="1233" w:firstLine="0"/>
        <w:jc w:val="both"/>
        <w:rPr>
          <w:sz w:val="20"/>
        </w:rPr>
      </w:pPr>
      <w:r>
        <w:rPr>
          <w:sz w:val="20"/>
        </w:rPr>
        <w:t>Dicha</w:t>
      </w:r>
      <w:r>
        <w:rPr>
          <w:spacing w:val="-10"/>
          <w:sz w:val="20"/>
        </w:rPr>
        <w:t xml:space="preserve"> </w:t>
      </w:r>
      <w:r>
        <w:rPr>
          <w:sz w:val="20"/>
        </w:rPr>
        <w:t>transferencia</w:t>
      </w:r>
      <w:r>
        <w:rPr>
          <w:spacing w:val="-10"/>
          <w:sz w:val="20"/>
        </w:rPr>
        <w:t xml:space="preserve"> </w:t>
      </w:r>
      <w:r>
        <w:rPr>
          <w:sz w:val="20"/>
        </w:rPr>
        <w:t>bancaria</w:t>
      </w:r>
      <w:r>
        <w:rPr>
          <w:spacing w:val="-10"/>
          <w:sz w:val="20"/>
        </w:rPr>
        <w:t xml:space="preserve"> </w:t>
      </w:r>
      <w:r>
        <w:rPr>
          <w:sz w:val="20"/>
        </w:rPr>
        <w:t>se</w:t>
      </w:r>
      <w:r>
        <w:rPr>
          <w:spacing w:val="-9"/>
          <w:sz w:val="20"/>
        </w:rPr>
        <w:t xml:space="preserve"> </w:t>
      </w:r>
      <w:r>
        <w:rPr>
          <w:sz w:val="20"/>
        </w:rPr>
        <w:t>ejecutará</w:t>
      </w:r>
      <w:r>
        <w:rPr>
          <w:spacing w:val="-10"/>
          <w:sz w:val="20"/>
        </w:rPr>
        <w:t xml:space="preserve"> </w:t>
      </w:r>
      <w:r>
        <w:rPr>
          <w:sz w:val="20"/>
        </w:rPr>
        <w:t>una</w:t>
      </w:r>
      <w:r>
        <w:rPr>
          <w:spacing w:val="-10"/>
          <w:sz w:val="20"/>
        </w:rPr>
        <w:t xml:space="preserve"> </w:t>
      </w:r>
      <w:r>
        <w:rPr>
          <w:sz w:val="20"/>
        </w:rPr>
        <w:t>vez</w:t>
      </w:r>
      <w:r>
        <w:rPr>
          <w:spacing w:val="-10"/>
          <w:sz w:val="20"/>
        </w:rPr>
        <w:t xml:space="preserve"> </w:t>
      </w:r>
      <w:r>
        <w:rPr>
          <w:sz w:val="20"/>
        </w:rPr>
        <w:t>realizada</w:t>
      </w:r>
      <w:r>
        <w:rPr>
          <w:spacing w:val="-10"/>
          <w:sz w:val="20"/>
        </w:rPr>
        <w:t xml:space="preserve"> </w:t>
      </w:r>
      <w:r>
        <w:rPr>
          <w:sz w:val="20"/>
        </w:rPr>
        <w:t>el</w:t>
      </w:r>
      <w:r>
        <w:rPr>
          <w:spacing w:val="-10"/>
          <w:sz w:val="20"/>
        </w:rPr>
        <w:t xml:space="preserve"> </w:t>
      </w:r>
      <w:r>
        <w:rPr>
          <w:sz w:val="20"/>
        </w:rPr>
        <w:t>servicio</w:t>
      </w:r>
      <w:r>
        <w:rPr>
          <w:spacing w:val="-5"/>
          <w:sz w:val="20"/>
        </w:rPr>
        <w:t xml:space="preserve"> </w:t>
      </w:r>
      <w:r>
        <w:rPr>
          <w:sz w:val="20"/>
        </w:rPr>
        <w:t>respectivo,</w:t>
      </w:r>
      <w:r>
        <w:rPr>
          <w:spacing w:val="-3"/>
          <w:sz w:val="20"/>
        </w:rPr>
        <w:t xml:space="preserve"> </w:t>
      </w:r>
      <w:r>
        <w:rPr>
          <w:sz w:val="20"/>
        </w:rPr>
        <w:t>y</w:t>
      </w:r>
      <w:r>
        <w:rPr>
          <w:spacing w:val="-9"/>
          <w:sz w:val="20"/>
        </w:rPr>
        <w:t xml:space="preserve"> </w:t>
      </w:r>
      <w:r>
        <w:rPr>
          <w:sz w:val="20"/>
        </w:rPr>
        <w:t>recibido</w:t>
      </w:r>
      <w:r>
        <w:rPr>
          <w:spacing w:val="-2"/>
          <w:sz w:val="20"/>
        </w:rPr>
        <w:t xml:space="preserve"> </w:t>
      </w:r>
      <w:r>
        <w:rPr>
          <w:sz w:val="20"/>
        </w:rPr>
        <w:t>a</w:t>
      </w:r>
      <w:r>
        <w:rPr>
          <w:spacing w:val="-10"/>
          <w:sz w:val="20"/>
        </w:rPr>
        <w:t xml:space="preserve"> </w:t>
      </w:r>
      <w:r>
        <w:rPr>
          <w:sz w:val="20"/>
        </w:rPr>
        <w:t>entera</w:t>
      </w:r>
      <w:r>
        <w:rPr>
          <w:spacing w:val="-10"/>
          <w:sz w:val="20"/>
        </w:rPr>
        <w:t xml:space="preserve"> </w:t>
      </w:r>
      <w:r>
        <w:rPr>
          <w:sz w:val="20"/>
        </w:rPr>
        <w:t>satisfacción del Poder Judicial. Para tales efectos, el adjudicatario debe presentar en un lapso no mayor de cinco días hábiles a partir</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prestación</w:t>
      </w:r>
      <w:r>
        <w:rPr>
          <w:spacing w:val="-4"/>
          <w:sz w:val="20"/>
        </w:rPr>
        <w:t xml:space="preserve"> </w:t>
      </w:r>
      <w:r>
        <w:rPr>
          <w:sz w:val="20"/>
        </w:rPr>
        <w:t>del</w:t>
      </w:r>
      <w:r>
        <w:rPr>
          <w:spacing w:val="-5"/>
          <w:sz w:val="20"/>
        </w:rPr>
        <w:t xml:space="preserve"> </w:t>
      </w:r>
      <w:r>
        <w:rPr>
          <w:sz w:val="20"/>
        </w:rPr>
        <w:t>servicio</w:t>
      </w:r>
      <w:r>
        <w:rPr>
          <w:spacing w:val="-5"/>
          <w:sz w:val="20"/>
        </w:rPr>
        <w:t xml:space="preserve"> </w:t>
      </w:r>
      <w:r>
        <w:rPr>
          <w:sz w:val="20"/>
        </w:rPr>
        <w:t>a</w:t>
      </w:r>
      <w:r>
        <w:rPr>
          <w:spacing w:val="-5"/>
          <w:sz w:val="20"/>
        </w:rPr>
        <w:t xml:space="preserve"> </w:t>
      </w:r>
      <w:r>
        <w:rPr>
          <w:sz w:val="20"/>
        </w:rPr>
        <w:t>satisfacción,</w:t>
      </w:r>
      <w:r>
        <w:rPr>
          <w:spacing w:val="-6"/>
          <w:sz w:val="20"/>
        </w:rPr>
        <w:t xml:space="preserve"> </w:t>
      </w:r>
      <w:r>
        <w:rPr>
          <w:sz w:val="20"/>
        </w:rPr>
        <w:t>la</w:t>
      </w:r>
      <w:r>
        <w:rPr>
          <w:spacing w:val="-5"/>
          <w:sz w:val="20"/>
        </w:rPr>
        <w:t xml:space="preserve"> </w:t>
      </w:r>
      <w:r>
        <w:rPr>
          <w:sz w:val="20"/>
        </w:rPr>
        <w:t>facturación</w:t>
      </w:r>
      <w:r>
        <w:rPr>
          <w:spacing w:val="-4"/>
          <w:sz w:val="20"/>
        </w:rPr>
        <w:t xml:space="preserve"> </w:t>
      </w:r>
      <w:r>
        <w:rPr>
          <w:sz w:val="20"/>
        </w:rPr>
        <w:t>respectiva</w:t>
      </w:r>
      <w:r>
        <w:rPr>
          <w:spacing w:val="-5"/>
          <w:sz w:val="20"/>
        </w:rPr>
        <w:t xml:space="preserve"> </w:t>
      </w:r>
      <w:r>
        <w:rPr>
          <w:sz w:val="20"/>
        </w:rPr>
        <w:t>(factura</w:t>
      </w:r>
      <w:r>
        <w:rPr>
          <w:spacing w:val="-5"/>
          <w:sz w:val="20"/>
        </w:rPr>
        <w:t xml:space="preserve"> </w:t>
      </w:r>
      <w:r>
        <w:rPr>
          <w:sz w:val="20"/>
        </w:rPr>
        <w:t>comerc</w:t>
      </w:r>
      <w:r>
        <w:rPr>
          <w:sz w:val="20"/>
        </w:rPr>
        <w:t>ial</w:t>
      </w:r>
      <w:r>
        <w:rPr>
          <w:spacing w:val="-5"/>
          <w:sz w:val="20"/>
        </w:rPr>
        <w:t xml:space="preserve"> </w:t>
      </w:r>
      <w:r>
        <w:rPr>
          <w:sz w:val="20"/>
        </w:rPr>
        <w:t>electrónica,</w:t>
      </w:r>
      <w:r>
        <w:rPr>
          <w:spacing w:val="-3"/>
          <w:sz w:val="20"/>
        </w:rPr>
        <w:t xml:space="preserve"> </w:t>
      </w:r>
      <w:r>
        <w:rPr>
          <w:sz w:val="20"/>
        </w:rPr>
        <w:t xml:space="preserve">autorizada por la Dirección General de Tributación, remitiendo en el caso que corresponda al correo electrónico señalado por la oficina usuaria los archivos: pdf de la factura electrónica, archivo xml de la factura electrónica y archivo </w:t>
      </w:r>
      <w:r>
        <w:rPr>
          <w:spacing w:val="2"/>
          <w:sz w:val="20"/>
        </w:rPr>
        <w:t>xm</w:t>
      </w:r>
      <w:r>
        <w:rPr>
          <w:spacing w:val="2"/>
          <w:sz w:val="20"/>
        </w:rPr>
        <w:t xml:space="preserve">l </w:t>
      </w:r>
      <w:r>
        <w:rPr>
          <w:sz w:val="20"/>
        </w:rPr>
        <w:t xml:space="preserve">de aceptación del Ministerio de Hacienda) ante la Administración, sea el Departamento Financiero Contable u oficina usuaria, con el visto bueno del usuario en la factura con firma digital o en su defecto firma física con los correspondientes requisitos </w:t>
      </w:r>
      <w:r>
        <w:rPr>
          <w:color w:val="00AF50"/>
          <w:sz w:val="20"/>
        </w:rPr>
        <w:t>(</w:t>
      </w:r>
      <w:r>
        <w:rPr>
          <w:sz w:val="20"/>
        </w:rPr>
        <w:t>firma, nombre, número de cédula, sello de la oficina y fecha). El pago se hará efectivo en un plazo no mayor a 30 días naturales a partir del recibido a satisfacción del bien o servicio, el cual se brindará con la aprobación final del acta en el SIGA-PJ, p</w:t>
      </w:r>
      <w:r>
        <w:rPr>
          <w:sz w:val="20"/>
        </w:rPr>
        <w:t>or parte de la persona autorizada para tales</w:t>
      </w:r>
      <w:r>
        <w:rPr>
          <w:spacing w:val="-17"/>
          <w:sz w:val="20"/>
        </w:rPr>
        <w:t xml:space="preserve"> </w:t>
      </w:r>
      <w:r>
        <w:rPr>
          <w:sz w:val="20"/>
        </w:rPr>
        <w:t>efectos.</w:t>
      </w:r>
    </w:p>
    <w:p w:rsidR="00A61DCF" w:rsidRDefault="00A61DCF">
      <w:pPr>
        <w:pStyle w:val="Textoindependiente"/>
        <w:rPr>
          <w:sz w:val="23"/>
        </w:rPr>
      </w:pPr>
    </w:p>
    <w:p w:rsidR="00A61DCF" w:rsidRDefault="0097533C">
      <w:pPr>
        <w:pStyle w:val="Prrafodelista"/>
        <w:numPr>
          <w:ilvl w:val="1"/>
          <w:numId w:val="2"/>
        </w:numPr>
        <w:tabs>
          <w:tab w:val="left" w:pos="901"/>
        </w:tabs>
        <w:ind w:right="1235" w:firstLine="0"/>
        <w:jc w:val="both"/>
        <w:rPr>
          <w:sz w:val="20"/>
        </w:rPr>
      </w:pPr>
      <w:r>
        <w:rPr>
          <w:sz w:val="20"/>
        </w:rPr>
        <w:t xml:space="preserve">En el caso de pagos en moneda extranjera, el Departamento Financiero Contable ejecutará el pago en colones costarricenses, salvo lo dispuesto en el artículo 49 de la Ley Orgánica del Banco Central </w:t>
      </w:r>
      <w:r>
        <w:rPr>
          <w:spacing w:val="4"/>
          <w:sz w:val="20"/>
        </w:rPr>
        <w:t xml:space="preserve">de </w:t>
      </w:r>
      <w:r>
        <w:rPr>
          <w:sz w:val="20"/>
        </w:rPr>
        <w:t>C</w:t>
      </w:r>
      <w:r>
        <w:rPr>
          <w:sz w:val="20"/>
        </w:rPr>
        <w:t>osta Rica. Para ese efecto</w:t>
      </w:r>
      <w:r>
        <w:rPr>
          <w:spacing w:val="-2"/>
          <w:sz w:val="20"/>
        </w:rPr>
        <w:t xml:space="preserve"> </w:t>
      </w:r>
      <w:r>
        <w:rPr>
          <w:sz w:val="20"/>
        </w:rPr>
        <w:t>se</w:t>
      </w:r>
      <w:r>
        <w:rPr>
          <w:spacing w:val="-10"/>
          <w:sz w:val="20"/>
        </w:rPr>
        <w:t xml:space="preserve"> </w:t>
      </w:r>
      <w:r>
        <w:rPr>
          <w:sz w:val="20"/>
        </w:rPr>
        <w:t>utilizará</w:t>
      </w:r>
      <w:r>
        <w:rPr>
          <w:spacing w:val="-9"/>
          <w:sz w:val="20"/>
        </w:rPr>
        <w:t xml:space="preserve"> </w:t>
      </w:r>
      <w:r>
        <w:rPr>
          <w:sz w:val="20"/>
        </w:rPr>
        <w:t>el</w:t>
      </w:r>
      <w:r>
        <w:rPr>
          <w:spacing w:val="-9"/>
          <w:sz w:val="20"/>
        </w:rPr>
        <w:t xml:space="preserve"> </w:t>
      </w:r>
      <w:r>
        <w:rPr>
          <w:sz w:val="20"/>
        </w:rPr>
        <w:t>tipo</w:t>
      </w:r>
      <w:r>
        <w:rPr>
          <w:spacing w:val="-9"/>
          <w:sz w:val="20"/>
        </w:rPr>
        <w:t xml:space="preserve"> </w:t>
      </w:r>
      <w:r>
        <w:rPr>
          <w:sz w:val="20"/>
        </w:rPr>
        <w:t>de</w:t>
      </w:r>
      <w:r>
        <w:rPr>
          <w:spacing w:val="-10"/>
          <w:sz w:val="20"/>
        </w:rPr>
        <w:t xml:space="preserve"> </w:t>
      </w:r>
      <w:r>
        <w:rPr>
          <w:sz w:val="20"/>
        </w:rPr>
        <w:t>cambio</w:t>
      </w:r>
      <w:r>
        <w:rPr>
          <w:spacing w:val="-8"/>
          <w:sz w:val="20"/>
        </w:rPr>
        <w:t xml:space="preserve"> </w:t>
      </w:r>
      <w:r>
        <w:rPr>
          <w:sz w:val="20"/>
        </w:rPr>
        <w:t>de</w:t>
      </w:r>
      <w:r>
        <w:rPr>
          <w:spacing w:val="-10"/>
          <w:sz w:val="20"/>
        </w:rPr>
        <w:t xml:space="preserve"> </w:t>
      </w:r>
      <w:r>
        <w:rPr>
          <w:sz w:val="20"/>
        </w:rPr>
        <w:t>referencia</w:t>
      </w:r>
      <w:r>
        <w:rPr>
          <w:spacing w:val="-9"/>
          <w:sz w:val="20"/>
        </w:rPr>
        <w:t xml:space="preserve"> </w:t>
      </w:r>
      <w:r>
        <w:rPr>
          <w:sz w:val="20"/>
        </w:rPr>
        <w:t>para</w:t>
      </w:r>
      <w:r>
        <w:rPr>
          <w:spacing w:val="-9"/>
          <w:sz w:val="20"/>
        </w:rPr>
        <w:t xml:space="preserve"> </w:t>
      </w:r>
      <w:r>
        <w:rPr>
          <w:sz w:val="20"/>
        </w:rPr>
        <w:t>la</w:t>
      </w:r>
      <w:r>
        <w:rPr>
          <w:spacing w:val="-9"/>
          <w:sz w:val="20"/>
        </w:rPr>
        <w:t xml:space="preserve"> </w:t>
      </w:r>
      <w:r>
        <w:rPr>
          <w:sz w:val="20"/>
        </w:rPr>
        <w:t>venta,</w:t>
      </w:r>
      <w:r>
        <w:rPr>
          <w:spacing w:val="-9"/>
          <w:sz w:val="20"/>
        </w:rPr>
        <w:t xml:space="preserve"> </w:t>
      </w:r>
      <w:r>
        <w:rPr>
          <w:sz w:val="20"/>
        </w:rPr>
        <w:t>calculado</w:t>
      </w:r>
      <w:r>
        <w:rPr>
          <w:spacing w:val="-9"/>
          <w:sz w:val="20"/>
        </w:rPr>
        <w:t xml:space="preserve"> </w:t>
      </w:r>
      <w:r>
        <w:rPr>
          <w:sz w:val="20"/>
        </w:rPr>
        <w:t>por</w:t>
      </w:r>
      <w:r>
        <w:rPr>
          <w:spacing w:val="-9"/>
          <w:sz w:val="20"/>
        </w:rPr>
        <w:t xml:space="preserve"> </w:t>
      </w:r>
      <w:r>
        <w:rPr>
          <w:sz w:val="20"/>
        </w:rPr>
        <w:t>el</w:t>
      </w:r>
      <w:r>
        <w:rPr>
          <w:spacing w:val="-9"/>
          <w:sz w:val="20"/>
        </w:rPr>
        <w:t xml:space="preserve"> </w:t>
      </w:r>
      <w:r>
        <w:rPr>
          <w:sz w:val="20"/>
        </w:rPr>
        <w:t>Banco</w:t>
      </w:r>
      <w:r>
        <w:rPr>
          <w:spacing w:val="-9"/>
          <w:sz w:val="20"/>
        </w:rPr>
        <w:t xml:space="preserve"> </w:t>
      </w:r>
      <w:r>
        <w:rPr>
          <w:sz w:val="20"/>
        </w:rPr>
        <w:t>Central</w:t>
      </w:r>
      <w:r>
        <w:rPr>
          <w:spacing w:val="-9"/>
          <w:sz w:val="20"/>
        </w:rPr>
        <w:t xml:space="preserve"> </w:t>
      </w:r>
      <w:r>
        <w:rPr>
          <w:sz w:val="20"/>
        </w:rPr>
        <w:t>de</w:t>
      </w:r>
      <w:r>
        <w:rPr>
          <w:spacing w:val="-10"/>
          <w:sz w:val="20"/>
        </w:rPr>
        <w:t xml:space="preserve"> </w:t>
      </w:r>
      <w:r>
        <w:rPr>
          <w:sz w:val="20"/>
        </w:rPr>
        <w:t>Costa</w:t>
      </w:r>
      <w:r>
        <w:rPr>
          <w:spacing w:val="-8"/>
          <w:sz w:val="20"/>
        </w:rPr>
        <w:t xml:space="preserve"> </w:t>
      </w:r>
      <w:r>
        <w:rPr>
          <w:sz w:val="20"/>
        </w:rPr>
        <w:t>Rica,</w:t>
      </w:r>
      <w:r>
        <w:rPr>
          <w:spacing w:val="-8"/>
          <w:sz w:val="20"/>
        </w:rPr>
        <w:t xml:space="preserve"> </w:t>
      </w:r>
      <w:r>
        <w:rPr>
          <w:sz w:val="20"/>
        </w:rPr>
        <w:t>vigente al</w:t>
      </w:r>
      <w:r>
        <w:rPr>
          <w:spacing w:val="-10"/>
          <w:sz w:val="20"/>
        </w:rPr>
        <w:t xml:space="preserve"> </w:t>
      </w:r>
      <w:r>
        <w:rPr>
          <w:sz w:val="20"/>
        </w:rPr>
        <w:t>momento</w:t>
      </w:r>
      <w:r>
        <w:rPr>
          <w:spacing w:val="-8"/>
          <w:sz w:val="20"/>
        </w:rPr>
        <w:t xml:space="preserve"> </w:t>
      </w:r>
      <w:r>
        <w:rPr>
          <w:sz w:val="20"/>
        </w:rPr>
        <w:t>de</w:t>
      </w:r>
      <w:r>
        <w:rPr>
          <w:spacing w:val="-10"/>
          <w:sz w:val="20"/>
        </w:rPr>
        <w:t xml:space="preserve"> </w:t>
      </w:r>
      <w:r>
        <w:rPr>
          <w:sz w:val="20"/>
        </w:rPr>
        <w:t>la</w:t>
      </w:r>
      <w:r>
        <w:rPr>
          <w:spacing w:val="-9"/>
          <w:sz w:val="20"/>
        </w:rPr>
        <w:t xml:space="preserve"> </w:t>
      </w:r>
      <w:r>
        <w:rPr>
          <w:sz w:val="20"/>
        </w:rPr>
        <w:t>confección</w:t>
      </w:r>
      <w:r>
        <w:rPr>
          <w:spacing w:val="1"/>
          <w:sz w:val="20"/>
        </w:rPr>
        <w:t xml:space="preserve"> </w:t>
      </w:r>
      <w:r>
        <w:rPr>
          <w:sz w:val="20"/>
        </w:rPr>
        <w:t>de</w:t>
      </w:r>
      <w:r>
        <w:rPr>
          <w:spacing w:val="-10"/>
          <w:sz w:val="20"/>
        </w:rPr>
        <w:t xml:space="preserve"> </w:t>
      </w:r>
      <w:r>
        <w:rPr>
          <w:sz w:val="20"/>
        </w:rPr>
        <w:t>la</w:t>
      </w:r>
      <w:r>
        <w:rPr>
          <w:spacing w:val="-9"/>
          <w:sz w:val="20"/>
        </w:rPr>
        <w:t xml:space="preserve"> </w:t>
      </w:r>
      <w:r>
        <w:rPr>
          <w:sz w:val="20"/>
        </w:rPr>
        <w:t>transferencia</w:t>
      </w:r>
      <w:r>
        <w:rPr>
          <w:spacing w:val="-7"/>
          <w:sz w:val="20"/>
        </w:rPr>
        <w:t xml:space="preserve"> </w:t>
      </w:r>
      <w:r>
        <w:rPr>
          <w:sz w:val="20"/>
        </w:rPr>
        <w:t>electrónica</w:t>
      </w:r>
      <w:r>
        <w:rPr>
          <w:spacing w:val="-8"/>
          <w:sz w:val="20"/>
        </w:rPr>
        <w:t xml:space="preserve"> </w:t>
      </w:r>
      <w:r>
        <w:rPr>
          <w:sz w:val="20"/>
        </w:rPr>
        <w:t>de</w:t>
      </w:r>
      <w:r>
        <w:rPr>
          <w:spacing w:val="-10"/>
          <w:sz w:val="20"/>
        </w:rPr>
        <w:t xml:space="preserve"> </w:t>
      </w:r>
      <w:r>
        <w:rPr>
          <w:sz w:val="20"/>
        </w:rPr>
        <w:t>fondos, según</w:t>
      </w:r>
      <w:r>
        <w:rPr>
          <w:spacing w:val="-9"/>
          <w:sz w:val="20"/>
        </w:rPr>
        <w:t xml:space="preserve"> </w:t>
      </w:r>
      <w:r>
        <w:rPr>
          <w:sz w:val="20"/>
        </w:rPr>
        <w:t>lo</w:t>
      </w:r>
      <w:r>
        <w:rPr>
          <w:spacing w:val="-9"/>
          <w:sz w:val="20"/>
        </w:rPr>
        <w:t xml:space="preserve"> </w:t>
      </w:r>
      <w:r>
        <w:rPr>
          <w:sz w:val="20"/>
        </w:rPr>
        <w:t>regula</w:t>
      </w:r>
      <w:r>
        <w:rPr>
          <w:spacing w:val="-9"/>
          <w:sz w:val="20"/>
        </w:rPr>
        <w:t xml:space="preserve"> </w:t>
      </w:r>
      <w:r>
        <w:rPr>
          <w:sz w:val="20"/>
        </w:rPr>
        <w:t>el</w:t>
      </w:r>
      <w:r>
        <w:rPr>
          <w:spacing w:val="-7"/>
          <w:sz w:val="20"/>
        </w:rPr>
        <w:t xml:space="preserve"> </w:t>
      </w:r>
      <w:r>
        <w:rPr>
          <w:sz w:val="20"/>
        </w:rPr>
        <w:t>artículo</w:t>
      </w:r>
      <w:r>
        <w:rPr>
          <w:spacing w:val="-10"/>
          <w:sz w:val="20"/>
        </w:rPr>
        <w:t xml:space="preserve"> </w:t>
      </w:r>
      <w:r>
        <w:rPr>
          <w:sz w:val="20"/>
        </w:rPr>
        <w:t>25</w:t>
      </w:r>
      <w:r>
        <w:rPr>
          <w:spacing w:val="-10"/>
          <w:sz w:val="20"/>
        </w:rPr>
        <w:t xml:space="preserve"> </w:t>
      </w:r>
      <w:r>
        <w:rPr>
          <w:sz w:val="20"/>
        </w:rPr>
        <w:t>del</w:t>
      </w:r>
      <w:r>
        <w:rPr>
          <w:spacing w:val="-9"/>
          <w:sz w:val="20"/>
        </w:rPr>
        <w:t xml:space="preserve"> </w:t>
      </w:r>
      <w:r>
        <w:rPr>
          <w:sz w:val="20"/>
        </w:rPr>
        <w:t>Reglamento a la Ley de Contratación Administrativa y en ningún caso el monto pagado será superior al estipulado en el   pedido, siempre y cuando el bien o servicio entregado cumpla con las características y especificaciones requeridas y el proveedor presen</w:t>
      </w:r>
      <w:r>
        <w:rPr>
          <w:sz w:val="20"/>
        </w:rPr>
        <w:t>te la facturación a cobro en los siguientes 5 días hábiles al recibido a satisfacción del bien o servicio. En la medida de lo posible las facturación deberá presentarse en la moneda de la</w:t>
      </w:r>
      <w:r>
        <w:rPr>
          <w:spacing w:val="-18"/>
          <w:sz w:val="20"/>
        </w:rPr>
        <w:t xml:space="preserve"> </w:t>
      </w:r>
      <w:r>
        <w:rPr>
          <w:sz w:val="20"/>
        </w:rPr>
        <w:t>contratación.</w:t>
      </w:r>
    </w:p>
    <w:p w:rsidR="00A61DCF" w:rsidRDefault="00A61DCF">
      <w:pPr>
        <w:pStyle w:val="Textoindependiente"/>
        <w:spacing w:before="10"/>
        <w:rPr>
          <w:sz w:val="22"/>
        </w:rPr>
      </w:pPr>
    </w:p>
    <w:p w:rsidR="00A61DCF" w:rsidRDefault="0097533C">
      <w:pPr>
        <w:pStyle w:val="Prrafodelista"/>
        <w:numPr>
          <w:ilvl w:val="1"/>
          <w:numId w:val="2"/>
        </w:numPr>
        <w:tabs>
          <w:tab w:val="left" w:pos="901"/>
        </w:tabs>
        <w:ind w:right="1238" w:firstLine="0"/>
        <w:jc w:val="both"/>
        <w:rPr>
          <w:sz w:val="20"/>
        </w:rPr>
      </w:pPr>
      <w:r>
        <w:rPr>
          <w:sz w:val="20"/>
        </w:rPr>
        <w:t>Las</w:t>
      </w:r>
      <w:r>
        <w:rPr>
          <w:spacing w:val="-6"/>
          <w:sz w:val="20"/>
        </w:rPr>
        <w:t xml:space="preserve"> </w:t>
      </w:r>
      <w:r>
        <w:rPr>
          <w:sz w:val="20"/>
        </w:rPr>
        <w:t>facturas</w:t>
      </w:r>
      <w:r>
        <w:rPr>
          <w:spacing w:val="-5"/>
          <w:sz w:val="20"/>
        </w:rPr>
        <w:t xml:space="preserve"> </w:t>
      </w:r>
      <w:r>
        <w:rPr>
          <w:sz w:val="20"/>
        </w:rPr>
        <w:t>comerciales</w:t>
      </w:r>
      <w:r>
        <w:rPr>
          <w:spacing w:val="-6"/>
          <w:sz w:val="20"/>
        </w:rPr>
        <w:t xml:space="preserve"> </w:t>
      </w:r>
      <w:r>
        <w:rPr>
          <w:sz w:val="20"/>
        </w:rPr>
        <w:t>por</w:t>
      </w:r>
      <w:r>
        <w:rPr>
          <w:spacing w:val="-4"/>
          <w:sz w:val="20"/>
        </w:rPr>
        <w:t xml:space="preserve"> </w:t>
      </w:r>
      <w:r>
        <w:rPr>
          <w:sz w:val="20"/>
        </w:rPr>
        <w:t>concepto</w:t>
      </w:r>
      <w:r>
        <w:rPr>
          <w:spacing w:val="-5"/>
          <w:sz w:val="20"/>
        </w:rPr>
        <w:t xml:space="preserve"> </w:t>
      </w:r>
      <w:r>
        <w:rPr>
          <w:sz w:val="20"/>
        </w:rPr>
        <w:t>de</w:t>
      </w:r>
      <w:r>
        <w:rPr>
          <w:spacing w:val="-5"/>
          <w:sz w:val="20"/>
        </w:rPr>
        <w:t xml:space="preserve"> </w:t>
      </w:r>
      <w:r>
        <w:rPr>
          <w:sz w:val="20"/>
        </w:rPr>
        <w:t>prestación</w:t>
      </w:r>
      <w:r>
        <w:rPr>
          <w:spacing w:val="-4"/>
          <w:sz w:val="20"/>
        </w:rPr>
        <w:t xml:space="preserve"> </w:t>
      </w:r>
      <w:r>
        <w:rPr>
          <w:sz w:val="20"/>
        </w:rPr>
        <w:t>de</w:t>
      </w:r>
      <w:r>
        <w:rPr>
          <w:spacing w:val="-8"/>
          <w:sz w:val="20"/>
        </w:rPr>
        <w:t xml:space="preserve"> </w:t>
      </w:r>
      <w:r>
        <w:rPr>
          <w:sz w:val="20"/>
        </w:rPr>
        <w:t>servicios</w:t>
      </w:r>
      <w:r>
        <w:rPr>
          <w:spacing w:val="-6"/>
          <w:sz w:val="20"/>
        </w:rPr>
        <w:t xml:space="preserve"> </w:t>
      </w:r>
      <w:r>
        <w:rPr>
          <w:sz w:val="20"/>
        </w:rPr>
        <w:t>al</w:t>
      </w:r>
      <w:r>
        <w:rPr>
          <w:spacing w:val="-4"/>
          <w:sz w:val="20"/>
        </w:rPr>
        <w:t xml:space="preserve"> </w:t>
      </w:r>
      <w:r>
        <w:rPr>
          <w:sz w:val="20"/>
        </w:rPr>
        <w:t>Poder</w:t>
      </w:r>
      <w:r>
        <w:rPr>
          <w:spacing w:val="-5"/>
          <w:sz w:val="20"/>
        </w:rPr>
        <w:t xml:space="preserve"> </w:t>
      </w:r>
      <w:r>
        <w:rPr>
          <w:sz w:val="20"/>
        </w:rPr>
        <w:t>Judicial</w:t>
      </w:r>
      <w:r>
        <w:rPr>
          <w:spacing w:val="-4"/>
          <w:sz w:val="20"/>
        </w:rPr>
        <w:t xml:space="preserve"> </w:t>
      </w:r>
      <w:r>
        <w:rPr>
          <w:sz w:val="20"/>
        </w:rPr>
        <w:t>que</w:t>
      </w:r>
      <w:r>
        <w:rPr>
          <w:spacing w:val="-8"/>
          <w:sz w:val="20"/>
        </w:rPr>
        <w:t xml:space="preserve"> </w:t>
      </w:r>
      <w:r>
        <w:rPr>
          <w:sz w:val="20"/>
        </w:rPr>
        <w:t>se</w:t>
      </w:r>
      <w:r>
        <w:rPr>
          <w:spacing w:val="-6"/>
          <w:sz w:val="20"/>
        </w:rPr>
        <w:t xml:space="preserve"> </w:t>
      </w:r>
      <w:r>
        <w:rPr>
          <w:sz w:val="20"/>
        </w:rPr>
        <w:t>presenten</w:t>
      </w:r>
      <w:r>
        <w:rPr>
          <w:spacing w:val="-4"/>
          <w:sz w:val="20"/>
        </w:rPr>
        <w:t xml:space="preserve"> </w:t>
      </w:r>
      <w:r>
        <w:rPr>
          <w:sz w:val="20"/>
        </w:rPr>
        <w:t>para</w:t>
      </w:r>
      <w:r>
        <w:rPr>
          <w:spacing w:val="-5"/>
          <w:sz w:val="20"/>
        </w:rPr>
        <w:t xml:space="preserve"> </w:t>
      </w:r>
      <w:r>
        <w:rPr>
          <w:sz w:val="20"/>
        </w:rPr>
        <w:t>trámite de pago deben reunir los siguientes</w:t>
      </w:r>
      <w:r>
        <w:rPr>
          <w:spacing w:val="-6"/>
          <w:sz w:val="20"/>
        </w:rPr>
        <w:t xml:space="preserve"> </w:t>
      </w:r>
      <w:r>
        <w:rPr>
          <w:sz w:val="20"/>
        </w:rPr>
        <w:t>requisitos:</w:t>
      </w:r>
    </w:p>
    <w:p w:rsidR="00A61DCF" w:rsidRDefault="00A61DCF">
      <w:pPr>
        <w:pStyle w:val="Textoindependiente"/>
        <w:spacing w:before="9"/>
        <w:rPr>
          <w:sz w:val="22"/>
        </w:rPr>
      </w:pPr>
    </w:p>
    <w:p w:rsidR="00A61DCF" w:rsidRDefault="0097533C">
      <w:pPr>
        <w:pStyle w:val="Prrafodelista"/>
        <w:numPr>
          <w:ilvl w:val="2"/>
          <w:numId w:val="2"/>
        </w:numPr>
        <w:tabs>
          <w:tab w:val="left" w:pos="1326"/>
        </w:tabs>
        <w:ind w:hanging="253"/>
        <w:jc w:val="both"/>
        <w:rPr>
          <w:sz w:val="20"/>
        </w:rPr>
      </w:pPr>
      <w:r>
        <w:rPr>
          <w:sz w:val="20"/>
        </w:rPr>
        <w:t>Puede emitirse en cualquiera de los nombres que se detallan a</w:t>
      </w:r>
      <w:r>
        <w:rPr>
          <w:spacing w:val="-9"/>
          <w:sz w:val="20"/>
        </w:rPr>
        <w:t xml:space="preserve"> </w:t>
      </w:r>
      <w:r>
        <w:rPr>
          <w:sz w:val="20"/>
        </w:rPr>
        <w:t>continuación:</w:t>
      </w:r>
    </w:p>
    <w:p w:rsidR="00A61DCF" w:rsidRDefault="0097533C">
      <w:pPr>
        <w:pStyle w:val="Prrafodelista"/>
        <w:numPr>
          <w:ilvl w:val="3"/>
          <w:numId w:val="2"/>
        </w:numPr>
        <w:tabs>
          <w:tab w:val="left" w:pos="1594"/>
        </w:tabs>
        <w:spacing w:before="123" w:line="243" w:lineRule="exact"/>
        <w:rPr>
          <w:sz w:val="20"/>
        </w:rPr>
      </w:pPr>
      <w:r>
        <w:rPr>
          <w:sz w:val="20"/>
        </w:rPr>
        <w:t>Corte Suprema de</w:t>
      </w:r>
      <w:r>
        <w:rPr>
          <w:spacing w:val="-3"/>
          <w:sz w:val="20"/>
        </w:rPr>
        <w:t xml:space="preserve"> </w:t>
      </w:r>
      <w:r>
        <w:rPr>
          <w:sz w:val="20"/>
        </w:rPr>
        <w:t>Justicia</w:t>
      </w:r>
    </w:p>
    <w:p w:rsidR="00A61DCF" w:rsidRDefault="0097533C">
      <w:pPr>
        <w:pStyle w:val="Prrafodelista"/>
        <w:numPr>
          <w:ilvl w:val="3"/>
          <w:numId w:val="2"/>
        </w:numPr>
        <w:tabs>
          <w:tab w:val="left" w:pos="1594"/>
        </w:tabs>
        <w:spacing w:line="243" w:lineRule="exact"/>
        <w:rPr>
          <w:sz w:val="20"/>
        </w:rPr>
      </w:pPr>
      <w:r>
        <w:rPr>
          <w:sz w:val="20"/>
        </w:rPr>
        <w:t>Poder</w:t>
      </w:r>
      <w:r>
        <w:rPr>
          <w:spacing w:val="-1"/>
          <w:sz w:val="20"/>
        </w:rPr>
        <w:t xml:space="preserve"> </w:t>
      </w:r>
      <w:r>
        <w:rPr>
          <w:sz w:val="20"/>
        </w:rPr>
        <w:t>Judicial</w:t>
      </w:r>
    </w:p>
    <w:p w:rsidR="00A61DCF" w:rsidRDefault="0097533C">
      <w:pPr>
        <w:pStyle w:val="Prrafodelista"/>
        <w:numPr>
          <w:ilvl w:val="3"/>
          <w:numId w:val="2"/>
        </w:numPr>
        <w:tabs>
          <w:tab w:val="left" w:pos="1594"/>
        </w:tabs>
        <w:spacing w:before="1"/>
        <w:rPr>
          <w:sz w:val="20"/>
        </w:rPr>
      </w:pPr>
      <w:r>
        <w:rPr>
          <w:sz w:val="20"/>
        </w:rPr>
        <w:t>Corte Suprema de Justicia-Pod</w:t>
      </w:r>
      <w:r>
        <w:rPr>
          <w:sz w:val="20"/>
        </w:rPr>
        <w:t>er</w:t>
      </w:r>
      <w:r>
        <w:rPr>
          <w:spacing w:val="-3"/>
          <w:sz w:val="20"/>
        </w:rPr>
        <w:t xml:space="preserve"> </w:t>
      </w:r>
      <w:r>
        <w:rPr>
          <w:sz w:val="20"/>
        </w:rPr>
        <w:t>Judicial</w:t>
      </w:r>
    </w:p>
    <w:p w:rsidR="00A61DCF" w:rsidRDefault="00A61DCF">
      <w:pPr>
        <w:pStyle w:val="Textoindependiente"/>
        <w:spacing w:before="10"/>
        <w:rPr>
          <w:sz w:val="22"/>
        </w:rPr>
      </w:pPr>
    </w:p>
    <w:p w:rsidR="00A61DCF" w:rsidRDefault="0097533C">
      <w:pPr>
        <w:pStyle w:val="Prrafodelista"/>
        <w:numPr>
          <w:ilvl w:val="2"/>
          <w:numId w:val="2"/>
        </w:numPr>
        <w:tabs>
          <w:tab w:val="left" w:pos="1335"/>
        </w:tabs>
        <w:ind w:left="1027" w:right="1241" w:firstLine="0"/>
        <w:jc w:val="both"/>
        <w:rPr>
          <w:sz w:val="20"/>
        </w:rPr>
      </w:pPr>
      <w:r>
        <w:rPr>
          <w:sz w:val="20"/>
        </w:rPr>
        <w:t>Consignar el recibido conforme de los servicios, si es física, indicando como mínimo la fecha, nombre completo,</w:t>
      </w:r>
      <w:r>
        <w:rPr>
          <w:spacing w:val="-5"/>
          <w:sz w:val="20"/>
        </w:rPr>
        <w:t xml:space="preserve"> </w:t>
      </w:r>
      <w:r>
        <w:rPr>
          <w:sz w:val="20"/>
        </w:rPr>
        <w:t>número</w:t>
      </w:r>
      <w:r>
        <w:rPr>
          <w:spacing w:val="-5"/>
          <w:sz w:val="20"/>
        </w:rPr>
        <w:t xml:space="preserve"> </w:t>
      </w:r>
      <w:r>
        <w:rPr>
          <w:sz w:val="20"/>
        </w:rPr>
        <w:t>de</w:t>
      </w:r>
      <w:r>
        <w:rPr>
          <w:spacing w:val="-5"/>
          <w:sz w:val="20"/>
        </w:rPr>
        <w:t xml:space="preserve"> </w:t>
      </w:r>
      <w:r>
        <w:rPr>
          <w:sz w:val="20"/>
        </w:rPr>
        <w:t>cédula</w:t>
      </w:r>
      <w:r>
        <w:rPr>
          <w:spacing w:val="-5"/>
          <w:sz w:val="20"/>
        </w:rPr>
        <w:t xml:space="preserve"> </w:t>
      </w:r>
      <w:r>
        <w:rPr>
          <w:sz w:val="20"/>
        </w:rPr>
        <w:t>y</w:t>
      </w:r>
      <w:r>
        <w:rPr>
          <w:spacing w:val="-4"/>
          <w:sz w:val="20"/>
        </w:rPr>
        <w:t xml:space="preserve"> </w:t>
      </w:r>
      <w:r>
        <w:rPr>
          <w:sz w:val="20"/>
        </w:rPr>
        <w:t>la</w:t>
      </w:r>
      <w:r>
        <w:rPr>
          <w:spacing w:val="-5"/>
          <w:sz w:val="20"/>
        </w:rPr>
        <w:t xml:space="preserve"> </w:t>
      </w:r>
      <w:r>
        <w:rPr>
          <w:sz w:val="20"/>
        </w:rPr>
        <w:t>firma</w:t>
      </w:r>
      <w:r>
        <w:rPr>
          <w:spacing w:val="-4"/>
          <w:sz w:val="20"/>
        </w:rPr>
        <w:t xml:space="preserve"> </w:t>
      </w:r>
      <w:r>
        <w:rPr>
          <w:sz w:val="20"/>
        </w:rPr>
        <w:t>del</w:t>
      </w:r>
      <w:r>
        <w:rPr>
          <w:spacing w:val="-5"/>
          <w:sz w:val="20"/>
        </w:rPr>
        <w:t xml:space="preserve"> </w:t>
      </w:r>
      <w:r>
        <w:rPr>
          <w:sz w:val="20"/>
        </w:rPr>
        <w:t>funcionario</w:t>
      </w:r>
      <w:r>
        <w:rPr>
          <w:spacing w:val="-4"/>
          <w:sz w:val="20"/>
        </w:rPr>
        <w:t xml:space="preserve"> </w:t>
      </w:r>
      <w:r>
        <w:rPr>
          <w:sz w:val="20"/>
        </w:rPr>
        <w:t>responsable</w:t>
      </w:r>
      <w:r>
        <w:rPr>
          <w:spacing w:val="-6"/>
          <w:sz w:val="20"/>
        </w:rPr>
        <w:t xml:space="preserve"> </w:t>
      </w:r>
      <w:r>
        <w:rPr>
          <w:sz w:val="20"/>
        </w:rPr>
        <w:t>del</w:t>
      </w:r>
      <w:r>
        <w:rPr>
          <w:spacing w:val="-5"/>
          <w:sz w:val="20"/>
        </w:rPr>
        <w:t xml:space="preserve"> </w:t>
      </w:r>
      <w:r>
        <w:rPr>
          <w:sz w:val="20"/>
        </w:rPr>
        <w:t>recibido</w:t>
      </w:r>
      <w:r>
        <w:rPr>
          <w:spacing w:val="-4"/>
          <w:sz w:val="20"/>
        </w:rPr>
        <w:t xml:space="preserve"> </w:t>
      </w:r>
      <w:r>
        <w:rPr>
          <w:sz w:val="20"/>
        </w:rPr>
        <w:t>a</w:t>
      </w:r>
      <w:r>
        <w:rPr>
          <w:spacing w:val="-5"/>
          <w:sz w:val="20"/>
        </w:rPr>
        <w:t xml:space="preserve"> </w:t>
      </w:r>
      <w:r>
        <w:rPr>
          <w:sz w:val="20"/>
        </w:rPr>
        <w:t>satisfacción,</w:t>
      </w:r>
      <w:r>
        <w:rPr>
          <w:spacing w:val="-4"/>
          <w:sz w:val="20"/>
        </w:rPr>
        <w:t xml:space="preserve"> </w:t>
      </w:r>
      <w:r>
        <w:rPr>
          <w:sz w:val="20"/>
        </w:rPr>
        <w:t>si</w:t>
      </w:r>
      <w:r>
        <w:rPr>
          <w:spacing w:val="-5"/>
          <w:sz w:val="20"/>
        </w:rPr>
        <w:t xml:space="preserve"> </w:t>
      </w:r>
      <w:r>
        <w:rPr>
          <w:sz w:val="20"/>
        </w:rPr>
        <w:t>es</w:t>
      </w:r>
      <w:r>
        <w:rPr>
          <w:spacing w:val="-4"/>
          <w:sz w:val="20"/>
        </w:rPr>
        <w:t xml:space="preserve"> </w:t>
      </w:r>
      <w:r>
        <w:rPr>
          <w:sz w:val="20"/>
        </w:rPr>
        <w:t>electrónica consignado la firma</w:t>
      </w:r>
      <w:r>
        <w:rPr>
          <w:spacing w:val="-1"/>
          <w:sz w:val="20"/>
        </w:rPr>
        <w:t xml:space="preserve"> </w:t>
      </w:r>
      <w:r>
        <w:rPr>
          <w:sz w:val="20"/>
        </w:rPr>
        <w:t>digital.</w:t>
      </w:r>
    </w:p>
    <w:p w:rsidR="00A61DCF" w:rsidRDefault="00A61DCF">
      <w:pPr>
        <w:pStyle w:val="Textoindependiente"/>
        <w:rPr>
          <w:sz w:val="23"/>
        </w:rPr>
      </w:pPr>
    </w:p>
    <w:p w:rsidR="00A61DCF" w:rsidRDefault="0097533C">
      <w:pPr>
        <w:pStyle w:val="Prrafodelista"/>
        <w:numPr>
          <w:ilvl w:val="2"/>
          <w:numId w:val="2"/>
        </w:numPr>
        <w:tabs>
          <w:tab w:val="left" w:pos="1311"/>
        </w:tabs>
        <w:spacing w:before="1"/>
        <w:ind w:left="1027" w:right="1240" w:firstLine="0"/>
        <w:jc w:val="both"/>
        <w:rPr>
          <w:sz w:val="20"/>
        </w:rPr>
      </w:pPr>
      <w:r>
        <w:rPr>
          <w:sz w:val="20"/>
        </w:rPr>
        <w:t>Especificar en el detalle, el tipo de servicios, la cantidad y el costo unitario del servicio adquirido, con la finalidad de dar cumplimiento a las directrices emitidas por el Ministerio de Hacienda en cuanto a las características de las facturas comerci</w:t>
      </w:r>
      <w:r>
        <w:rPr>
          <w:sz w:val="20"/>
        </w:rPr>
        <w:t>ales. Para las contrataciones en moneda diferente a colón, se deberá indicar el precio unitario y precio total en la moneda</w:t>
      </w:r>
      <w:r>
        <w:rPr>
          <w:spacing w:val="-3"/>
          <w:sz w:val="20"/>
        </w:rPr>
        <w:t xml:space="preserve"> </w:t>
      </w:r>
      <w:r>
        <w:rPr>
          <w:sz w:val="20"/>
        </w:rPr>
        <w:t>adjudicada.</w:t>
      </w:r>
    </w:p>
    <w:p w:rsidR="00A61DCF" w:rsidRDefault="00A61DCF">
      <w:pPr>
        <w:jc w:val="both"/>
        <w:rPr>
          <w:sz w:val="20"/>
        </w:rPr>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Prrafodelista"/>
        <w:numPr>
          <w:ilvl w:val="2"/>
          <w:numId w:val="2"/>
        </w:numPr>
        <w:tabs>
          <w:tab w:val="left" w:pos="1335"/>
        </w:tabs>
        <w:spacing w:before="59"/>
        <w:ind w:left="1027" w:right="1244" w:firstLine="0"/>
        <w:jc w:val="both"/>
        <w:rPr>
          <w:sz w:val="20"/>
        </w:rPr>
      </w:pPr>
      <w:r>
        <w:rPr>
          <w:sz w:val="20"/>
        </w:rPr>
        <w:t>Las facturas comerciales (física o electrónica) deben estar debidamente registradas ante el Ministerio de Hacienda, lo que se verificará con el timbraje correspondiente o la dispensa emitida por el citado Ministerio y resoluciones de la Dirección General d</w:t>
      </w:r>
      <w:r>
        <w:rPr>
          <w:sz w:val="20"/>
        </w:rPr>
        <w:t>e Tributación sobre la incorporación de comprobantes</w:t>
      </w:r>
      <w:r>
        <w:rPr>
          <w:spacing w:val="-22"/>
          <w:sz w:val="20"/>
        </w:rPr>
        <w:t xml:space="preserve"> </w:t>
      </w:r>
      <w:r>
        <w:rPr>
          <w:sz w:val="20"/>
        </w:rPr>
        <w:t>electrónicos.</w:t>
      </w:r>
    </w:p>
    <w:p w:rsidR="00A61DCF" w:rsidRDefault="00A61DCF">
      <w:pPr>
        <w:pStyle w:val="Textoindependiente"/>
        <w:rPr>
          <w:sz w:val="23"/>
        </w:rPr>
      </w:pPr>
    </w:p>
    <w:p w:rsidR="00A61DCF" w:rsidRDefault="0097533C">
      <w:pPr>
        <w:pStyle w:val="Prrafodelista"/>
        <w:numPr>
          <w:ilvl w:val="2"/>
          <w:numId w:val="2"/>
        </w:numPr>
        <w:tabs>
          <w:tab w:val="left" w:pos="1328"/>
        </w:tabs>
        <w:ind w:left="1027" w:right="1241" w:firstLine="0"/>
        <w:jc w:val="both"/>
        <w:rPr>
          <w:sz w:val="20"/>
        </w:rPr>
      </w:pPr>
      <w:r>
        <w:rPr>
          <w:sz w:val="20"/>
        </w:rPr>
        <w:t>Las facturas electrónicas deben cumplir con las disposiciones que establezca la Dirección General de Tributación en las Directrices o normativa que al efecto se</w:t>
      </w:r>
      <w:r>
        <w:rPr>
          <w:spacing w:val="-6"/>
          <w:sz w:val="20"/>
        </w:rPr>
        <w:t xml:space="preserve"> </w:t>
      </w:r>
      <w:r>
        <w:rPr>
          <w:sz w:val="20"/>
        </w:rPr>
        <w:t>publiquen.</w:t>
      </w:r>
    </w:p>
    <w:p w:rsidR="00A61DCF" w:rsidRDefault="00A61DCF">
      <w:pPr>
        <w:pStyle w:val="Textoindependiente"/>
        <w:spacing w:before="11"/>
        <w:rPr>
          <w:sz w:val="22"/>
        </w:rPr>
      </w:pPr>
    </w:p>
    <w:p w:rsidR="00A61DCF" w:rsidRDefault="0097533C">
      <w:pPr>
        <w:pStyle w:val="Textoindependiente"/>
        <w:ind w:left="1027" w:right="1238"/>
        <w:jc w:val="both"/>
      </w:pPr>
      <w:r>
        <w:rPr>
          <w:b/>
        </w:rPr>
        <w:t xml:space="preserve">g) </w:t>
      </w:r>
      <w:r>
        <w:t>Dicha factur</w:t>
      </w:r>
      <w:r>
        <w:t>a debe ser con la numeración electrónica tal y como lo dispone la Dirección General de Tributación del Ministerio de Hacienda en las directrices</w:t>
      </w:r>
      <w:r>
        <w:rPr>
          <w:color w:val="0000FF"/>
        </w:rPr>
        <w:t xml:space="preserve"> </w:t>
      </w:r>
      <w:hyperlink r:id="rId35">
        <w:r>
          <w:rPr>
            <w:color w:val="0000FF"/>
            <w:u w:val="single" w:color="0000FF"/>
          </w:rPr>
          <w:t>DGT-R-48-2016</w:t>
        </w:r>
      </w:hyperlink>
      <w:r>
        <w:t>“Autorización para el uso de los comprobantes electrónicos” y</w:t>
      </w:r>
      <w:hyperlink r:id="rId36">
        <w:r>
          <w:rPr>
            <w:color w:val="0000FF"/>
          </w:rPr>
          <w:t xml:space="preserve"> </w:t>
        </w:r>
        <w:r>
          <w:rPr>
            <w:color w:val="0000FF"/>
            <w:u w:val="single" w:color="0000FF"/>
          </w:rPr>
          <w:t>DGT-R-51-2016</w:t>
        </w:r>
        <w:r>
          <w:rPr>
            <w:color w:val="0000FF"/>
          </w:rPr>
          <w:t xml:space="preserve"> </w:t>
        </w:r>
      </w:hyperlink>
      <w:r>
        <w:t>“obligatoriedad para el uso de los comprobantes el</w:t>
      </w:r>
      <w:r>
        <w:t>ectrónicos”.</w:t>
      </w:r>
    </w:p>
    <w:p w:rsidR="00A61DCF" w:rsidRDefault="00A61DCF">
      <w:pPr>
        <w:pStyle w:val="Textoindependiente"/>
        <w:spacing w:before="12"/>
        <w:rPr>
          <w:sz w:val="17"/>
        </w:rPr>
      </w:pPr>
    </w:p>
    <w:p w:rsidR="00A61DCF" w:rsidRDefault="0097533C">
      <w:pPr>
        <w:pStyle w:val="Textoindependiente"/>
        <w:spacing w:before="59"/>
        <w:ind w:left="646"/>
        <w:jc w:val="both"/>
      </w:pPr>
      <w:r>
        <w:t>A los documentos que no contengan los requisitos anteriormente indicados no se les dará trámite, ni se recibirán</w:t>
      </w:r>
    </w:p>
    <w:p w:rsidR="00A61DCF" w:rsidRDefault="00A61DCF">
      <w:pPr>
        <w:pStyle w:val="Textoindependiente"/>
        <w:spacing w:before="12"/>
        <w:rPr>
          <w:sz w:val="29"/>
        </w:rPr>
      </w:pPr>
    </w:p>
    <w:p w:rsidR="00A61DCF" w:rsidRDefault="0097533C">
      <w:pPr>
        <w:pStyle w:val="Prrafodelista"/>
        <w:numPr>
          <w:ilvl w:val="1"/>
          <w:numId w:val="2"/>
        </w:numPr>
        <w:tabs>
          <w:tab w:val="left" w:pos="903"/>
        </w:tabs>
        <w:ind w:right="1237" w:firstLine="0"/>
        <w:jc w:val="both"/>
        <w:rPr>
          <w:sz w:val="20"/>
        </w:rPr>
      </w:pPr>
      <w:r>
        <w:rPr>
          <w:sz w:val="20"/>
        </w:rPr>
        <w:t>Cuando por la naturaleza de la oferta el contratista gestione el reconocimiento de diferencial cambiario ante el Departamento</w:t>
      </w:r>
      <w:r>
        <w:rPr>
          <w:spacing w:val="-7"/>
          <w:sz w:val="20"/>
        </w:rPr>
        <w:t xml:space="preserve"> </w:t>
      </w:r>
      <w:r>
        <w:rPr>
          <w:sz w:val="20"/>
        </w:rPr>
        <w:t>de</w:t>
      </w:r>
      <w:r>
        <w:rPr>
          <w:spacing w:val="-9"/>
          <w:sz w:val="20"/>
        </w:rPr>
        <w:t xml:space="preserve"> </w:t>
      </w:r>
      <w:r>
        <w:rPr>
          <w:sz w:val="20"/>
        </w:rPr>
        <w:t>Proveeduría,</w:t>
      </w:r>
      <w:r>
        <w:rPr>
          <w:spacing w:val="-7"/>
          <w:sz w:val="20"/>
        </w:rPr>
        <w:t xml:space="preserve"> </w:t>
      </w:r>
      <w:r>
        <w:rPr>
          <w:sz w:val="20"/>
        </w:rPr>
        <w:t>se</w:t>
      </w:r>
      <w:r>
        <w:rPr>
          <w:spacing w:val="-9"/>
          <w:sz w:val="20"/>
        </w:rPr>
        <w:t xml:space="preserve"> </w:t>
      </w:r>
      <w:r>
        <w:rPr>
          <w:sz w:val="20"/>
        </w:rPr>
        <w:t>tomará</w:t>
      </w:r>
      <w:r>
        <w:rPr>
          <w:spacing w:val="-7"/>
          <w:sz w:val="20"/>
        </w:rPr>
        <w:t xml:space="preserve"> </w:t>
      </w:r>
      <w:r>
        <w:rPr>
          <w:sz w:val="20"/>
        </w:rPr>
        <w:t>para</w:t>
      </w:r>
      <w:r>
        <w:rPr>
          <w:spacing w:val="-7"/>
          <w:sz w:val="20"/>
        </w:rPr>
        <w:t xml:space="preserve"> </w:t>
      </w:r>
      <w:r>
        <w:rPr>
          <w:sz w:val="20"/>
        </w:rPr>
        <w:t>el</w:t>
      </w:r>
      <w:r>
        <w:rPr>
          <w:spacing w:val="-8"/>
          <w:sz w:val="20"/>
        </w:rPr>
        <w:t xml:space="preserve"> </w:t>
      </w:r>
      <w:r>
        <w:rPr>
          <w:sz w:val="20"/>
        </w:rPr>
        <w:t>cálculo</w:t>
      </w:r>
      <w:r>
        <w:rPr>
          <w:spacing w:val="-9"/>
          <w:sz w:val="20"/>
        </w:rPr>
        <w:t xml:space="preserve"> </w:t>
      </w:r>
      <w:r>
        <w:rPr>
          <w:sz w:val="20"/>
        </w:rPr>
        <w:t>del</w:t>
      </w:r>
      <w:r>
        <w:rPr>
          <w:spacing w:val="-8"/>
          <w:sz w:val="20"/>
        </w:rPr>
        <w:t xml:space="preserve"> </w:t>
      </w:r>
      <w:r>
        <w:rPr>
          <w:sz w:val="20"/>
        </w:rPr>
        <w:t>pago,</w:t>
      </w:r>
      <w:r>
        <w:rPr>
          <w:spacing w:val="-7"/>
          <w:sz w:val="20"/>
        </w:rPr>
        <w:t xml:space="preserve"> </w:t>
      </w:r>
      <w:r>
        <w:rPr>
          <w:sz w:val="20"/>
        </w:rPr>
        <w:t>el</w:t>
      </w:r>
      <w:r>
        <w:rPr>
          <w:spacing w:val="-8"/>
          <w:sz w:val="20"/>
        </w:rPr>
        <w:t xml:space="preserve"> </w:t>
      </w:r>
      <w:r>
        <w:rPr>
          <w:sz w:val="20"/>
        </w:rPr>
        <w:t>tipo</w:t>
      </w:r>
      <w:r>
        <w:rPr>
          <w:spacing w:val="-8"/>
          <w:sz w:val="20"/>
        </w:rPr>
        <w:t xml:space="preserve"> </w:t>
      </w:r>
      <w:r>
        <w:rPr>
          <w:sz w:val="20"/>
        </w:rPr>
        <w:t>de</w:t>
      </w:r>
      <w:r>
        <w:rPr>
          <w:spacing w:val="-9"/>
          <w:sz w:val="20"/>
        </w:rPr>
        <w:t xml:space="preserve"> </w:t>
      </w:r>
      <w:r>
        <w:rPr>
          <w:sz w:val="20"/>
        </w:rPr>
        <w:t>cambio</w:t>
      </w:r>
      <w:r>
        <w:rPr>
          <w:spacing w:val="-8"/>
          <w:sz w:val="20"/>
        </w:rPr>
        <w:t xml:space="preserve"> </w:t>
      </w:r>
      <w:r>
        <w:rPr>
          <w:sz w:val="20"/>
        </w:rPr>
        <w:t>de</w:t>
      </w:r>
      <w:r>
        <w:rPr>
          <w:spacing w:val="-9"/>
          <w:sz w:val="20"/>
        </w:rPr>
        <w:t xml:space="preserve"> </w:t>
      </w:r>
      <w:r>
        <w:rPr>
          <w:sz w:val="20"/>
        </w:rPr>
        <w:t>referencia</w:t>
      </w:r>
      <w:r>
        <w:rPr>
          <w:spacing w:val="-7"/>
          <w:sz w:val="20"/>
        </w:rPr>
        <w:t xml:space="preserve"> </w:t>
      </w:r>
      <w:r>
        <w:rPr>
          <w:sz w:val="20"/>
        </w:rPr>
        <w:t>de</w:t>
      </w:r>
      <w:r>
        <w:rPr>
          <w:spacing w:val="-9"/>
          <w:sz w:val="20"/>
        </w:rPr>
        <w:t xml:space="preserve"> </w:t>
      </w:r>
      <w:r>
        <w:rPr>
          <w:sz w:val="20"/>
        </w:rPr>
        <w:t>venta</w:t>
      </w:r>
      <w:r>
        <w:rPr>
          <w:spacing w:val="-7"/>
          <w:sz w:val="20"/>
        </w:rPr>
        <w:t xml:space="preserve"> </w:t>
      </w:r>
      <w:r>
        <w:rPr>
          <w:sz w:val="20"/>
        </w:rPr>
        <w:t>utilizado en</w:t>
      </w:r>
      <w:r>
        <w:rPr>
          <w:spacing w:val="-10"/>
          <w:sz w:val="20"/>
        </w:rPr>
        <w:t xml:space="preserve"> </w:t>
      </w:r>
      <w:r>
        <w:rPr>
          <w:sz w:val="20"/>
        </w:rPr>
        <w:t>el</w:t>
      </w:r>
      <w:r>
        <w:rPr>
          <w:spacing w:val="-9"/>
          <w:sz w:val="20"/>
        </w:rPr>
        <w:t xml:space="preserve"> </w:t>
      </w:r>
      <w:r>
        <w:rPr>
          <w:sz w:val="20"/>
        </w:rPr>
        <w:t>“Pedido”,</w:t>
      </w:r>
      <w:r>
        <w:rPr>
          <w:spacing w:val="-9"/>
          <w:sz w:val="20"/>
        </w:rPr>
        <w:t xml:space="preserve"> </w:t>
      </w:r>
      <w:r>
        <w:rPr>
          <w:sz w:val="20"/>
        </w:rPr>
        <w:t>y</w:t>
      </w:r>
      <w:r>
        <w:rPr>
          <w:spacing w:val="-8"/>
          <w:sz w:val="20"/>
        </w:rPr>
        <w:t xml:space="preserve"> </w:t>
      </w:r>
      <w:r>
        <w:rPr>
          <w:sz w:val="20"/>
        </w:rPr>
        <w:t>el</w:t>
      </w:r>
      <w:r>
        <w:rPr>
          <w:spacing w:val="-9"/>
          <w:sz w:val="20"/>
        </w:rPr>
        <w:t xml:space="preserve"> </w:t>
      </w:r>
      <w:r>
        <w:rPr>
          <w:sz w:val="20"/>
        </w:rPr>
        <w:t>tipo</w:t>
      </w:r>
      <w:r>
        <w:rPr>
          <w:spacing w:val="-8"/>
          <w:sz w:val="20"/>
        </w:rPr>
        <w:t xml:space="preserve"> </w:t>
      </w:r>
      <w:r>
        <w:rPr>
          <w:sz w:val="20"/>
        </w:rPr>
        <w:t>de</w:t>
      </w:r>
      <w:r>
        <w:rPr>
          <w:spacing w:val="-10"/>
          <w:sz w:val="20"/>
        </w:rPr>
        <w:t xml:space="preserve"> </w:t>
      </w:r>
      <w:r>
        <w:rPr>
          <w:sz w:val="20"/>
        </w:rPr>
        <w:t>cambio</w:t>
      </w:r>
      <w:r>
        <w:rPr>
          <w:spacing w:val="-8"/>
          <w:sz w:val="20"/>
        </w:rPr>
        <w:t xml:space="preserve"> </w:t>
      </w:r>
      <w:r>
        <w:rPr>
          <w:sz w:val="20"/>
        </w:rPr>
        <w:t>de</w:t>
      </w:r>
      <w:r>
        <w:rPr>
          <w:spacing w:val="-10"/>
          <w:sz w:val="20"/>
        </w:rPr>
        <w:t xml:space="preserve"> </w:t>
      </w:r>
      <w:r>
        <w:rPr>
          <w:sz w:val="20"/>
        </w:rPr>
        <w:t>referencia de</w:t>
      </w:r>
      <w:r>
        <w:rPr>
          <w:spacing w:val="-8"/>
          <w:sz w:val="20"/>
        </w:rPr>
        <w:t xml:space="preserve"> </w:t>
      </w:r>
      <w:r>
        <w:rPr>
          <w:sz w:val="20"/>
        </w:rPr>
        <w:t>venta</w:t>
      </w:r>
      <w:r>
        <w:rPr>
          <w:spacing w:val="-8"/>
          <w:sz w:val="20"/>
        </w:rPr>
        <w:t xml:space="preserve"> </w:t>
      </w:r>
      <w:r>
        <w:rPr>
          <w:sz w:val="20"/>
        </w:rPr>
        <w:t>correspondiente</w:t>
      </w:r>
      <w:r>
        <w:rPr>
          <w:spacing w:val="-10"/>
          <w:sz w:val="20"/>
        </w:rPr>
        <w:t xml:space="preserve"> </w:t>
      </w:r>
      <w:r>
        <w:rPr>
          <w:sz w:val="20"/>
        </w:rPr>
        <w:t>a</w:t>
      </w:r>
      <w:r>
        <w:rPr>
          <w:spacing w:val="-9"/>
          <w:sz w:val="20"/>
        </w:rPr>
        <w:t xml:space="preserve"> </w:t>
      </w:r>
      <w:r>
        <w:rPr>
          <w:sz w:val="20"/>
        </w:rPr>
        <w:t>la</w:t>
      </w:r>
      <w:r>
        <w:rPr>
          <w:spacing w:val="-9"/>
          <w:sz w:val="20"/>
        </w:rPr>
        <w:t xml:space="preserve"> </w:t>
      </w:r>
      <w:r>
        <w:rPr>
          <w:sz w:val="20"/>
        </w:rPr>
        <w:t>fecha</w:t>
      </w:r>
      <w:r>
        <w:rPr>
          <w:spacing w:val="-9"/>
          <w:sz w:val="20"/>
        </w:rPr>
        <w:t xml:space="preserve"> </w:t>
      </w:r>
      <w:r>
        <w:rPr>
          <w:sz w:val="20"/>
        </w:rPr>
        <w:t>en</w:t>
      </w:r>
      <w:r>
        <w:rPr>
          <w:spacing w:val="-9"/>
          <w:sz w:val="20"/>
        </w:rPr>
        <w:t xml:space="preserve"> </w:t>
      </w:r>
      <w:r>
        <w:rPr>
          <w:sz w:val="20"/>
        </w:rPr>
        <w:t>que</w:t>
      </w:r>
      <w:r>
        <w:rPr>
          <w:spacing w:val="-10"/>
          <w:sz w:val="20"/>
        </w:rPr>
        <w:t xml:space="preserve"> </w:t>
      </w:r>
      <w:r>
        <w:rPr>
          <w:sz w:val="20"/>
        </w:rPr>
        <w:t>se</w:t>
      </w:r>
      <w:r>
        <w:rPr>
          <w:spacing w:val="-10"/>
          <w:sz w:val="20"/>
        </w:rPr>
        <w:t xml:space="preserve"> </w:t>
      </w:r>
      <w:r>
        <w:rPr>
          <w:sz w:val="20"/>
        </w:rPr>
        <w:t>recibió</w:t>
      </w:r>
      <w:r>
        <w:rPr>
          <w:spacing w:val="-8"/>
          <w:sz w:val="20"/>
        </w:rPr>
        <w:t xml:space="preserve"> </w:t>
      </w:r>
      <w:r>
        <w:rPr>
          <w:sz w:val="20"/>
        </w:rPr>
        <w:t>el</w:t>
      </w:r>
      <w:r>
        <w:rPr>
          <w:spacing w:val="-9"/>
          <w:sz w:val="20"/>
        </w:rPr>
        <w:t xml:space="preserve"> </w:t>
      </w:r>
      <w:r>
        <w:rPr>
          <w:sz w:val="20"/>
        </w:rPr>
        <w:t>bien</w:t>
      </w:r>
      <w:r>
        <w:rPr>
          <w:spacing w:val="-9"/>
          <w:sz w:val="20"/>
        </w:rPr>
        <w:t xml:space="preserve"> </w:t>
      </w:r>
      <w:r>
        <w:rPr>
          <w:sz w:val="20"/>
        </w:rPr>
        <w:t>dentro del plazo de entrega pactado, cuando</w:t>
      </w:r>
      <w:r>
        <w:rPr>
          <w:sz w:val="20"/>
        </w:rPr>
        <w:t xml:space="preserve"> incumpla el plazo de entrega el cálculo se hará a la expiración del mismo. Un segundo cálculo se hará tomando el tipo de cambio de referencia de venta de la fecha de presentación correcta de las</w:t>
      </w:r>
      <w:r>
        <w:rPr>
          <w:spacing w:val="-11"/>
          <w:sz w:val="20"/>
        </w:rPr>
        <w:t xml:space="preserve"> </w:t>
      </w:r>
      <w:r>
        <w:rPr>
          <w:sz w:val="20"/>
        </w:rPr>
        <w:t>facturas</w:t>
      </w:r>
      <w:r>
        <w:rPr>
          <w:spacing w:val="-11"/>
          <w:sz w:val="20"/>
        </w:rPr>
        <w:t xml:space="preserve"> </w:t>
      </w:r>
      <w:r>
        <w:rPr>
          <w:sz w:val="20"/>
        </w:rPr>
        <w:t>ante</w:t>
      </w:r>
      <w:r>
        <w:rPr>
          <w:spacing w:val="-11"/>
          <w:sz w:val="20"/>
        </w:rPr>
        <w:t xml:space="preserve"> </w:t>
      </w:r>
      <w:r>
        <w:rPr>
          <w:sz w:val="20"/>
        </w:rPr>
        <w:t>el</w:t>
      </w:r>
      <w:r>
        <w:rPr>
          <w:spacing w:val="-10"/>
          <w:sz w:val="20"/>
        </w:rPr>
        <w:t xml:space="preserve"> </w:t>
      </w:r>
      <w:r>
        <w:rPr>
          <w:sz w:val="20"/>
        </w:rPr>
        <w:t>Departamento</w:t>
      </w:r>
      <w:r>
        <w:rPr>
          <w:spacing w:val="-9"/>
          <w:sz w:val="20"/>
        </w:rPr>
        <w:t xml:space="preserve"> </w:t>
      </w:r>
      <w:r>
        <w:rPr>
          <w:sz w:val="20"/>
        </w:rPr>
        <w:t>Financiero</w:t>
      </w:r>
      <w:r>
        <w:rPr>
          <w:spacing w:val="-10"/>
          <w:sz w:val="20"/>
        </w:rPr>
        <w:t xml:space="preserve"> </w:t>
      </w:r>
      <w:r>
        <w:rPr>
          <w:sz w:val="20"/>
        </w:rPr>
        <w:t>Contable</w:t>
      </w:r>
      <w:r>
        <w:rPr>
          <w:spacing w:val="-11"/>
          <w:sz w:val="20"/>
        </w:rPr>
        <w:t xml:space="preserve"> </w:t>
      </w:r>
      <w:r>
        <w:rPr>
          <w:sz w:val="20"/>
        </w:rPr>
        <w:t>y</w:t>
      </w:r>
      <w:r>
        <w:rPr>
          <w:spacing w:val="-12"/>
          <w:sz w:val="20"/>
        </w:rPr>
        <w:t xml:space="preserve"> </w:t>
      </w:r>
      <w:r>
        <w:rPr>
          <w:sz w:val="20"/>
        </w:rPr>
        <w:t>el</w:t>
      </w:r>
      <w:r>
        <w:rPr>
          <w:spacing w:val="-10"/>
          <w:sz w:val="20"/>
        </w:rPr>
        <w:t xml:space="preserve"> </w:t>
      </w:r>
      <w:r>
        <w:rPr>
          <w:sz w:val="20"/>
        </w:rPr>
        <w:t>tipo</w:t>
      </w:r>
      <w:r>
        <w:rPr>
          <w:spacing w:val="-10"/>
          <w:sz w:val="20"/>
        </w:rPr>
        <w:t xml:space="preserve"> </w:t>
      </w:r>
      <w:r>
        <w:rPr>
          <w:sz w:val="20"/>
        </w:rPr>
        <w:t>de</w:t>
      </w:r>
      <w:r>
        <w:rPr>
          <w:spacing w:val="-11"/>
          <w:sz w:val="20"/>
        </w:rPr>
        <w:t xml:space="preserve"> </w:t>
      </w:r>
      <w:r>
        <w:rPr>
          <w:sz w:val="20"/>
        </w:rPr>
        <w:t>cambio</w:t>
      </w:r>
      <w:r>
        <w:rPr>
          <w:spacing w:val="-9"/>
          <w:sz w:val="20"/>
        </w:rPr>
        <w:t xml:space="preserve"> </w:t>
      </w:r>
      <w:r>
        <w:rPr>
          <w:sz w:val="20"/>
        </w:rPr>
        <w:t>de</w:t>
      </w:r>
      <w:r>
        <w:rPr>
          <w:spacing w:val="-11"/>
          <w:sz w:val="20"/>
        </w:rPr>
        <w:t xml:space="preserve"> </w:t>
      </w:r>
      <w:r>
        <w:rPr>
          <w:sz w:val="20"/>
        </w:rPr>
        <w:t>referencia</w:t>
      </w:r>
      <w:r>
        <w:rPr>
          <w:spacing w:val="-10"/>
          <w:sz w:val="20"/>
        </w:rPr>
        <w:t xml:space="preserve"> </w:t>
      </w:r>
      <w:r>
        <w:rPr>
          <w:sz w:val="20"/>
        </w:rPr>
        <w:t>de</w:t>
      </w:r>
      <w:r>
        <w:rPr>
          <w:spacing w:val="-11"/>
          <w:sz w:val="20"/>
        </w:rPr>
        <w:t xml:space="preserve"> </w:t>
      </w:r>
      <w:r>
        <w:rPr>
          <w:sz w:val="20"/>
        </w:rPr>
        <w:t>venta</w:t>
      </w:r>
      <w:r>
        <w:rPr>
          <w:spacing w:val="-9"/>
          <w:sz w:val="20"/>
        </w:rPr>
        <w:t xml:space="preserve"> </w:t>
      </w:r>
      <w:r>
        <w:rPr>
          <w:sz w:val="20"/>
        </w:rPr>
        <w:t>de</w:t>
      </w:r>
      <w:r>
        <w:rPr>
          <w:spacing w:val="-11"/>
          <w:sz w:val="20"/>
        </w:rPr>
        <w:t xml:space="preserve"> </w:t>
      </w:r>
      <w:r>
        <w:rPr>
          <w:sz w:val="20"/>
        </w:rPr>
        <w:t>la</w:t>
      </w:r>
      <w:r>
        <w:rPr>
          <w:spacing w:val="-10"/>
          <w:sz w:val="20"/>
        </w:rPr>
        <w:t xml:space="preserve"> </w:t>
      </w:r>
      <w:r>
        <w:rPr>
          <w:sz w:val="20"/>
        </w:rPr>
        <w:t>fecha</w:t>
      </w:r>
      <w:r>
        <w:rPr>
          <w:spacing w:val="-10"/>
          <w:sz w:val="20"/>
        </w:rPr>
        <w:t xml:space="preserve"> </w:t>
      </w:r>
      <w:r>
        <w:rPr>
          <w:sz w:val="20"/>
        </w:rPr>
        <w:t>efectiva de</w:t>
      </w:r>
      <w:r>
        <w:rPr>
          <w:spacing w:val="-5"/>
          <w:sz w:val="20"/>
        </w:rPr>
        <w:t xml:space="preserve"> </w:t>
      </w:r>
      <w:r>
        <w:rPr>
          <w:sz w:val="20"/>
        </w:rPr>
        <w:t>pago,</w:t>
      </w:r>
      <w:r>
        <w:rPr>
          <w:spacing w:val="-5"/>
          <w:sz w:val="20"/>
        </w:rPr>
        <w:t xml:space="preserve"> </w:t>
      </w:r>
      <w:r>
        <w:rPr>
          <w:sz w:val="20"/>
        </w:rPr>
        <w:t>entendida</w:t>
      </w:r>
      <w:r>
        <w:rPr>
          <w:spacing w:val="-4"/>
          <w:sz w:val="20"/>
        </w:rPr>
        <w:t xml:space="preserve"> </w:t>
      </w:r>
      <w:r>
        <w:rPr>
          <w:sz w:val="20"/>
        </w:rPr>
        <w:t>esta</w:t>
      </w:r>
      <w:r>
        <w:rPr>
          <w:spacing w:val="-4"/>
          <w:sz w:val="20"/>
        </w:rPr>
        <w:t xml:space="preserve"> </w:t>
      </w:r>
      <w:r>
        <w:rPr>
          <w:sz w:val="20"/>
        </w:rPr>
        <w:t>última</w:t>
      </w:r>
      <w:r>
        <w:rPr>
          <w:spacing w:val="-4"/>
          <w:sz w:val="20"/>
        </w:rPr>
        <w:t xml:space="preserve"> </w:t>
      </w:r>
      <w:r>
        <w:rPr>
          <w:sz w:val="20"/>
        </w:rPr>
        <w:t>como</w:t>
      </w:r>
      <w:r>
        <w:rPr>
          <w:spacing w:val="-4"/>
          <w:sz w:val="20"/>
        </w:rPr>
        <w:t xml:space="preserve"> </w:t>
      </w:r>
      <w:r>
        <w:rPr>
          <w:sz w:val="20"/>
        </w:rPr>
        <w:t>la</w:t>
      </w:r>
      <w:r>
        <w:rPr>
          <w:spacing w:val="-4"/>
          <w:sz w:val="20"/>
        </w:rPr>
        <w:t xml:space="preserve"> </w:t>
      </w:r>
      <w:r>
        <w:rPr>
          <w:sz w:val="20"/>
        </w:rPr>
        <w:t>fecha</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transferencia</w:t>
      </w:r>
      <w:r>
        <w:rPr>
          <w:spacing w:val="-4"/>
          <w:sz w:val="20"/>
        </w:rPr>
        <w:t xml:space="preserve"> </w:t>
      </w:r>
      <w:r>
        <w:rPr>
          <w:sz w:val="20"/>
        </w:rPr>
        <w:t>bancaria.</w:t>
      </w:r>
      <w:r>
        <w:rPr>
          <w:spacing w:val="39"/>
          <w:sz w:val="20"/>
        </w:rPr>
        <w:t xml:space="preserve"> </w:t>
      </w:r>
      <w:r>
        <w:rPr>
          <w:sz w:val="20"/>
        </w:rPr>
        <w:t>El</w:t>
      </w:r>
      <w:r>
        <w:rPr>
          <w:spacing w:val="-4"/>
          <w:sz w:val="20"/>
        </w:rPr>
        <w:t xml:space="preserve"> </w:t>
      </w:r>
      <w:r>
        <w:rPr>
          <w:sz w:val="20"/>
        </w:rPr>
        <w:t>tipo</w:t>
      </w:r>
      <w:r>
        <w:rPr>
          <w:spacing w:val="-6"/>
          <w:sz w:val="20"/>
        </w:rPr>
        <w:t xml:space="preserve"> </w:t>
      </w:r>
      <w:r>
        <w:rPr>
          <w:sz w:val="20"/>
        </w:rPr>
        <w:t>de</w:t>
      </w:r>
      <w:r>
        <w:rPr>
          <w:spacing w:val="-5"/>
          <w:sz w:val="20"/>
        </w:rPr>
        <w:t xml:space="preserve"> </w:t>
      </w:r>
      <w:r>
        <w:rPr>
          <w:sz w:val="20"/>
        </w:rPr>
        <w:t>cambio</w:t>
      </w:r>
      <w:r>
        <w:rPr>
          <w:spacing w:val="-4"/>
          <w:sz w:val="20"/>
        </w:rPr>
        <w:t xml:space="preserve"> </w:t>
      </w:r>
      <w:r>
        <w:rPr>
          <w:sz w:val="20"/>
        </w:rPr>
        <w:t>de</w:t>
      </w:r>
      <w:r>
        <w:rPr>
          <w:spacing w:val="-5"/>
          <w:sz w:val="20"/>
        </w:rPr>
        <w:t xml:space="preserve"> </w:t>
      </w:r>
      <w:r>
        <w:rPr>
          <w:sz w:val="20"/>
        </w:rPr>
        <w:t>referencia</w:t>
      </w:r>
      <w:r>
        <w:rPr>
          <w:spacing w:val="-4"/>
          <w:sz w:val="20"/>
        </w:rPr>
        <w:t xml:space="preserve"> </w:t>
      </w:r>
      <w:r>
        <w:rPr>
          <w:sz w:val="20"/>
        </w:rPr>
        <w:t>a</w:t>
      </w:r>
      <w:r>
        <w:rPr>
          <w:spacing w:val="-4"/>
          <w:sz w:val="20"/>
        </w:rPr>
        <w:t xml:space="preserve"> </w:t>
      </w:r>
      <w:r>
        <w:rPr>
          <w:sz w:val="20"/>
        </w:rPr>
        <w:t>utilizar será el de venta del Banco Central de Costa Rica para la moneda extranjera. En relac</w:t>
      </w:r>
      <w:r>
        <w:rPr>
          <w:sz w:val="20"/>
        </w:rPr>
        <w:t xml:space="preserve">ión con el tiempo de más que transcurra entre el plazo que se concede y la fecha real en que el proveedor presente a trámite de cobro la factura no generará cargo alguno para la administración, por lo tanto, en estos casos, el segundo cálculo se realizará </w:t>
      </w:r>
      <w:r>
        <w:rPr>
          <w:sz w:val="20"/>
        </w:rPr>
        <w:t>tomando el tipo de cambio de referencia del quinto día en que el proveedor debe presentar la facturación para el trámite</w:t>
      </w:r>
      <w:r>
        <w:rPr>
          <w:spacing w:val="-12"/>
          <w:sz w:val="20"/>
        </w:rPr>
        <w:t xml:space="preserve"> </w:t>
      </w:r>
      <w:r>
        <w:rPr>
          <w:sz w:val="20"/>
        </w:rPr>
        <w:t>de</w:t>
      </w:r>
      <w:r>
        <w:rPr>
          <w:spacing w:val="-12"/>
          <w:sz w:val="20"/>
        </w:rPr>
        <w:t xml:space="preserve"> </w:t>
      </w:r>
      <w:r>
        <w:rPr>
          <w:sz w:val="20"/>
        </w:rPr>
        <w:t>pago</w:t>
      </w:r>
      <w:r>
        <w:rPr>
          <w:spacing w:val="-11"/>
          <w:sz w:val="20"/>
        </w:rPr>
        <w:t xml:space="preserve"> </w:t>
      </w:r>
      <w:r>
        <w:rPr>
          <w:sz w:val="20"/>
        </w:rPr>
        <w:t>correspondiente</w:t>
      </w:r>
      <w:r>
        <w:rPr>
          <w:spacing w:val="-12"/>
          <w:sz w:val="20"/>
        </w:rPr>
        <w:t xml:space="preserve"> </w:t>
      </w:r>
      <w:r>
        <w:rPr>
          <w:sz w:val="20"/>
        </w:rPr>
        <w:t>y</w:t>
      </w:r>
      <w:r>
        <w:rPr>
          <w:spacing w:val="-11"/>
          <w:sz w:val="20"/>
        </w:rPr>
        <w:t xml:space="preserve"> </w:t>
      </w:r>
      <w:r>
        <w:rPr>
          <w:sz w:val="20"/>
        </w:rPr>
        <w:t>el</w:t>
      </w:r>
      <w:r>
        <w:rPr>
          <w:spacing w:val="-12"/>
          <w:sz w:val="20"/>
        </w:rPr>
        <w:t xml:space="preserve"> </w:t>
      </w:r>
      <w:r>
        <w:rPr>
          <w:sz w:val="20"/>
        </w:rPr>
        <w:t>tipo</w:t>
      </w:r>
      <w:r>
        <w:rPr>
          <w:spacing w:val="-11"/>
          <w:sz w:val="20"/>
        </w:rPr>
        <w:t xml:space="preserve"> </w:t>
      </w:r>
      <w:r>
        <w:rPr>
          <w:sz w:val="20"/>
        </w:rPr>
        <w:t>de</w:t>
      </w:r>
      <w:r>
        <w:rPr>
          <w:spacing w:val="-12"/>
          <w:sz w:val="20"/>
        </w:rPr>
        <w:t xml:space="preserve"> </w:t>
      </w:r>
      <w:r>
        <w:rPr>
          <w:sz w:val="20"/>
        </w:rPr>
        <w:t>cambio</w:t>
      </w:r>
      <w:r>
        <w:rPr>
          <w:spacing w:val="-8"/>
          <w:sz w:val="20"/>
        </w:rPr>
        <w:t xml:space="preserve"> </w:t>
      </w:r>
      <w:r>
        <w:rPr>
          <w:sz w:val="20"/>
        </w:rPr>
        <w:t>vigente</w:t>
      </w:r>
      <w:r>
        <w:rPr>
          <w:spacing w:val="-10"/>
          <w:sz w:val="20"/>
        </w:rPr>
        <w:t xml:space="preserve"> </w:t>
      </w:r>
      <w:r>
        <w:rPr>
          <w:sz w:val="20"/>
        </w:rPr>
        <w:t>al</w:t>
      </w:r>
      <w:r>
        <w:rPr>
          <w:spacing w:val="-11"/>
          <w:sz w:val="20"/>
        </w:rPr>
        <w:t xml:space="preserve"> </w:t>
      </w:r>
      <w:r>
        <w:rPr>
          <w:sz w:val="20"/>
        </w:rPr>
        <w:t>día</w:t>
      </w:r>
      <w:r>
        <w:rPr>
          <w:spacing w:val="-11"/>
          <w:sz w:val="20"/>
        </w:rPr>
        <w:t xml:space="preserve"> </w:t>
      </w:r>
      <w:r>
        <w:rPr>
          <w:sz w:val="20"/>
        </w:rPr>
        <w:t>que</w:t>
      </w:r>
      <w:r>
        <w:rPr>
          <w:spacing w:val="-12"/>
          <w:sz w:val="20"/>
        </w:rPr>
        <w:t xml:space="preserve"> </w:t>
      </w:r>
      <w:r>
        <w:rPr>
          <w:sz w:val="20"/>
        </w:rPr>
        <w:t>corresponda</w:t>
      </w:r>
      <w:r>
        <w:rPr>
          <w:spacing w:val="-11"/>
          <w:sz w:val="20"/>
        </w:rPr>
        <w:t xml:space="preserve"> </w:t>
      </w:r>
      <w:r>
        <w:rPr>
          <w:sz w:val="20"/>
        </w:rPr>
        <w:t>después</w:t>
      </w:r>
      <w:r>
        <w:rPr>
          <w:spacing w:val="-13"/>
          <w:sz w:val="20"/>
        </w:rPr>
        <w:t xml:space="preserve"> </w:t>
      </w:r>
      <w:r>
        <w:rPr>
          <w:sz w:val="20"/>
        </w:rPr>
        <w:t>de</w:t>
      </w:r>
      <w:r>
        <w:rPr>
          <w:spacing w:val="-12"/>
          <w:sz w:val="20"/>
        </w:rPr>
        <w:t xml:space="preserve"> </w:t>
      </w:r>
      <w:r>
        <w:rPr>
          <w:sz w:val="20"/>
        </w:rPr>
        <w:t>adicionar</w:t>
      </w:r>
      <w:r>
        <w:rPr>
          <w:spacing w:val="-11"/>
          <w:sz w:val="20"/>
        </w:rPr>
        <w:t xml:space="preserve"> </w:t>
      </w:r>
      <w:r>
        <w:rPr>
          <w:sz w:val="20"/>
        </w:rPr>
        <w:t>la</w:t>
      </w:r>
      <w:r>
        <w:rPr>
          <w:spacing w:val="-11"/>
          <w:sz w:val="20"/>
        </w:rPr>
        <w:t xml:space="preserve"> </w:t>
      </w:r>
      <w:r>
        <w:rPr>
          <w:sz w:val="20"/>
        </w:rPr>
        <w:t>cantidad de días que demoró el trámite de transferencia ante el Departamento Financiero</w:t>
      </w:r>
      <w:r>
        <w:rPr>
          <w:spacing w:val="-13"/>
          <w:sz w:val="20"/>
        </w:rPr>
        <w:t xml:space="preserve"> </w:t>
      </w:r>
      <w:r>
        <w:rPr>
          <w:sz w:val="20"/>
        </w:rPr>
        <w:t>Contable.</w:t>
      </w:r>
    </w:p>
    <w:p w:rsidR="00A61DCF" w:rsidRDefault="00A61DCF">
      <w:pPr>
        <w:pStyle w:val="Textoindependiente"/>
      </w:pPr>
    </w:p>
    <w:p w:rsidR="00A61DCF" w:rsidRDefault="0097533C">
      <w:pPr>
        <w:pStyle w:val="Textoindependiente"/>
        <w:ind w:left="600" w:right="1242"/>
        <w:jc w:val="both"/>
      </w:pPr>
      <w:r>
        <w:t xml:space="preserve">Realizado el cálculo anterior, el Departamento de Proveeduría, comparará este cálculo con el monto finalmente pagado por el Departamento Financiero Contable </w:t>
      </w:r>
      <w:r>
        <w:t>en cada factura, con el fin de corroborar si al momento del pago se aplicó recálculo en la conversión del monto pactado en moneda extranjera a colones.</w:t>
      </w:r>
    </w:p>
    <w:p w:rsidR="00A61DCF" w:rsidRDefault="00A61DCF">
      <w:pPr>
        <w:pStyle w:val="Textoindependiente"/>
      </w:pPr>
    </w:p>
    <w:p w:rsidR="00A61DCF" w:rsidRDefault="0097533C">
      <w:pPr>
        <w:pStyle w:val="Textoindependiente"/>
        <w:ind w:left="600" w:right="1241"/>
        <w:jc w:val="both"/>
      </w:pPr>
      <w:r>
        <w:t>En</w:t>
      </w:r>
      <w:r>
        <w:rPr>
          <w:spacing w:val="-7"/>
        </w:rPr>
        <w:t xml:space="preserve"> </w:t>
      </w:r>
      <w:r>
        <w:t>caso</w:t>
      </w:r>
      <w:r>
        <w:rPr>
          <w:spacing w:val="-8"/>
        </w:rPr>
        <w:t xml:space="preserve"> </w:t>
      </w:r>
      <w:r>
        <w:t>de</w:t>
      </w:r>
      <w:r>
        <w:rPr>
          <w:spacing w:val="-9"/>
        </w:rPr>
        <w:t xml:space="preserve"> </w:t>
      </w:r>
      <w:r>
        <w:t>que</w:t>
      </w:r>
      <w:r>
        <w:rPr>
          <w:spacing w:val="-9"/>
        </w:rPr>
        <w:t xml:space="preserve"> </w:t>
      </w:r>
      <w:r>
        <w:t>se</w:t>
      </w:r>
      <w:r>
        <w:rPr>
          <w:spacing w:val="-8"/>
        </w:rPr>
        <w:t xml:space="preserve"> </w:t>
      </w:r>
      <w:r>
        <w:t>determine</w:t>
      </w:r>
      <w:r>
        <w:rPr>
          <w:spacing w:val="-9"/>
        </w:rPr>
        <w:t xml:space="preserve"> </w:t>
      </w:r>
      <w:r>
        <w:t>que</w:t>
      </w:r>
      <w:r>
        <w:rPr>
          <w:spacing w:val="-9"/>
        </w:rPr>
        <w:t xml:space="preserve"> </w:t>
      </w:r>
      <w:r>
        <w:t>aún</w:t>
      </w:r>
      <w:r>
        <w:rPr>
          <w:spacing w:val="-7"/>
        </w:rPr>
        <w:t xml:space="preserve"> </w:t>
      </w:r>
      <w:r>
        <w:t>existe</w:t>
      </w:r>
      <w:r>
        <w:rPr>
          <w:spacing w:val="-8"/>
        </w:rPr>
        <w:t xml:space="preserve"> </w:t>
      </w:r>
      <w:r>
        <w:t>alguna</w:t>
      </w:r>
      <w:r>
        <w:rPr>
          <w:spacing w:val="-6"/>
        </w:rPr>
        <w:t xml:space="preserve"> </w:t>
      </w:r>
      <w:r>
        <w:t>diferencia</w:t>
      </w:r>
      <w:r>
        <w:rPr>
          <w:spacing w:val="-7"/>
        </w:rPr>
        <w:t xml:space="preserve"> </w:t>
      </w:r>
      <w:r>
        <w:t>positiva</w:t>
      </w:r>
      <w:r>
        <w:rPr>
          <w:spacing w:val="-7"/>
        </w:rPr>
        <w:t xml:space="preserve"> </w:t>
      </w:r>
      <w:r>
        <w:t>a</w:t>
      </w:r>
      <w:r>
        <w:rPr>
          <w:spacing w:val="-7"/>
        </w:rPr>
        <w:t xml:space="preserve"> </w:t>
      </w:r>
      <w:r>
        <w:t>favor</w:t>
      </w:r>
      <w:r>
        <w:rPr>
          <w:spacing w:val="-8"/>
        </w:rPr>
        <w:t xml:space="preserve"> </w:t>
      </w:r>
      <w:r>
        <w:t>del</w:t>
      </w:r>
      <w:r>
        <w:rPr>
          <w:spacing w:val="-8"/>
        </w:rPr>
        <w:t xml:space="preserve"> </w:t>
      </w:r>
      <w:r>
        <w:t>contratista</w:t>
      </w:r>
      <w:r>
        <w:rPr>
          <w:spacing w:val="-6"/>
        </w:rPr>
        <w:t xml:space="preserve"> </w:t>
      </w:r>
      <w:r>
        <w:t>que</w:t>
      </w:r>
      <w:r>
        <w:rPr>
          <w:spacing w:val="-9"/>
        </w:rPr>
        <w:t xml:space="preserve"> </w:t>
      </w:r>
      <w:r>
        <w:t>esté</w:t>
      </w:r>
      <w:r>
        <w:rPr>
          <w:spacing w:val="-8"/>
        </w:rPr>
        <w:t xml:space="preserve"> </w:t>
      </w:r>
      <w:r>
        <w:t>pendiente</w:t>
      </w:r>
      <w:r>
        <w:rPr>
          <w:spacing w:val="-8"/>
        </w:rPr>
        <w:t xml:space="preserve"> </w:t>
      </w:r>
      <w:r>
        <w:t>por reconocer con respecto al cálculo inicial, se procederá con la confección del pedido para proceder a su</w:t>
      </w:r>
      <w:r>
        <w:rPr>
          <w:spacing w:val="-31"/>
        </w:rPr>
        <w:t xml:space="preserve"> </w:t>
      </w:r>
      <w:r>
        <w:t>cancelación. De lo contrario se le informará al interesado que no procede ningún pago por este</w:t>
      </w:r>
      <w:r>
        <w:rPr>
          <w:spacing w:val="-13"/>
        </w:rPr>
        <w:t xml:space="preserve"> </w:t>
      </w:r>
      <w:r>
        <w:t>concepto.</w:t>
      </w:r>
    </w:p>
    <w:p w:rsidR="00A61DCF" w:rsidRDefault="00A61DCF">
      <w:pPr>
        <w:pStyle w:val="Textoindependiente"/>
      </w:pPr>
    </w:p>
    <w:p w:rsidR="00A61DCF" w:rsidRDefault="0097533C">
      <w:pPr>
        <w:pStyle w:val="Prrafodelista"/>
        <w:numPr>
          <w:ilvl w:val="1"/>
          <w:numId w:val="2"/>
        </w:numPr>
        <w:tabs>
          <w:tab w:val="left" w:pos="942"/>
        </w:tabs>
        <w:ind w:right="1240" w:firstLine="0"/>
        <w:jc w:val="both"/>
        <w:rPr>
          <w:sz w:val="20"/>
        </w:rPr>
      </w:pPr>
      <w:r>
        <w:rPr>
          <w:sz w:val="20"/>
        </w:rPr>
        <w:t>De conformidad con lo dispuesto por la Ley del Impuesto sobre la Renta, así como lo establecido en su Reglamento y reformas respectivas, en el pago a realizar a quienes resulten adjudicatarios, se les retendrá el porcentaje correspondiente por ese</w:t>
      </w:r>
      <w:r>
        <w:rPr>
          <w:spacing w:val="-4"/>
          <w:sz w:val="20"/>
        </w:rPr>
        <w:t xml:space="preserve"> </w:t>
      </w:r>
      <w:r>
        <w:rPr>
          <w:sz w:val="20"/>
        </w:rPr>
        <w:t>concepto</w:t>
      </w:r>
      <w:r>
        <w:rPr>
          <w:sz w:val="20"/>
        </w:rPr>
        <w:t>.</w:t>
      </w:r>
    </w:p>
    <w:p w:rsidR="00A61DCF" w:rsidRDefault="00A61DCF">
      <w:pPr>
        <w:pStyle w:val="Textoindependiente"/>
        <w:spacing w:before="1"/>
      </w:pPr>
    </w:p>
    <w:p w:rsidR="00A61DCF" w:rsidRDefault="0097533C">
      <w:pPr>
        <w:pStyle w:val="Prrafodelista"/>
        <w:numPr>
          <w:ilvl w:val="1"/>
          <w:numId w:val="2"/>
        </w:numPr>
        <w:tabs>
          <w:tab w:val="left" w:pos="923"/>
        </w:tabs>
        <w:ind w:right="1238" w:firstLine="0"/>
        <w:jc w:val="both"/>
        <w:rPr>
          <w:b/>
          <w:sz w:val="20"/>
        </w:rPr>
      </w:pPr>
      <w:r>
        <w:rPr>
          <w:sz w:val="20"/>
        </w:rPr>
        <w:t>En los casos en los cuales la forma de pago sea internacional el adjudicatario debe consultar la información respectiva en la siguiente dirección electrónica</w:t>
      </w:r>
      <w:r>
        <w:rPr>
          <w:color w:val="0000FF"/>
          <w:sz w:val="20"/>
        </w:rPr>
        <w:t xml:space="preserve"> </w:t>
      </w:r>
      <w:hyperlink r:id="rId37">
        <w:r>
          <w:rPr>
            <w:b/>
            <w:color w:val="0000FF"/>
            <w:sz w:val="20"/>
            <w:u w:val="single" w:color="0000FF"/>
          </w:rPr>
          <w:t>https://www.poder-judicial.go.cr/proveeduria</w:t>
        </w:r>
        <w:r>
          <w:rPr>
            <w:sz w:val="20"/>
          </w:rPr>
          <w:t>,</w:t>
        </w:r>
      </w:hyperlink>
      <w:r>
        <w:rPr>
          <w:sz w:val="20"/>
        </w:rPr>
        <w:t xml:space="preserve"> en “Consultas y Servicios”, apartado de </w:t>
      </w:r>
      <w:r>
        <w:rPr>
          <w:b/>
          <w:sz w:val="20"/>
        </w:rPr>
        <w:t>Información de interés para los</w:t>
      </w:r>
      <w:r>
        <w:rPr>
          <w:b/>
          <w:spacing w:val="-4"/>
          <w:sz w:val="20"/>
        </w:rPr>
        <w:t xml:space="preserve"> </w:t>
      </w:r>
      <w:r>
        <w:rPr>
          <w:b/>
          <w:sz w:val="20"/>
        </w:rPr>
        <w:t>proveedores.</w:t>
      </w:r>
    </w:p>
    <w:p w:rsidR="00A61DCF" w:rsidRDefault="00A61DCF">
      <w:pPr>
        <w:pStyle w:val="Textoindependiente"/>
        <w:rPr>
          <w:b/>
        </w:rPr>
      </w:pPr>
    </w:p>
    <w:p w:rsidR="00A61DCF" w:rsidRDefault="0097533C">
      <w:pPr>
        <w:pStyle w:val="Prrafodelista"/>
        <w:numPr>
          <w:ilvl w:val="1"/>
          <w:numId w:val="2"/>
        </w:numPr>
        <w:tabs>
          <w:tab w:val="left" w:pos="1011"/>
        </w:tabs>
        <w:ind w:right="1232" w:firstLine="0"/>
        <w:jc w:val="both"/>
        <w:rPr>
          <w:sz w:val="20"/>
        </w:rPr>
      </w:pPr>
      <w:r>
        <w:rPr>
          <w:sz w:val="20"/>
        </w:rPr>
        <w:t>En atención a las resoluciones DGT-R-48-2016 “Autorización para el uso de los comprobantes electrónicos” y Resolución DGT-R-</w:t>
      </w:r>
      <w:r>
        <w:rPr>
          <w:sz w:val="20"/>
        </w:rPr>
        <w:t>012-2018 “Obligatoriedad general para el uso de los comprobantes electrónicos” de la Dirección General</w:t>
      </w:r>
      <w:r>
        <w:rPr>
          <w:spacing w:val="-5"/>
          <w:sz w:val="20"/>
        </w:rPr>
        <w:t xml:space="preserve"> </w:t>
      </w:r>
      <w:r>
        <w:rPr>
          <w:sz w:val="20"/>
        </w:rPr>
        <w:t>de</w:t>
      </w:r>
      <w:r>
        <w:rPr>
          <w:spacing w:val="-5"/>
          <w:sz w:val="20"/>
        </w:rPr>
        <w:t xml:space="preserve"> </w:t>
      </w:r>
      <w:r>
        <w:rPr>
          <w:sz w:val="20"/>
        </w:rPr>
        <w:t>Tributación,</w:t>
      </w:r>
      <w:r>
        <w:rPr>
          <w:spacing w:val="-5"/>
          <w:sz w:val="20"/>
        </w:rPr>
        <w:t xml:space="preserve"> </w:t>
      </w:r>
      <w:r>
        <w:rPr>
          <w:sz w:val="20"/>
        </w:rPr>
        <w:t>me</w:t>
      </w:r>
      <w:r>
        <w:rPr>
          <w:spacing w:val="-5"/>
          <w:sz w:val="20"/>
        </w:rPr>
        <w:t xml:space="preserve"> </w:t>
      </w:r>
      <w:r>
        <w:rPr>
          <w:sz w:val="20"/>
        </w:rPr>
        <w:t>permito</w:t>
      </w:r>
      <w:r>
        <w:rPr>
          <w:spacing w:val="-5"/>
          <w:sz w:val="20"/>
        </w:rPr>
        <w:t xml:space="preserve"> </w:t>
      </w:r>
      <w:r>
        <w:rPr>
          <w:sz w:val="20"/>
        </w:rPr>
        <w:t>informarles</w:t>
      </w:r>
      <w:r>
        <w:rPr>
          <w:spacing w:val="-6"/>
          <w:sz w:val="20"/>
        </w:rPr>
        <w:t xml:space="preserve"> </w:t>
      </w:r>
      <w:r>
        <w:rPr>
          <w:sz w:val="20"/>
        </w:rPr>
        <w:t>que</w:t>
      </w:r>
      <w:r>
        <w:rPr>
          <w:spacing w:val="-6"/>
          <w:sz w:val="20"/>
        </w:rPr>
        <w:t xml:space="preserve"> </w:t>
      </w:r>
      <w:r>
        <w:rPr>
          <w:sz w:val="20"/>
        </w:rPr>
        <w:t>para</w:t>
      </w:r>
      <w:r>
        <w:rPr>
          <w:spacing w:val="-4"/>
          <w:sz w:val="20"/>
        </w:rPr>
        <w:t xml:space="preserve"> </w:t>
      </w:r>
      <w:r>
        <w:rPr>
          <w:sz w:val="20"/>
        </w:rPr>
        <w:t>el</w:t>
      </w:r>
      <w:r>
        <w:rPr>
          <w:spacing w:val="-8"/>
          <w:sz w:val="20"/>
        </w:rPr>
        <w:t xml:space="preserve"> </w:t>
      </w:r>
      <w:r>
        <w:rPr>
          <w:sz w:val="20"/>
        </w:rPr>
        <w:t>trámite</w:t>
      </w:r>
      <w:r>
        <w:rPr>
          <w:spacing w:val="-5"/>
          <w:sz w:val="20"/>
        </w:rPr>
        <w:t xml:space="preserve"> </w:t>
      </w:r>
      <w:r>
        <w:rPr>
          <w:sz w:val="20"/>
        </w:rPr>
        <w:t>de</w:t>
      </w:r>
      <w:r>
        <w:rPr>
          <w:spacing w:val="-5"/>
          <w:sz w:val="20"/>
        </w:rPr>
        <w:t xml:space="preserve"> </w:t>
      </w:r>
      <w:r>
        <w:rPr>
          <w:sz w:val="20"/>
        </w:rPr>
        <w:t>facturas</w:t>
      </w:r>
      <w:r>
        <w:rPr>
          <w:spacing w:val="-6"/>
          <w:sz w:val="20"/>
        </w:rPr>
        <w:t xml:space="preserve"> </w:t>
      </w:r>
      <w:r>
        <w:rPr>
          <w:sz w:val="20"/>
        </w:rPr>
        <w:t>electrónicas</w:t>
      </w:r>
      <w:r>
        <w:rPr>
          <w:spacing w:val="-5"/>
          <w:sz w:val="20"/>
        </w:rPr>
        <w:t xml:space="preserve"> </w:t>
      </w:r>
      <w:r>
        <w:rPr>
          <w:sz w:val="20"/>
        </w:rPr>
        <w:t>por</w:t>
      </w:r>
      <w:r>
        <w:rPr>
          <w:spacing w:val="-5"/>
          <w:sz w:val="20"/>
        </w:rPr>
        <w:t xml:space="preserve"> </w:t>
      </w:r>
      <w:r>
        <w:rPr>
          <w:sz w:val="20"/>
        </w:rPr>
        <w:t>servicios</w:t>
      </w:r>
      <w:r>
        <w:rPr>
          <w:spacing w:val="-5"/>
          <w:sz w:val="20"/>
        </w:rPr>
        <w:t xml:space="preserve"> </w:t>
      </w:r>
      <w:r>
        <w:rPr>
          <w:sz w:val="20"/>
        </w:rPr>
        <w:t>brindados</w:t>
      </w:r>
    </w:p>
    <w:p w:rsidR="00A61DCF" w:rsidRDefault="00A61DCF">
      <w:pPr>
        <w:jc w:val="both"/>
        <w:rPr>
          <w:sz w:val="20"/>
        </w:rPr>
        <w:sectPr w:rsidR="00A61DCF">
          <w:pgSz w:w="12240" w:h="15840"/>
          <w:pgMar w:top="1500" w:right="200" w:bottom="2240" w:left="840" w:header="0" w:footer="983" w:gutter="0"/>
          <w:cols w:space="720"/>
        </w:sectPr>
      </w:pPr>
    </w:p>
    <w:p w:rsidR="00A61DCF" w:rsidRDefault="00A61DCF">
      <w:pPr>
        <w:pStyle w:val="Textoindependiente"/>
        <w:spacing w:before="4"/>
        <w:rPr>
          <w:sz w:val="26"/>
        </w:rPr>
      </w:pPr>
    </w:p>
    <w:p w:rsidR="00A61DCF" w:rsidRDefault="0097533C">
      <w:pPr>
        <w:pStyle w:val="Textoindependiente"/>
        <w:spacing w:before="59"/>
        <w:ind w:left="600" w:right="1243"/>
        <w:jc w:val="both"/>
      </w:pPr>
      <w:r>
        <w:t>a</w:t>
      </w:r>
      <w:r>
        <w:rPr>
          <w:spacing w:val="-5"/>
        </w:rPr>
        <w:t xml:space="preserve"> </w:t>
      </w:r>
      <w:r>
        <w:t>las</w:t>
      </w:r>
      <w:r>
        <w:rPr>
          <w:spacing w:val="-5"/>
        </w:rPr>
        <w:t xml:space="preserve"> </w:t>
      </w:r>
      <w:r>
        <w:t>oficinas</w:t>
      </w:r>
      <w:r>
        <w:rPr>
          <w:spacing w:val="-5"/>
        </w:rPr>
        <w:t xml:space="preserve"> </w:t>
      </w:r>
      <w:r>
        <w:t>en</w:t>
      </w:r>
      <w:r>
        <w:rPr>
          <w:spacing w:val="-4"/>
        </w:rPr>
        <w:t xml:space="preserve"> </w:t>
      </w:r>
      <w:r>
        <w:t>Tribunales</w:t>
      </w:r>
      <w:r>
        <w:rPr>
          <w:spacing w:val="-6"/>
        </w:rPr>
        <w:t xml:space="preserve"> </w:t>
      </w:r>
      <w:r>
        <w:t>d</w:t>
      </w:r>
      <w:r>
        <w:t>e</w:t>
      </w:r>
      <w:r>
        <w:rPr>
          <w:spacing w:val="-3"/>
        </w:rPr>
        <w:t xml:space="preserve"> </w:t>
      </w:r>
      <w:r>
        <w:t>Justicia</w:t>
      </w:r>
      <w:r>
        <w:rPr>
          <w:spacing w:val="-4"/>
        </w:rPr>
        <w:t xml:space="preserve"> </w:t>
      </w:r>
      <w:r>
        <w:t>de</w:t>
      </w:r>
      <w:r>
        <w:rPr>
          <w:spacing w:val="-5"/>
        </w:rPr>
        <w:t xml:space="preserve"> </w:t>
      </w:r>
      <w:r>
        <w:t>Heredia,</w:t>
      </w:r>
      <w:r>
        <w:rPr>
          <w:spacing w:val="-3"/>
        </w:rPr>
        <w:t xml:space="preserve"> </w:t>
      </w:r>
      <w:r>
        <w:t>se</w:t>
      </w:r>
      <w:r>
        <w:rPr>
          <w:spacing w:val="-6"/>
        </w:rPr>
        <w:t xml:space="preserve"> </w:t>
      </w:r>
      <w:r>
        <w:t>ha</w:t>
      </w:r>
      <w:r>
        <w:rPr>
          <w:spacing w:val="-4"/>
        </w:rPr>
        <w:t xml:space="preserve"> </w:t>
      </w:r>
      <w:r>
        <w:t>habilitado</w:t>
      </w:r>
      <w:r>
        <w:rPr>
          <w:spacing w:val="-4"/>
        </w:rPr>
        <w:t xml:space="preserve"> </w:t>
      </w:r>
      <w:r>
        <w:t>una</w:t>
      </w:r>
      <w:r>
        <w:rPr>
          <w:spacing w:val="-4"/>
        </w:rPr>
        <w:t xml:space="preserve"> </w:t>
      </w:r>
      <w:r>
        <w:t>cuenta</w:t>
      </w:r>
      <w:r>
        <w:rPr>
          <w:spacing w:val="-4"/>
        </w:rPr>
        <w:t xml:space="preserve"> </w:t>
      </w:r>
      <w:r>
        <w:t>de</w:t>
      </w:r>
      <w:r>
        <w:rPr>
          <w:spacing w:val="-5"/>
        </w:rPr>
        <w:t xml:space="preserve"> </w:t>
      </w:r>
      <w:r>
        <w:t>correo</w:t>
      </w:r>
      <w:r>
        <w:rPr>
          <w:spacing w:val="-5"/>
        </w:rPr>
        <w:t xml:space="preserve"> </w:t>
      </w:r>
      <w:r>
        <w:t>electrónico,</w:t>
      </w:r>
      <w:r>
        <w:rPr>
          <w:spacing w:val="-4"/>
        </w:rPr>
        <w:t xml:space="preserve"> </w:t>
      </w:r>
      <w:r>
        <w:t>exclusiva,</w:t>
      </w:r>
      <w:r>
        <w:rPr>
          <w:spacing w:val="-3"/>
        </w:rPr>
        <w:t xml:space="preserve"> </w:t>
      </w:r>
      <w:r>
        <w:t>para el trámite de facturas por compras menores, la cual es:</w:t>
      </w:r>
      <w:r>
        <w:rPr>
          <w:spacing w:val="-3"/>
        </w:rPr>
        <w:t xml:space="preserve"> </w:t>
      </w:r>
      <w:hyperlink r:id="rId38">
        <w:r>
          <w:rPr>
            <w:color w:val="0000FF"/>
            <w:u w:val="single" w:color="0000FF"/>
          </w:rPr>
          <w:t>fe-heredia@poder-judicial.go.cr</w:t>
        </w:r>
        <w:r>
          <w:t>.</w:t>
        </w:r>
      </w:hyperlink>
    </w:p>
    <w:p w:rsidR="00A61DCF" w:rsidRDefault="0097533C">
      <w:pPr>
        <w:pStyle w:val="Textoindependiente"/>
        <w:tabs>
          <w:tab w:val="left" w:pos="1317"/>
          <w:tab w:val="left" w:pos="2485"/>
          <w:tab w:val="left" w:pos="2628"/>
          <w:tab w:val="left" w:pos="3329"/>
          <w:tab w:val="left" w:pos="4198"/>
          <w:tab w:val="left" w:pos="4913"/>
          <w:tab w:val="left" w:pos="5054"/>
          <w:tab w:val="left" w:pos="6715"/>
          <w:tab w:val="left" w:pos="7106"/>
          <w:tab w:val="left" w:pos="7835"/>
          <w:tab w:val="left" w:pos="8613"/>
          <w:tab w:val="left" w:pos="9328"/>
          <w:tab w:val="left" w:pos="9619"/>
        </w:tabs>
        <w:ind w:left="600" w:right="1237"/>
        <w:jc w:val="both"/>
      </w:pPr>
      <w:r>
        <w:t>El       proveedor       debe       remitir       a        la        cuenta        de        correo        autorizada        lo        siguiente:  La</w:t>
      </w:r>
      <w:r>
        <w:tab/>
      </w:r>
      <w:r>
        <w:tab/>
      </w:r>
      <w:r>
        <w:tab/>
        <w:t>factura</w:t>
      </w:r>
      <w:r>
        <w:tab/>
      </w:r>
      <w:r>
        <w:tab/>
      </w:r>
      <w:r>
        <w:tab/>
      </w:r>
      <w:r>
        <w:tab/>
        <w:t>en</w:t>
      </w:r>
      <w:r>
        <w:tab/>
      </w:r>
      <w:r>
        <w:tab/>
        <w:t>formato</w:t>
      </w:r>
      <w:r>
        <w:tab/>
      </w:r>
      <w:r>
        <w:tab/>
      </w:r>
      <w:r>
        <w:tab/>
      </w:r>
      <w:r>
        <w:tab/>
      </w:r>
      <w:r>
        <w:rPr>
          <w:spacing w:val="-5"/>
        </w:rPr>
        <w:t xml:space="preserve">xml. </w:t>
      </w:r>
      <w:r>
        <w:t>El</w:t>
      </w:r>
      <w:r>
        <w:tab/>
        <w:t>archivo</w:t>
      </w:r>
      <w:r>
        <w:tab/>
        <w:t>pdf</w:t>
      </w:r>
      <w:r>
        <w:tab/>
        <w:t>con</w:t>
      </w:r>
      <w:r>
        <w:tab/>
        <w:t>la</w:t>
      </w:r>
      <w:r>
        <w:tab/>
        <w:t>representación</w:t>
      </w:r>
      <w:r>
        <w:tab/>
        <w:t>gráfica</w:t>
      </w:r>
      <w:r>
        <w:tab/>
        <w:t>de</w:t>
      </w:r>
      <w:r>
        <w:tab/>
        <w:t>la</w:t>
      </w:r>
      <w:r>
        <w:tab/>
      </w:r>
      <w:r>
        <w:rPr>
          <w:spacing w:val="-3"/>
        </w:rPr>
        <w:t xml:space="preserve">factura. </w:t>
      </w:r>
      <w:r>
        <w:t>El archivo xm</w:t>
      </w:r>
      <w:r>
        <w:t>l de la confirmación enviado por el Ministerio de</w:t>
      </w:r>
      <w:r>
        <w:rPr>
          <w:spacing w:val="-1"/>
        </w:rPr>
        <w:t xml:space="preserve"> </w:t>
      </w:r>
      <w:r>
        <w:t>Hacienda.</w:t>
      </w:r>
    </w:p>
    <w:p w:rsidR="00A61DCF" w:rsidRDefault="00A61DCF">
      <w:pPr>
        <w:pStyle w:val="Textoindependiente"/>
      </w:pPr>
    </w:p>
    <w:p w:rsidR="00A61DCF" w:rsidRDefault="00A61DCF">
      <w:pPr>
        <w:pStyle w:val="Textoindependiente"/>
        <w:rPr>
          <w:sz w:val="23"/>
        </w:rPr>
      </w:pPr>
    </w:p>
    <w:p w:rsidR="00A61DCF" w:rsidRDefault="0097533C">
      <w:pPr>
        <w:pStyle w:val="Ttulo7"/>
        <w:numPr>
          <w:ilvl w:val="0"/>
          <w:numId w:val="5"/>
        </w:numPr>
        <w:tabs>
          <w:tab w:val="left" w:pos="845"/>
        </w:tabs>
        <w:ind w:left="844" w:hanging="245"/>
        <w:jc w:val="both"/>
      </w:pPr>
      <w:r>
        <w:t>De los Daños, Perjuicios y Seguridad</w:t>
      </w:r>
      <w:r>
        <w:rPr>
          <w:spacing w:val="-1"/>
        </w:rPr>
        <w:t xml:space="preserve"> </w:t>
      </w:r>
      <w:r>
        <w:t>Social</w:t>
      </w:r>
    </w:p>
    <w:p w:rsidR="00A61DCF" w:rsidRDefault="00A61DCF">
      <w:pPr>
        <w:pStyle w:val="Textoindependiente"/>
        <w:rPr>
          <w:b/>
        </w:rPr>
      </w:pPr>
    </w:p>
    <w:p w:rsidR="00A61DCF" w:rsidRDefault="00A61DCF">
      <w:pPr>
        <w:pStyle w:val="Textoindependiente"/>
        <w:spacing w:before="9"/>
        <w:rPr>
          <w:b/>
          <w:sz w:val="22"/>
        </w:rPr>
      </w:pPr>
    </w:p>
    <w:p w:rsidR="00A61DCF" w:rsidRDefault="0097533C">
      <w:pPr>
        <w:pStyle w:val="Prrafodelista"/>
        <w:numPr>
          <w:ilvl w:val="1"/>
          <w:numId w:val="1"/>
        </w:numPr>
        <w:tabs>
          <w:tab w:val="left" w:pos="908"/>
        </w:tabs>
        <w:ind w:right="1242" w:firstLine="0"/>
        <w:jc w:val="both"/>
        <w:rPr>
          <w:sz w:val="20"/>
        </w:rPr>
      </w:pPr>
      <w:r>
        <w:rPr>
          <w:sz w:val="20"/>
        </w:rPr>
        <w:t>El o la contratista deberá indemnizar al Poder Judicial los daños y perjuicios que él o ella directamente cause a los</w:t>
      </w:r>
      <w:r>
        <w:rPr>
          <w:spacing w:val="-13"/>
          <w:sz w:val="20"/>
        </w:rPr>
        <w:t xml:space="preserve"> </w:t>
      </w:r>
      <w:r>
        <w:rPr>
          <w:sz w:val="20"/>
        </w:rPr>
        <w:t>bienes</w:t>
      </w:r>
      <w:r>
        <w:rPr>
          <w:spacing w:val="-13"/>
          <w:sz w:val="20"/>
        </w:rPr>
        <w:t xml:space="preserve"> </w:t>
      </w:r>
      <w:r>
        <w:rPr>
          <w:sz w:val="20"/>
        </w:rPr>
        <w:t>de</w:t>
      </w:r>
      <w:r>
        <w:rPr>
          <w:spacing w:val="-12"/>
          <w:sz w:val="20"/>
        </w:rPr>
        <w:t xml:space="preserve"> </w:t>
      </w:r>
      <w:r>
        <w:rPr>
          <w:sz w:val="20"/>
        </w:rPr>
        <w:t>éste,</w:t>
      </w:r>
      <w:r>
        <w:rPr>
          <w:spacing w:val="-11"/>
          <w:sz w:val="20"/>
        </w:rPr>
        <w:t xml:space="preserve"> </w:t>
      </w:r>
      <w:r>
        <w:rPr>
          <w:sz w:val="20"/>
        </w:rPr>
        <w:t>y</w:t>
      </w:r>
      <w:r>
        <w:rPr>
          <w:spacing w:val="-11"/>
          <w:sz w:val="20"/>
        </w:rPr>
        <w:t xml:space="preserve"> </w:t>
      </w:r>
      <w:r>
        <w:rPr>
          <w:sz w:val="20"/>
        </w:rPr>
        <w:t>además,</w:t>
      </w:r>
      <w:r>
        <w:rPr>
          <w:spacing w:val="-13"/>
          <w:sz w:val="20"/>
        </w:rPr>
        <w:t xml:space="preserve"> </w:t>
      </w:r>
      <w:r>
        <w:rPr>
          <w:sz w:val="20"/>
        </w:rPr>
        <w:t>cuando</w:t>
      </w:r>
      <w:r>
        <w:rPr>
          <w:spacing w:val="-11"/>
          <w:sz w:val="20"/>
        </w:rPr>
        <w:t xml:space="preserve"> </w:t>
      </w:r>
      <w:r>
        <w:rPr>
          <w:sz w:val="20"/>
        </w:rPr>
        <w:t>tales</w:t>
      </w:r>
      <w:r>
        <w:rPr>
          <w:spacing w:val="-13"/>
          <w:sz w:val="20"/>
        </w:rPr>
        <w:t xml:space="preserve"> </w:t>
      </w:r>
      <w:r>
        <w:rPr>
          <w:sz w:val="20"/>
        </w:rPr>
        <w:t>daños</w:t>
      </w:r>
      <w:r>
        <w:rPr>
          <w:spacing w:val="-13"/>
          <w:sz w:val="20"/>
        </w:rPr>
        <w:t xml:space="preserve"> </w:t>
      </w:r>
      <w:r>
        <w:rPr>
          <w:sz w:val="20"/>
        </w:rPr>
        <w:t>y</w:t>
      </w:r>
      <w:r>
        <w:rPr>
          <w:spacing w:val="-11"/>
          <w:sz w:val="20"/>
        </w:rPr>
        <w:t xml:space="preserve"> </w:t>
      </w:r>
      <w:r>
        <w:rPr>
          <w:sz w:val="20"/>
        </w:rPr>
        <w:t>perjuicios</w:t>
      </w:r>
      <w:r>
        <w:rPr>
          <w:spacing w:val="-14"/>
          <w:sz w:val="20"/>
        </w:rPr>
        <w:t xml:space="preserve"> </w:t>
      </w:r>
      <w:r>
        <w:rPr>
          <w:sz w:val="20"/>
        </w:rPr>
        <w:t>hayan</w:t>
      </w:r>
      <w:r>
        <w:rPr>
          <w:spacing w:val="-10"/>
          <w:sz w:val="20"/>
        </w:rPr>
        <w:t xml:space="preserve"> </w:t>
      </w:r>
      <w:r>
        <w:rPr>
          <w:sz w:val="20"/>
        </w:rPr>
        <w:t>sido</w:t>
      </w:r>
      <w:r>
        <w:rPr>
          <w:spacing w:val="-11"/>
          <w:sz w:val="20"/>
        </w:rPr>
        <w:t xml:space="preserve"> </w:t>
      </w:r>
      <w:r>
        <w:rPr>
          <w:sz w:val="20"/>
        </w:rPr>
        <w:t>provocados</w:t>
      </w:r>
      <w:r>
        <w:rPr>
          <w:spacing w:val="-13"/>
          <w:sz w:val="20"/>
        </w:rPr>
        <w:t xml:space="preserve"> </w:t>
      </w:r>
      <w:r>
        <w:rPr>
          <w:sz w:val="20"/>
        </w:rPr>
        <w:t>por</w:t>
      </w:r>
      <w:r>
        <w:rPr>
          <w:spacing w:val="-12"/>
          <w:sz w:val="20"/>
        </w:rPr>
        <w:t xml:space="preserve"> </w:t>
      </w:r>
      <w:r>
        <w:rPr>
          <w:sz w:val="20"/>
        </w:rPr>
        <w:t>sus</w:t>
      </w:r>
      <w:r>
        <w:rPr>
          <w:spacing w:val="-14"/>
          <w:sz w:val="20"/>
        </w:rPr>
        <w:t xml:space="preserve"> </w:t>
      </w:r>
      <w:r>
        <w:rPr>
          <w:sz w:val="20"/>
        </w:rPr>
        <w:t>empleados</w:t>
      </w:r>
      <w:r>
        <w:rPr>
          <w:spacing w:val="-13"/>
          <w:sz w:val="20"/>
        </w:rPr>
        <w:t xml:space="preserve"> </w:t>
      </w:r>
      <w:r>
        <w:rPr>
          <w:sz w:val="20"/>
        </w:rPr>
        <w:t>y</w:t>
      </w:r>
      <w:r>
        <w:rPr>
          <w:spacing w:val="-11"/>
          <w:sz w:val="20"/>
        </w:rPr>
        <w:t xml:space="preserve"> </w:t>
      </w:r>
      <w:r>
        <w:rPr>
          <w:sz w:val="20"/>
        </w:rPr>
        <w:t>empleadas, representantes, agentes, el o la subcontratista y otras personas que brinden el servicio que se está</w:t>
      </w:r>
      <w:r>
        <w:rPr>
          <w:spacing w:val="-28"/>
          <w:sz w:val="20"/>
        </w:rPr>
        <w:t xml:space="preserve"> </w:t>
      </w:r>
      <w:r>
        <w:rPr>
          <w:sz w:val="20"/>
        </w:rPr>
        <w:t>contratando</w:t>
      </w:r>
    </w:p>
    <w:p w:rsidR="00A61DCF" w:rsidRDefault="0097533C">
      <w:pPr>
        <w:pStyle w:val="Prrafodelista"/>
        <w:numPr>
          <w:ilvl w:val="1"/>
          <w:numId w:val="1"/>
        </w:numPr>
        <w:tabs>
          <w:tab w:val="left" w:pos="903"/>
        </w:tabs>
        <w:spacing w:before="123"/>
        <w:ind w:right="1246" w:firstLine="0"/>
        <w:jc w:val="both"/>
        <w:rPr>
          <w:sz w:val="20"/>
        </w:rPr>
      </w:pPr>
      <w:r>
        <w:rPr>
          <w:sz w:val="20"/>
        </w:rPr>
        <w:t>Para todos los efectos el o la contratista actuara como patrono en relación con todo el personal que intervenga en la prestación del servicio objeto de esta contratación. Es decir, entre ese personal y el Poder Judicial no existirá ninguna relación laboral</w:t>
      </w:r>
      <w:r>
        <w:rPr>
          <w:sz w:val="20"/>
        </w:rPr>
        <w:t>, por lo que todos los seguros y cargas sociales deberán ser pagados por el contratista, así como las pólizas que corresponden en el desempeño de sus</w:t>
      </w:r>
      <w:r>
        <w:rPr>
          <w:spacing w:val="-7"/>
          <w:sz w:val="20"/>
        </w:rPr>
        <w:t xml:space="preserve"> </w:t>
      </w:r>
      <w:r>
        <w:rPr>
          <w:sz w:val="20"/>
        </w:rPr>
        <w:t>funciones.</w:t>
      </w:r>
    </w:p>
    <w:p w:rsidR="00A61DCF" w:rsidRDefault="00A61DCF">
      <w:pPr>
        <w:pStyle w:val="Textoindependiente"/>
        <w:spacing w:before="10"/>
        <w:rPr>
          <w:sz w:val="19"/>
        </w:rPr>
      </w:pPr>
    </w:p>
    <w:p w:rsidR="00A61DCF" w:rsidRDefault="0097533C">
      <w:pPr>
        <w:pStyle w:val="Prrafodelista"/>
        <w:numPr>
          <w:ilvl w:val="1"/>
          <w:numId w:val="1"/>
        </w:numPr>
        <w:tabs>
          <w:tab w:val="left" w:pos="899"/>
        </w:tabs>
        <w:ind w:right="1243" w:firstLine="0"/>
        <w:jc w:val="both"/>
        <w:rPr>
          <w:sz w:val="20"/>
        </w:rPr>
      </w:pPr>
      <w:r>
        <w:rPr>
          <w:sz w:val="20"/>
        </w:rPr>
        <w:t>El</w:t>
      </w:r>
      <w:r>
        <w:rPr>
          <w:spacing w:val="-4"/>
          <w:sz w:val="20"/>
        </w:rPr>
        <w:t xml:space="preserve"> </w:t>
      </w:r>
      <w:r>
        <w:rPr>
          <w:sz w:val="20"/>
        </w:rPr>
        <w:t>o</w:t>
      </w:r>
      <w:r>
        <w:rPr>
          <w:spacing w:val="-3"/>
          <w:sz w:val="20"/>
        </w:rPr>
        <w:t xml:space="preserve"> </w:t>
      </w:r>
      <w:r>
        <w:rPr>
          <w:sz w:val="20"/>
        </w:rPr>
        <w:t>la</w:t>
      </w:r>
      <w:r>
        <w:rPr>
          <w:spacing w:val="-2"/>
          <w:sz w:val="20"/>
        </w:rPr>
        <w:t xml:space="preserve"> </w:t>
      </w:r>
      <w:r>
        <w:rPr>
          <w:sz w:val="20"/>
        </w:rPr>
        <w:t>contratista</w:t>
      </w:r>
      <w:r>
        <w:rPr>
          <w:spacing w:val="-3"/>
          <w:sz w:val="20"/>
        </w:rPr>
        <w:t xml:space="preserve"> </w:t>
      </w:r>
      <w:r>
        <w:rPr>
          <w:sz w:val="20"/>
        </w:rPr>
        <w:t>tomará</w:t>
      </w:r>
      <w:r>
        <w:rPr>
          <w:spacing w:val="-3"/>
          <w:sz w:val="20"/>
        </w:rPr>
        <w:t xml:space="preserve"> </w:t>
      </w:r>
      <w:r>
        <w:rPr>
          <w:sz w:val="20"/>
        </w:rPr>
        <w:t>todas</w:t>
      </w:r>
      <w:r>
        <w:rPr>
          <w:spacing w:val="-5"/>
          <w:sz w:val="20"/>
        </w:rPr>
        <w:t xml:space="preserve"> </w:t>
      </w:r>
      <w:r>
        <w:rPr>
          <w:sz w:val="20"/>
        </w:rPr>
        <w:t>las</w:t>
      </w:r>
      <w:r>
        <w:rPr>
          <w:spacing w:val="-4"/>
          <w:sz w:val="20"/>
        </w:rPr>
        <w:t xml:space="preserve"> </w:t>
      </w:r>
      <w:r>
        <w:rPr>
          <w:sz w:val="20"/>
        </w:rPr>
        <w:t>precauciones</w:t>
      </w:r>
      <w:r>
        <w:rPr>
          <w:spacing w:val="-4"/>
          <w:sz w:val="20"/>
        </w:rPr>
        <w:t xml:space="preserve"> </w:t>
      </w:r>
      <w:r>
        <w:rPr>
          <w:sz w:val="20"/>
        </w:rPr>
        <w:t>necesarias</w:t>
      </w:r>
      <w:r>
        <w:rPr>
          <w:spacing w:val="-5"/>
          <w:sz w:val="20"/>
        </w:rPr>
        <w:t xml:space="preserve"> </w:t>
      </w:r>
      <w:r>
        <w:rPr>
          <w:sz w:val="20"/>
        </w:rPr>
        <w:t>para</w:t>
      </w:r>
      <w:r>
        <w:rPr>
          <w:spacing w:val="-3"/>
          <w:sz w:val="20"/>
        </w:rPr>
        <w:t xml:space="preserve"> </w:t>
      </w:r>
      <w:r>
        <w:rPr>
          <w:sz w:val="20"/>
        </w:rPr>
        <w:t>la</w:t>
      </w:r>
      <w:r>
        <w:rPr>
          <w:spacing w:val="-2"/>
          <w:sz w:val="20"/>
        </w:rPr>
        <w:t xml:space="preserve"> </w:t>
      </w:r>
      <w:r>
        <w:rPr>
          <w:sz w:val="20"/>
        </w:rPr>
        <w:t>seguridad</w:t>
      </w:r>
      <w:r>
        <w:rPr>
          <w:spacing w:val="-2"/>
          <w:sz w:val="20"/>
        </w:rPr>
        <w:t xml:space="preserve"> </w:t>
      </w:r>
      <w:r>
        <w:rPr>
          <w:sz w:val="20"/>
        </w:rPr>
        <w:t>de</w:t>
      </w:r>
      <w:r>
        <w:rPr>
          <w:spacing w:val="-2"/>
          <w:sz w:val="20"/>
        </w:rPr>
        <w:t xml:space="preserve"> </w:t>
      </w:r>
      <w:r>
        <w:rPr>
          <w:sz w:val="20"/>
        </w:rPr>
        <w:t>sus</w:t>
      </w:r>
      <w:r>
        <w:rPr>
          <w:spacing w:val="-5"/>
          <w:sz w:val="20"/>
        </w:rPr>
        <w:t xml:space="preserve"> </w:t>
      </w:r>
      <w:r>
        <w:rPr>
          <w:sz w:val="20"/>
        </w:rPr>
        <w:t>empleado</w:t>
      </w:r>
      <w:r>
        <w:rPr>
          <w:sz w:val="20"/>
        </w:rPr>
        <w:t>s</w:t>
      </w:r>
      <w:r>
        <w:rPr>
          <w:spacing w:val="-4"/>
          <w:sz w:val="20"/>
        </w:rPr>
        <w:t xml:space="preserve"> </w:t>
      </w:r>
      <w:r>
        <w:rPr>
          <w:sz w:val="20"/>
        </w:rPr>
        <w:t>y</w:t>
      </w:r>
      <w:r>
        <w:rPr>
          <w:spacing w:val="-1"/>
          <w:sz w:val="20"/>
        </w:rPr>
        <w:t xml:space="preserve"> </w:t>
      </w:r>
      <w:r>
        <w:rPr>
          <w:sz w:val="20"/>
        </w:rPr>
        <w:t>empleadas</w:t>
      </w:r>
      <w:r>
        <w:rPr>
          <w:spacing w:val="-3"/>
          <w:sz w:val="20"/>
        </w:rPr>
        <w:t xml:space="preserve"> </w:t>
      </w:r>
      <w:r>
        <w:rPr>
          <w:sz w:val="20"/>
        </w:rPr>
        <w:t>en el trabajo. Cumplirá todas las leyes y reglamentos de seguridad y previsión</w:t>
      </w:r>
      <w:r>
        <w:rPr>
          <w:spacing w:val="-8"/>
          <w:sz w:val="20"/>
        </w:rPr>
        <w:t xml:space="preserve"> </w:t>
      </w:r>
      <w:r>
        <w:rPr>
          <w:sz w:val="20"/>
        </w:rPr>
        <w:t>sociales.</w:t>
      </w:r>
    </w:p>
    <w:p w:rsidR="00A61DCF" w:rsidRDefault="00A61DCF">
      <w:pPr>
        <w:pStyle w:val="Textoindependiente"/>
      </w:pPr>
    </w:p>
    <w:p w:rsidR="00A61DCF" w:rsidRDefault="0097533C">
      <w:pPr>
        <w:pStyle w:val="Prrafodelista"/>
        <w:numPr>
          <w:ilvl w:val="1"/>
          <w:numId w:val="1"/>
        </w:numPr>
        <w:tabs>
          <w:tab w:val="left" w:pos="901"/>
        </w:tabs>
        <w:ind w:left="900" w:hanging="301"/>
        <w:jc w:val="both"/>
        <w:rPr>
          <w:sz w:val="20"/>
        </w:rPr>
      </w:pPr>
      <w:r>
        <w:rPr>
          <w:sz w:val="20"/>
        </w:rPr>
        <w:t>El o la contratista deberá cubrir las indemnizaciones que se originen en riesgos de</w:t>
      </w:r>
      <w:r>
        <w:rPr>
          <w:spacing w:val="-15"/>
          <w:sz w:val="20"/>
        </w:rPr>
        <w:t xml:space="preserve"> </w:t>
      </w:r>
      <w:r>
        <w:rPr>
          <w:sz w:val="20"/>
        </w:rPr>
        <w:t>trabajo.</w:t>
      </w:r>
    </w:p>
    <w:p w:rsidR="00A61DCF" w:rsidRDefault="00A61DCF">
      <w:pPr>
        <w:pStyle w:val="Textoindependiente"/>
        <w:spacing w:before="1"/>
      </w:pPr>
    </w:p>
    <w:p w:rsidR="00A61DCF" w:rsidRDefault="00C271B7">
      <w:pPr>
        <w:pStyle w:val="Prrafodelista"/>
        <w:numPr>
          <w:ilvl w:val="1"/>
          <w:numId w:val="1"/>
        </w:numPr>
        <w:tabs>
          <w:tab w:val="left" w:pos="901"/>
        </w:tabs>
        <w:ind w:right="1238" w:firstLine="0"/>
        <w:jc w:val="both"/>
        <w:rPr>
          <w:sz w:val="20"/>
        </w:rPr>
      </w:pPr>
      <w:r>
        <w:rPr>
          <w:noProof/>
          <w:lang w:val="es-CR" w:eastAsia="es-CR" w:bidi="ar-SA"/>
        </w:rPr>
        <mc:AlternateContent>
          <mc:Choice Requires="wps">
            <w:drawing>
              <wp:anchor distT="0" distB="0" distL="114300" distR="114300" simplePos="0" relativeHeight="249752576" behindDoc="1" locked="0" layoutInCell="1" allowOverlap="1">
                <wp:simplePos x="0" y="0"/>
                <wp:positionH relativeFrom="page">
                  <wp:posOffset>1663700</wp:posOffset>
                </wp:positionH>
                <wp:positionV relativeFrom="paragraph">
                  <wp:posOffset>464185</wp:posOffset>
                </wp:positionV>
                <wp:extent cx="0" cy="155575"/>
                <wp:effectExtent l="0" t="0" r="0" b="0"/>
                <wp:wrapNone/>
                <wp:docPr id="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47244">
                          <a:solidFill>
                            <a:srgbClr val="FF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B6D58" id="Line 13" o:spid="_x0000_s1026" style="position:absolute;z-index:-2535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pt,36.55pt" to="131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" strokecolor="yellow" strokeweight="3.72pt">
                <w10:wrap anchorx="page"/>
              </v:line>
            </w:pict>
          </mc:Fallback>
        </mc:AlternateContent>
      </w:r>
      <w:r w:rsidR="0097533C">
        <w:rPr>
          <w:sz w:val="20"/>
        </w:rPr>
        <w:t>De</w:t>
      </w:r>
      <w:r w:rsidR="0097533C">
        <w:rPr>
          <w:spacing w:val="-5"/>
          <w:sz w:val="20"/>
        </w:rPr>
        <w:t xml:space="preserve"> </w:t>
      </w:r>
      <w:r w:rsidR="0097533C">
        <w:rPr>
          <w:sz w:val="20"/>
        </w:rPr>
        <w:t>conformidad</w:t>
      </w:r>
      <w:r w:rsidR="0097533C">
        <w:rPr>
          <w:spacing w:val="-1"/>
          <w:sz w:val="20"/>
        </w:rPr>
        <w:t xml:space="preserve"> </w:t>
      </w:r>
      <w:r w:rsidR="0097533C">
        <w:rPr>
          <w:sz w:val="20"/>
        </w:rPr>
        <w:t>con</w:t>
      </w:r>
      <w:r w:rsidR="0097533C">
        <w:rPr>
          <w:spacing w:val="-2"/>
          <w:sz w:val="20"/>
        </w:rPr>
        <w:t xml:space="preserve"> </w:t>
      </w:r>
      <w:r w:rsidR="0097533C">
        <w:rPr>
          <w:sz w:val="20"/>
        </w:rPr>
        <w:t>la</w:t>
      </w:r>
      <w:r w:rsidR="0097533C">
        <w:rPr>
          <w:spacing w:val="-2"/>
          <w:sz w:val="20"/>
        </w:rPr>
        <w:t xml:space="preserve"> </w:t>
      </w:r>
      <w:r w:rsidR="0097533C">
        <w:rPr>
          <w:sz w:val="20"/>
        </w:rPr>
        <w:t>circular</w:t>
      </w:r>
      <w:r w:rsidR="0097533C">
        <w:rPr>
          <w:spacing w:val="-2"/>
          <w:sz w:val="20"/>
        </w:rPr>
        <w:t xml:space="preserve"> </w:t>
      </w:r>
      <w:r w:rsidR="0097533C">
        <w:rPr>
          <w:sz w:val="20"/>
        </w:rPr>
        <w:t>DCO-00529-2019,</w:t>
      </w:r>
      <w:r w:rsidR="0097533C">
        <w:rPr>
          <w:spacing w:val="-3"/>
          <w:sz w:val="20"/>
        </w:rPr>
        <w:t xml:space="preserve"> </w:t>
      </w:r>
      <w:r w:rsidR="0097533C">
        <w:rPr>
          <w:sz w:val="20"/>
        </w:rPr>
        <w:t>de</w:t>
      </w:r>
      <w:r w:rsidR="0097533C">
        <w:rPr>
          <w:spacing w:val="-3"/>
          <w:sz w:val="20"/>
        </w:rPr>
        <w:t xml:space="preserve"> </w:t>
      </w:r>
      <w:r w:rsidR="0097533C">
        <w:rPr>
          <w:sz w:val="20"/>
        </w:rPr>
        <w:t>fecha</w:t>
      </w:r>
      <w:r w:rsidR="0097533C">
        <w:rPr>
          <w:spacing w:val="-2"/>
          <w:sz w:val="20"/>
        </w:rPr>
        <w:t xml:space="preserve"> </w:t>
      </w:r>
      <w:r w:rsidR="0097533C">
        <w:rPr>
          <w:sz w:val="20"/>
        </w:rPr>
        <w:t>05</w:t>
      </w:r>
      <w:r w:rsidR="0097533C">
        <w:rPr>
          <w:spacing w:val="-3"/>
          <w:sz w:val="20"/>
        </w:rPr>
        <w:t xml:space="preserve"> </w:t>
      </w:r>
      <w:r w:rsidR="0097533C">
        <w:rPr>
          <w:sz w:val="20"/>
        </w:rPr>
        <w:t>de</w:t>
      </w:r>
      <w:r w:rsidR="0097533C">
        <w:rPr>
          <w:spacing w:val="-3"/>
          <w:sz w:val="20"/>
        </w:rPr>
        <w:t xml:space="preserve"> </w:t>
      </w:r>
      <w:r w:rsidR="0097533C">
        <w:rPr>
          <w:sz w:val="20"/>
        </w:rPr>
        <w:t>setiembre</w:t>
      </w:r>
      <w:r w:rsidR="0097533C">
        <w:rPr>
          <w:spacing w:val="-3"/>
          <w:sz w:val="20"/>
        </w:rPr>
        <w:t xml:space="preserve"> </w:t>
      </w:r>
      <w:r w:rsidR="0097533C">
        <w:rPr>
          <w:sz w:val="20"/>
        </w:rPr>
        <w:t>de</w:t>
      </w:r>
      <w:r w:rsidR="0097533C">
        <w:rPr>
          <w:spacing w:val="-4"/>
          <w:sz w:val="20"/>
        </w:rPr>
        <w:t xml:space="preserve"> </w:t>
      </w:r>
      <w:r w:rsidR="0097533C">
        <w:rPr>
          <w:sz w:val="20"/>
        </w:rPr>
        <w:t>2019,</w:t>
      </w:r>
      <w:r w:rsidR="0097533C">
        <w:rPr>
          <w:spacing w:val="2"/>
          <w:sz w:val="20"/>
        </w:rPr>
        <w:t xml:space="preserve"> </w:t>
      </w:r>
      <w:r w:rsidR="0097533C">
        <w:rPr>
          <w:sz w:val="20"/>
        </w:rPr>
        <w:t>de</w:t>
      </w:r>
      <w:r w:rsidR="0097533C">
        <w:rPr>
          <w:spacing w:val="-3"/>
          <w:sz w:val="20"/>
        </w:rPr>
        <w:t xml:space="preserve"> </w:t>
      </w:r>
      <w:r w:rsidR="0097533C">
        <w:rPr>
          <w:sz w:val="20"/>
        </w:rPr>
        <w:t>la</w:t>
      </w:r>
      <w:r w:rsidR="0097533C">
        <w:rPr>
          <w:spacing w:val="-2"/>
          <w:sz w:val="20"/>
        </w:rPr>
        <w:t xml:space="preserve"> </w:t>
      </w:r>
      <w:r w:rsidR="0097533C">
        <w:rPr>
          <w:sz w:val="20"/>
        </w:rPr>
        <w:t>Caja</w:t>
      </w:r>
      <w:r w:rsidR="0097533C">
        <w:rPr>
          <w:spacing w:val="-2"/>
          <w:sz w:val="20"/>
        </w:rPr>
        <w:t xml:space="preserve"> </w:t>
      </w:r>
      <w:r w:rsidR="0097533C">
        <w:rPr>
          <w:sz w:val="20"/>
        </w:rPr>
        <w:t>Costarricense</w:t>
      </w:r>
      <w:r w:rsidR="0097533C">
        <w:rPr>
          <w:spacing w:val="-4"/>
          <w:sz w:val="20"/>
        </w:rPr>
        <w:t xml:space="preserve"> </w:t>
      </w:r>
      <w:r w:rsidR="0097533C">
        <w:rPr>
          <w:sz w:val="20"/>
        </w:rPr>
        <w:t>de Seguro Social, mediante la cual se informa de la publicación en La Gaceta No. 131 de fecha 12 de julio del 2019, de la</w:t>
      </w:r>
      <w:r w:rsidR="0097533C">
        <w:rPr>
          <w:spacing w:val="-11"/>
          <w:sz w:val="20"/>
        </w:rPr>
        <w:t xml:space="preserve"> </w:t>
      </w:r>
      <w:r w:rsidR="0097533C">
        <w:rPr>
          <w:sz w:val="20"/>
        </w:rPr>
        <w:t>Ley</w:t>
      </w:r>
      <w:r w:rsidR="0097533C">
        <w:rPr>
          <w:spacing w:val="-10"/>
          <w:sz w:val="20"/>
        </w:rPr>
        <w:t xml:space="preserve"> </w:t>
      </w:r>
      <w:r w:rsidR="0097533C">
        <w:rPr>
          <w:sz w:val="20"/>
        </w:rPr>
        <w:t>9686</w:t>
      </w:r>
      <w:r w:rsidR="0097533C">
        <w:rPr>
          <w:spacing w:val="-12"/>
          <w:sz w:val="20"/>
        </w:rPr>
        <w:t xml:space="preserve"> </w:t>
      </w:r>
      <w:r w:rsidR="0097533C">
        <w:rPr>
          <w:sz w:val="20"/>
        </w:rPr>
        <w:t>“Impulso</w:t>
      </w:r>
      <w:r w:rsidR="0097533C">
        <w:rPr>
          <w:spacing w:val="-10"/>
          <w:sz w:val="20"/>
        </w:rPr>
        <w:t xml:space="preserve"> </w:t>
      </w:r>
      <w:r w:rsidR="0097533C">
        <w:rPr>
          <w:sz w:val="20"/>
        </w:rPr>
        <w:t>a</w:t>
      </w:r>
      <w:r w:rsidR="0097533C">
        <w:rPr>
          <w:spacing w:val="-10"/>
          <w:sz w:val="20"/>
        </w:rPr>
        <w:t xml:space="preserve"> </w:t>
      </w:r>
      <w:r w:rsidR="0097533C">
        <w:rPr>
          <w:sz w:val="20"/>
        </w:rPr>
        <w:t>la</w:t>
      </w:r>
      <w:r w:rsidR="0097533C">
        <w:rPr>
          <w:spacing w:val="-11"/>
          <w:sz w:val="20"/>
        </w:rPr>
        <w:t xml:space="preserve"> </w:t>
      </w:r>
      <w:r w:rsidR="0097533C">
        <w:rPr>
          <w:sz w:val="20"/>
        </w:rPr>
        <w:t>Formalización</w:t>
      </w:r>
      <w:r w:rsidR="0097533C">
        <w:rPr>
          <w:spacing w:val="-9"/>
          <w:sz w:val="20"/>
        </w:rPr>
        <w:t xml:space="preserve"> </w:t>
      </w:r>
      <w:r w:rsidR="0097533C">
        <w:rPr>
          <w:sz w:val="20"/>
        </w:rPr>
        <w:t>de</w:t>
      </w:r>
      <w:r w:rsidR="0097533C">
        <w:rPr>
          <w:spacing w:val="-12"/>
          <w:sz w:val="20"/>
        </w:rPr>
        <w:t xml:space="preserve"> </w:t>
      </w:r>
      <w:r w:rsidR="0097533C">
        <w:rPr>
          <w:sz w:val="20"/>
        </w:rPr>
        <w:t>empresas</w:t>
      </w:r>
      <w:r w:rsidR="0097533C">
        <w:rPr>
          <w:spacing w:val="-11"/>
          <w:sz w:val="20"/>
        </w:rPr>
        <w:t xml:space="preserve"> </w:t>
      </w:r>
      <w:r w:rsidR="0097533C">
        <w:rPr>
          <w:sz w:val="20"/>
        </w:rPr>
        <w:t>morosas</w:t>
      </w:r>
      <w:r w:rsidR="0097533C">
        <w:rPr>
          <w:spacing w:val="-11"/>
          <w:sz w:val="20"/>
        </w:rPr>
        <w:t xml:space="preserve"> </w:t>
      </w:r>
      <w:r w:rsidR="0097533C">
        <w:rPr>
          <w:sz w:val="20"/>
        </w:rPr>
        <w:t>con</w:t>
      </w:r>
      <w:r w:rsidR="0097533C">
        <w:rPr>
          <w:spacing w:val="-10"/>
          <w:sz w:val="20"/>
        </w:rPr>
        <w:t xml:space="preserve"> </w:t>
      </w:r>
      <w:r w:rsidR="0097533C">
        <w:rPr>
          <w:sz w:val="20"/>
        </w:rPr>
        <w:t>la</w:t>
      </w:r>
      <w:r w:rsidR="0097533C">
        <w:rPr>
          <w:spacing w:val="-7"/>
          <w:sz w:val="20"/>
        </w:rPr>
        <w:t xml:space="preserve"> </w:t>
      </w:r>
      <w:r w:rsidR="0097533C">
        <w:rPr>
          <w:sz w:val="20"/>
        </w:rPr>
        <w:t>Caja</w:t>
      </w:r>
      <w:r w:rsidR="0097533C">
        <w:rPr>
          <w:spacing w:val="-11"/>
          <w:sz w:val="20"/>
        </w:rPr>
        <w:t xml:space="preserve"> </w:t>
      </w:r>
      <w:r w:rsidR="0097533C">
        <w:rPr>
          <w:sz w:val="20"/>
        </w:rPr>
        <w:t>Costarricense</w:t>
      </w:r>
      <w:r w:rsidR="0097533C">
        <w:rPr>
          <w:spacing w:val="-11"/>
          <w:sz w:val="20"/>
        </w:rPr>
        <w:t xml:space="preserve"> </w:t>
      </w:r>
      <w:r w:rsidR="0097533C">
        <w:rPr>
          <w:sz w:val="20"/>
        </w:rPr>
        <w:t>d</w:t>
      </w:r>
      <w:r w:rsidR="0097533C">
        <w:rPr>
          <w:sz w:val="20"/>
        </w:rPr>
        <w:t>e</w:t>
      </w:r>
      <w:r w:rsidR="0097533C">
        <w:rPr>
          <w:spacing w:val="-11"/>
          <w:sz w:val="20"/>
        </w:rPr>
        <w:t xml:space="preserve"> </w:t>
      </w:r>
      <w:r w:rsidR="0097533C">
        <w:rPr>
          <w:sz w:val="20"/>
        </w:rPr>
        <w:t>Seguro</w:t>
      </w:r>
      <w:r w:rsidR="0097533C">
        <w:rPr>
          <w:spacing w:val="-11"/>
          <w:sz w:val="20"/>
        </w:rPr>
        <w:t xml:space="preserve"> </w:t>
      </w:r>
      <w:r w:rsidR="0097533C">
        <w:rPr>
          <w:sz w:val="20"/>
        </w:rPr>
        <w:t>Social”,</w:t>
      </w:r>
      <w:r w:rsidR="0097533C">
        <w:rPr>
          <w:spacing w:val="-10"/>
          <w:sz w:val="20"/>
        </w:rPr>
        <w:t xml:space="preserve"> </w:t>
      </w:r>
      <w:r w:rsidR="0097533C">
        <w:rPr>
          <w:sz w:val="20"/>
        </w:rPr>
        <w:t>se</w:t>
      </w:r>
      <w:r w:rsidR="0097533C">
        <w:rPr>
          <w:spacing w:val="-11"/>
          <w:sz w:val="20"/>
        </w:rPr>
        <w:t xml:space="preserve"> </w:t>
      </w:r>
      <w:r w:rsidR="0097533C">
        <w:rPr>
          <w:sz w:val="20"/>
        </w:rPr>
        <w:t>informa que se estará aplicando lo establecido en dicha Ley conforme se detalla: “…Durante la etapa de ejecución del contrato,</w:t>
      </w:r>
      <w:r w:rsidR="0097533C">
        <w:rPr>
          <w:spacing w:val="-2"/>
          <w:sz w:val="20"/>
        </w:rPr>
        <w:t xml:space="preserve"> </w:t>
      </w:r>
      <w:r w:rsidR="0097533C">
        <w:rPr>
          <w:sz w:val="20"/>
        </w:rPr>
        <w:t>si</w:t>
      </w:r>
      <w:r w:rsidR="0097533C">
        <w:rPr>
          <w:spacing w:val="-4"/>
          <w:sz w:val="20"/>
        </w:rPr>
        <w:t xml:space="preserve"> </w:t>
      </w:r>
      <w:r w:rsidR="0097533C">
        <w:rPr>
          <w:sz w:val="20"/>
        </w:rPr>
        <w:t>un</w:t>
      </w:r>
      <w:r w:rsidR="0097533C">
        <w:rPr>
          <w:spacing w:val="-2"/>
          <w:sz w:val="20"/>
        </w:rPr>
        <w:t xml:space="preserve"> </w:t>
      </w:r>
      <w:r w:rsidR="0097533C">
        <w:rPr>
          <w:sz w:val="20"/>
        </w:rPr>
        <w:t>contratista</w:t>
      </w:r>
      <w:r w:rsidR="0097533C">
        <w:rPr>
          <w:spacing w:val="-2"/>
          <w:sz w:val="20"/>
        </w:rPr>
        <w:t xml:space="preserve"> </w:t>
      </w:r>
      <w:r w:rsidR="0097533C">
        <w:rPr>
          <w:sz w:val="20"/>
        </w:rPr>
        <w:t>adquiere</w:t>
      </w:r>
      <w:r w:rsidR="0097533C">
        <w:rPr>
          <w:spacing w:val="-2"/>
          <w:sz w:val="20"/>
        </w:rPr>
        <w:t xml:space="preserve"> </w:t>
      </w:r>
      <w:r w:rsidR="0097533C">
        <w:rPr>
          <w:sz w:val="20"/>
        </w:rPr>
        <w:t>la</w:t>
      </w:r>
      <w:r w:rsidR="0097533C">
        <w:rPr>
          <w:spacing w:val="-2"/>
          <w:sz w:val="20"/>
        </w:rPr>
        <w:t xml:space="preserve"> </w:t>
      </w:r>
      <w:r w:rsidR="0097533C">
        <w:rPr>
          <w:sz w:val="20"/>
        </w:rPr>
        <w:t>condición</w:t>
      </w:r>
      <w:r w:rsidR="0097533C">
        <w:rPr>
          <w:spacing w:val="-2"/>
          <w:sz w:val="20"/>
        </w:rPr>
        <w:t xml:space="preserve"> </w:t>
      </w:r>
      <w:r w:rsidR="0097533C">
        <w:rPr>
          <w:sz w:val="20"/>
        </w:rPr>
        <w:t>de</w:t>
      </w:r>
      <w:r w:rsidR="0097533C">
        <w:rPr>
          <w:spacing w:val="-3"/>
          <w:sz w:val="20"/>
        </w:rPr>
        <w:t xml:space="preserve"> </w:t>
      </w:r>
      <w:r w:rsidR="0097533C">
        <w:rPr>
          <w:sz w:val="20"/>
        </w:rPr>
        <w:t>morosidad con</w:t>
      </w:r>
      <w:r w:rsidR="0097533C">
        <w:rPr>
          <w:spacing w:val="-2"/>
          <w:sz w:val="20"/>
        </w:rPr>
        <w:t xml:space="preserve"> </w:t>
      </w:r>
      <w:r w:rsidR="0097533C">
        <w:rPr>
          <w:sz w:val="20"/>
        </w:rPr>
        <w:t>la</w:t>
      </w:r>
      <w:r w:rsidR="0097533C">
        <w:rPr>
          <w:spacing w:val="-2"/>
          <w:sz w:val="20"/>
        </w:rPr>
        <w:t xml:space="preserve"> </w:t>
      </w:r>
      <w:r w:rsidR="0097533C">
        <w:rPr>
          <w:sz w:val="20"/>
        </w:rPr>
        <w:t>Caja,</w:t>
      </w:r>
      <w:r w:rsidR="0097533C">
        <w:rPr>
          <w:spacing w:val="-2"/>
          <w:sz w:val="20"/>
        </w:rPr>
        <w:t xml:space="preserve"> </w:t>
      </w:r>
      <w:r w:rsidR="0097533C">
        <w:rPr>
          <w:sz w:val="20"/>
        </w:rPr>
        <w:t>y</w:t>
      </w:r>
      <w:r w:rsidR="0097533C">
        <w:rPr>
          <w:spacing w:val="-2"/>
          <w:sz w:val="20"/>
        </w:rPr>
        <w:t xml:space="preserve"> </w:t>
      </w:r>
      <w:r w:rsidR="0097533C">
        <w:rPr>
          <w:sz w:val="20"/>
        </w:rPr>
        <w:t>el</w:t>
      </w:r>
      <w:r w:rsidR="0097533C">
        <w:rPr>
          <w:spacing w:val="-3"/>
          <w:sz w:val="20"/>
        </w:rPr>
        <w:t xml:space="preserve"> </w:t>
      </w:r>
      <w:r w:rsidR="0097533C">
        <w:rPr>
          <w:sz w:val="20"/>
        </w:rPr>
        <w:t>contratante</w:t>
      </w:r>
      <w:r w:rsidR="0097533C">
        <w:rPr>
          <w:spacing w:val="-3"/>
          <w:sz w:val="20"/>
        </w:rPr>
        <w:t xml:space="preserve"> </w:t>
      </w:r>
      <w:r w:rsidR="0097533C">
        <w:rPr>
          <w:sz w:val="20"/>
        </w:rPr>
        <w:t>tiene</w:t>
      </w:r>
      <w:r w:rsidR="0097533C">
        <w:rPr>
          <w:spacing w:val="-3"/>
          <w:sz w:val="20"/>
        </w:rPr>
        <w:t xml:space="preserve"> </w:t>
      </w:r>
      <w:r w:rsidR="0097533C">
        <w:rPr>
          <w:sz w:val="20"/>
        </w:rPr>
        <w:t>pendiente</w:t>
      </w:r>
      <w:r w:rsidR="0097533C">
        <w:rPr>
          <w:spacing w:val="-2"/>
          <w:sz w:val="20"/>
        </w:rPr>
        <w:t xml:space="preserve"> </w:t>
      </w:r>
      <w:r w:rsidR="0097533C">
        <w:rPr>
          <w:sz w:val="20"/>
        </w:rPr>
        <w:t>pagos</w:t>
      </w:r>
      <w:r w:rsidR="0097533C">
        <w:rPr>
          <w:spacing w:val="-4"/>
          <w:sz w:val="20"/>
        </w:rPr>
        <w:t xml:space="preserve"> </w:t>
      </w:r>
      <w:r w:rsidR="0097533C">
        <w:rPr>
          <w:sz w:val="20"/>
        </w:rPr>
        <w:t>a su</w:t>
      </w:r>
      <w:r w:rsidR="0097533C">
        <w:rPr>
          <w:spacing w:val="-5"/>
          <w:sz w:val="20"/>
        </w:rPr>
        <w:t xml:space="preserve"> </w:t>
      </w:r>
      <w:r w:rsidR="0097533C">
        <w:rPr>
          <w:sz w:val="20"/>
        </w:rPr>
        <w:t>favor,</w:t>
      </w:r>
      <w:r w:rsidR="0097533C">
        <w:rPr>
          <w:spacing w:val="-4"/>
          <w:sz w:val="20"/>
        </w:rPr>
        <w:t xml:space="preserve"> </w:t>
      </w:r>
      <w:r w:rsidR="0097533C">
        <w:rPr>
          <w:sz w:val="20"/>
        </w:rPr>
        <w:t>este</w:t>
      </w:r>
      <w:r w:rsidR="0097533C">
        <w:rPr>
          <w:spacing w:val="-6"/>
          <w:sz w:val="20"/>
        </w:rPr>
        <w:t xml:space="preserve"> </w:t>
      </w:r>
      <w:r w:rsidR="0097533C">
        <w:rPr>
          <w:sz w:val="20"/>
        </w:rPr>
        <w:t>deberá</w:t>
      </w:r>
      <w:r w:rsidR="0097533C">
        <w:rPr>
          <w:spacing w:val="-4"/>
          <w:sz w:val="20"/>
        </w:rPr>
        <w:t xml:space="preserve"> </w:t>
      </w:r>
      <w:r w:rsidR="0097533C">
        <w:rPr>
          <w:sz w:val="20"/>
        </w:rPr>
        <w:t>retener</w:t>
      </w:r>
      <w:r w:rsidR="0097533C">
        <w:rPr>
          <w:spacing w:val="-5"/>
          <w:sz w:val="20"/>
        </w:rPr>
        <w:t xml:space="preserve"> </w:t>
      </w:r>
      <w:r w:rsidR="0097533C">
        <w:rPr>
          <w:sz w:val="20"/>
        </w:rPr>
        <w:t>su</w:t>
      </w:r>
      <w:r w:rsidR="0097533C">
        <w:rPr>
          <w:spacing w:val="-4"/>
          <w:sz w:val="20"/>
        </w:rPr>
        <w:t xml:space="preserve"> </w:t>
      </w:r>
      <w:r w:rsidR="0097533C">
        <w:rPr>
          <w:sz w:val="20"/>
        </w:rPr>
        <w:t>pago</w:t>
      </w:r>
      <w:r w:rsidR="0097533C">
        <w:rPr>
          <w:spacing w:val="-5"/>
          <w:sz w:val="20"/>
        </w:rPr>
        <w:t xml:space="preserve"> </w:t>
      </w:r>
      <w:r w:rsidR="0097533C">
        <w:rPr>
          <w:sz w:val="20"/>
        </w:rPr>
        <w:t>y</w:t>
      </w:r>
      <w:r w:rsidR="0097533C">
        <w:rPr>
          <w:spacing w:val="-6"/>
          <w:sz w:val="20"/>
        </w:rPr>
        <w:t xml:space="preserve"> </w:t>
      </w:r>
      <w:r w:rsidR="0097533C">
        <w:rPr>
          <w:sz w:val="20"/>
        </w:rPr>
        <w:t>girarle</w:t>
      </w:r>
      <w:r w:rsidR="0097533C">
        <w:rPr>
          <w:spacing w:val="-5"/>
          <w:sz w:val="20"/>
        </w:rPr>
        <w:t xml:space="preserve"> </w:t>
      </w:r>
      <w:r w:rsidR="0097533C">
        <w:rPr>
          <w:sz w:val="20"/>
        </w:rPr>
        <w:t>dichos</w:t>
      </w:r>
      <w:r w:rsidR="0097533C">
        <w:rPr>
          <w:spacing w:val="-6"/>
          <w:sz w:val="20"/>
        </w:rPr>
        <w:t xml:space="preserve"> </w:t>
      </w:r>
      <w:r w:rsidR="0097533C">
        <w:rPr>
          <w:sz w:val="20"/>
        </w:rPr>
        <w:t>recursos</w:t>
      </w:r>
      <w:r w:rsidR="0097533C">
        <w:rPr>
          <w:spacing w:val="-5"/>
          <w:sz w:val="20"/>
        </w:rPr>
        <w:t xml:space="preserve"> </w:t>
      </w:r>
      <w:r w:rsidR="0097533C">
        <w:rPr>
          <w:sz w:val="20"/>
        </w:rPr>
        <w:t>directamente</w:t>
      </w:r>
      <w:r w:rsidR="0097533C">
        <w:rPr>
          <w:spacing w:val="-6"/>
          <w:sz w:val="20"/>
        </w:rPr>
        <w:t xml:space="preserve"> </w:t>
      </w:r>
      <w:r w:rsidR="0097533C">
        <w:rPr>
          <w:sz w:val="20"/>
        </w:rPr>
        <w:t>a</w:t>
      </w:r>
      <w:r w:rsidR="0097533C">
        <w:rPr>
          <w:spacing w:val="-4"/>
          <w:sz w:val="20"/>
        </w:rPr>
        <w:t xml:space="preserve"> </w:t>
      </w:r>
      <w:r w:rsidR="0097533C">
        <w:rPr>
          <w:sz w:val="20"/>
        </w:rPr>
        <w:t>la</w:t>
      </w:r>
      <w:r w:rsidR="0097533C">
        <w:rPr>
          <w:spacing w:val="-4"/>
          <w:sz w:val="20"/>
        </w:rPr>
        <w:t xml:space="preserve"> </w:t>
      </w:r>
      <w:r w:rsidR="0097533C">
        <w:rPr>
          <w:sz w:val="20"/>
        </w:rPr>
        <w:t>Caja.</w:t>
      </w:r>
      <w:r w:rsidR="0097533C">
        <w:rPr>
          <w:spacing w:val="-5"/>
          <w:sz w:val="20"/>
        </w:rPr>
        <w:t xml:space="preserve"> </w:t>
      </w:r>
      <w:r w:rsidR="0097533C">
        <w:rPr>
          <w:sz w:val="20"/>
        </w:rPr>
        <w:t>Si</w:t>
      </w:r>
      <w:r w:rsidR="0097533C">
        <w:rPr>
          <w:spacing w:val="-7"/>
          <w:sz w:val="20"/>
        </w:rPr>
        <w:t xml:space="preserve"> </w:t>
      </w:r>
      <w:r w:rsidR="0097533C">
        <w:rPr>
          <w:sz w:val="20"/>
        </w:rPr>
        <w:t>una</w:t>
      </w:r>
      <w:r w:rsidR="0097533C">
        <w:rPr>
          <w:spacing w:val="-5"/>
          <w:sz w:val="20"/>
        </w:rPr>
        <w:t xml:space="preserve"> </w:t>
      </w:r>
      <w:r w:rsidR="0097533C">
        <w:rPr>
          <w:sz w:val="20"/>
        </w:rPr>
        <w:t>vez</w:t>
      </w:r>
      <w:r w:rsidR="0097533C">
        <w:rPr>
          <w:spacing w:val="-4"/>
          <w:sz w:val="20"/>
        </w:rPr>
        <w:t xml:space="preserve"> </w:t>
      </w:r>
      <w:r w:rsidR="0097533C">
        <w:rPr>
          <w:sz w:val="20"/>
        </w:rPr>
        <w:t>honrado</w:t>
      </w:r>
      <w:r w:rsidR="0097533C">
        <w:rPr>
          <w:spacing w:val="-6"/>
          <w:sz w:val="20"/>
        </w:rPr>
        <w:t xml:space="preserve"> </w:t>
      </w:r>
      <w:r w:rsidR="0097533C">
        <w:rPr>
          <w:sz w:val="20"/>
        </w:rPr>
        <w:t>el</w:t>
      </w:r>
      <w:r w:rsidR="0097533C">
        <w:rPr>
          <w:spacing w:val="-5"/>
          <w:sz w:val="20"/>
        </w:rPr>
        <w:t xml:space="preserve"> </w:t>
      </w:r>
      <w:r w:rsidR="0097533C">
        <w:rPr>
          <w:sz w:val="20"/>
        </w:rPr>
        <w:t>pago</w:t>
      </w:r>
      <w:r w:rsidR="0097533C">
        <w:rPr>
          <w:spacing w:val="-6"/>
          <w:sz w:val="20"/>
        </w:rPr>
        <w:t xml:space="preserve"> </w:t>
      </w:r>
      <w:r w:rsidR="0097533C">
        <w:rPr>
          <w:sz w:val="20"/>
        </w:rPr>
        <w:t>de las cuotas obrero-patronales o de trabajadores independientes quedara algún remanente a favor del contratista, el contratante le hará en</w:t>
      </w:r>
      <w:r w:rsidR="0097533C">
        <w:rPr>
          <w:sz w:val="20"/>
        </w:rPr>
        <w:t>trega de</w:t>
      </w:r>
      <w:r w:rsidR="0097533C">
        <w:rPr>
          <w:spacing w:val="-4"/>
          <w:sz w:val="20"/>
        </w:rPr>
        <w:t xml:space="preserve"> </w:t>
      </w:r>
      <w:r w:rsidR="0097533C">
        <w:rPr>
          <w:sz w:val="20"/>
        </w:rPr>
        <w:t>este.”</w:t>
      </w: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spacing w:before="10"/>
        <w:rPr>
          <w:sz w:val="17"/>
        </w:rPr>
      </w:pPr>
    </w:p>
    <w:p w:rsidR="00A61DCF" w:rsidRDefault="00C271B7">
      <w:pPr>
        <w:pStyle w:val="Textoindependiente"/>
        <w:tabs>
          <w:tab w:val="left" w:pos="7319"/>
        </w:tabs>
        <w:spacing w:before="59"/>
        <w:ind w:left="5771"/>
      </w:pPr>
      <w:r>
        <w:rPr>
          <w:noProof/>
          <w:lang w:val="es-CR" w:eastAsia="es-CR" w:bidi="ar-SA"/>
        </w:rPr>
        <mc:AlternateContent>
          <mc:Choice Requires="wpg">
            <w:drawing>
              <wp:anchor distT="0" distB="0" distL="114300" distR="114300" simplePos="0" relativeHeight="251668480" behindDoc="0" locked="0" layoutInCell="1" allowOverlap="1">
                <wp:simplePos x="0" y="0"/>
                <wp:positionH relativeFrom="page">
                  <wp:posOffset>1030605</wp:posOffset>
                </wp:positionH>
                <wp:positionV relativeFrom="paragraph">
                  <wp:posOffset>172085</wp:posOffset>
                </wp:positionV>
                <wp:extent cx="1844675" cy="8890"/>
                <wp:effectExtent l="0" t="0" r="0" b="0"/>
                <wp:wrapNone/>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675" cy="8890"/>
                          <a:chOff x="1623" y="271"/>
                          <a:chExt cx="2905" cy="14"/>
                        </a:xfrm>
                      </wpg:grpSpPr>
                      <wps:wsp>
                        <wps:cNvPr id="26" name="Line 12"/>
                        <wps:cNvCnPr>
                          <a:cxnSpLocks noChangeShapeType="1"/>
                        </wps:cNvCnPr>
                        <wps:spPr bwMode="auto">
                          <a:xfrm>
                            <a:off x="1805" y="278"/>
                            <a:ext cx="2584"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1"/>
                        <wps:cNvCnPr>
                          <a:cxnSpLocks noChangeShapeType="1"/>
                        </wps:cNvCnPr>
                        <wps:spPr bwMode="auto">
                          <a:xfrm>
                            <a:off x="1623" y="277"/>
                            <a:ext cx="290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8820BF" id="Group 10" o:spid="_x0000_s1026" style="position:absolute;margin-left:81.15pt;margin-top:13.55pt;width:145.25pt;height:.7pt;z-index:251668480;mso-position-horizontal-relative:page" coordorigin="1623,271" coordsize="29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">
                <v:line id="Line 12" o:spid="_x0000_s1027" style="position:absolute;visibility:visible;mso-wrap-style:square" from="1805,278" to="438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Jo8MAAADbAAAADwAAAGRycy9kb3ducmV2LnhtbESPQWvCQBSE7wX/w/KE3upGQanRVUSQ&#10;CkHE6MXbM/vMBrNvQ3Yb03/vFgo9DjPzDbNc97YWHbW+cqxgPEpAEBdOV1wquJx3H58gfEDWWDsm&#10;BT/kYb0avC0x1e7JJ+ryUIoIYZ+iAhNCk0rpC0MW/cg1xNG7u9ZiiLItpW7xGeG2lpMkmUmLFccF&#10;gw1tDRWP/NsquGXXy+kxzcLXoZtnR4n9Jj8apd6H/WYBIlAf/sN/7b1WMJnB75f4A+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8CaPDAAAA2wAAAA8AAAAAAAAAAAAA&#10;AAAAoQIAAGRycy9kb3ducmV2LnhtbFBLBQYAAAAABAAEAPkAAACRAwAAAAA=&#10;" strokeweight=".22817mm"/>
                <v:line id="Line 11" o:spid="_x0000_s1028" style="position:absolute;visibility:visible;mso-wrap-style:square" from="1623,277" to="452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yEMAAAADbAAAADwAAAGRycy9kb3ducmV2LnhtbERPy4rCMBTdD/gP4QruxlSRYahGEVFw&#10;oYg6A7q7NLcPbG5iE239+8lCmOXhvGeLztTiSY2vLCsYDRMQxJnVFRcKfs6bz28QPiBrrC2Tghd5&#10;WMx7HzNMtW35SM9TKEQMYZ+igjIEl0rps5IM+qF1xJHLbWMwRNgUUjfYxnBTy3GSfEmDFceGEh2t&#10;Sspup4dRkLdufb6MDnfW+e9ye5i4/S5clRr0u+UURKAu/Ivf7q1WMI5j45f4A+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ZshDAAAAA2wAAAA8AAAAAAAAAAAAAAAAA&#10;oQIAAGRycy9kb3ducmV2LnhtbFBLBQYAAAAABAAEAPkAAACOAwAAAAA=&#10;" strokeweight=".6pt"/>
                <w10:wrap anchorx="page"/>
              </v:group>
            </w:pict>
          </mc:Fallback>
        </mc:AlternateContent>
      </w:r>
      <w:r w:rsidR="0097533C">
        <w:t>sello</w:t>
      </w:r>
      <w:r w:rsidR="0097533C">
        <w:tab/>
        <w:t>Heredia, 11 de setiembre</w:t>
      </w:r>
      <w:r w:rsidR="0097533C">
        <w:rPr>
          <w:spacing w:val="-2"/>
        </w:rPr>
        <w:t xml:space="preserve"> </w:t>
      </w:r>
      <w:r w:rsidR="0097533C">
        <w:t>2020</w:t>
      </w:r>
    </w:p>
    <w:p w:rsidR="00A61DCF" w:rsidRDefault="0097533C">
      <w:pPr>
        <w:pStyle w:val="Textoindependiente"/>
        <w:spacing w:before="1" w:line="243" w:lineRule="exact"/>
        <w:ind w:left="780"/>
      </w:pPr>
      <w:r>
        <w:t>Confecciona</w:t>
      </w:r>
    </w:p>
    <w:p w:rsidR="00A61DCF" w:rsidRDefault="0097533C">
      <w:pPr>
        <w:pStyle w:val="Textoindependiente"/>
        <w:ind w:left="780" w:right="7718"/>
      </w:pPr>
      <w:r>
        <w:t>Luis Roberto Barquero Rodríguez Compras Menores</w:t>
      </w: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97533C">
      <w:pPr>
        <w:pStyle w:val="Textoindependiente"/>
        <w:spacing w:before="1"/>
        <w:ind w:left="600"/>
      </w:pPr>
      <w:r>
        <w:t>Revisado:</w:t>
      </w:r>
    </w:p>
    <w:p w:rsidR="00A61DCF" w:rsidRDefault="0097533C">
      <w:pPr>
        <w:pStyle w:val="Textoindependiente"/>
        <w:spacing w:line="243" w:lineRule="exact"/>
        <w:ind w:left="600"/>
      </w:pPr>
      <w:r>
        <w:t>Manfred Quesada Sánchez</w:t>
      </w:r>
    </w:p>
    <w:p w:rsidR="00A61DCF" w:rsidRDefault="0097533C">
      <w:pPr>
        <w:pStyle w:val="Textoindependiente"/>
        <w:spacing w:line="243" w:lineRule="exact"/>
        <w:ind w:left="600"/>
      </w:pPr>
      <w:r>
        <w:t>Jefe Delegación Regional O.I.J. Heredia</w:t>
      </w:r>
    </w:p>
    <w:p w:rsidR="00A61DCF" w:rsidRDefault="00A61DCF">
      <w:pPr>
        <w:spacing w:line="243" w:lineRule="exact"/>
        <w:sectPr w:rsidR="00A61DCF">
          <w:pgSz w:w="12240" w:h="15840"/>
          <w:pgMar w:top="1500" w:right="200" w:bottom="2240" w:left="840" w:header="0" w:footer="983"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
        <w:gridCol w:w="972"/>
        <w:gridCol w:w="1114"/>
        <w:gridCol w:w="6577"/>
        <w:gridCol w:w="1702"/>
        <w:gridCol w:w="1898"/>
      </w:tblGrid>
      <w:tr w:rsidR="00A61DCF">
        <w:trPr>
          <w:trHeight w:val="847"/>
        </w:trPr>
        <w:tc>
          <w:tcPr>
            <w:tcW w:w="12952" w:type="dxa"/>
            <w:gridSpan w:val="6"/>
            <w:shd w:val="clear" w:color="auto" w:fill="FFFF00"/>
          </w:tcPr>
          <w:p w:rsidR="00A61DCF" w:rsidRDefault="0097533C">
            <w:pPr>
              <w:pStyle w:val="TableParagraph"/>
              <w:spacing w:line="243" w:lineRule="exact"/>
              <w:ind w:left="2496" w:right="2496"/>
              <w:jc w:val="center"/>
              <w:rPr>
                <w:b/>
                <w:sz w:val="20"/>
              </w:rPr>
            </w:pPr>
            <w:r>
              <w:rPr>
                <w:b/>
                <w:sz w:val="20"/>
              </w:rPr>
              <w:lastRenderedPageBreak/>
              <w:t>Oferta económica Sistema de Circuito Cerrado de Televisión, Delegación Regional O.I.J. Heredia</w:t>
            </w:r>
          </w:p>
          <w:p w:rsidR="00A61DCF" w:rsidRDefault="00A61DCF">
            <w:pPr>
              <w:pStyle w:val="TableParagraph"/>
              <w:spacing w:before="10"/>
              <w:ind w:left="0"/>
              <w:rPr>
                <w:sz w:val="14"/>
              </w:rPr>
            </w:pPr>
          </w:p>
          <w:p w:rsidR="00A61DCF" w:rsidRDefault="0097533C">
            <w:pPr>
              <w:pStyle w:val="TableParagraph"/>
              <w:ind w:left="2496" w:right="2491"/>
              <w:jc w:val="center"/>
              <w:rPr>
                <w:b/>
                <w:sz w:val="20"/>
              </w:rPr>
            </w:pPr>
            <w:r>
              <w:rPr>
                <w:b/>
                <w:sz w:val="20"/>
              </w:rPr>
              <w:t>2020CD-000034-UARHCM</w:t>
            </w:r>
          </w:p>
        </w:tc>
      </w:tr>
      <w:tr w:rsidR="00A61DCF">
        <w:trPr>
          <w:trHeight w:val="793"/>
        </w:trPr>
        <w:tc>
          <w:tcPr>
            <w:tcW w:w="689" w:type="dxa"/>
            <w:shd w:val="clear" w:color="auto" w:fill="FFFF66"/>
          </w:tcPr>
          <w:p w:rsidR="00A61DCF" w:rsidRDefault="00A61DCF">
            <w:pPr>
              <w:pStyle w:val="TableParagraph"/>
              <w:spacing w:before="2"/>
              <w:ind w:left="0"/>
              <w:rPr>
                <w:sz w:val="16"/>
              </w:rPr>
            </w:pPr>
          </w:p>
          <w:p w:rsidR="00A61DCF" w:rsidRDefault="0097533C">
            <w:pPr>
              <w:pStyle w:val="TableParagraph"/>
              <w:ind w:left="125" w:right="116"/>
              <w:jc w:val="center"/>
              <w:rPr>
                <w:b/>
                <w:sz w:val="18"/>
              </w:rPr>
            </w:pPr>
            <w:r>
              <w:rPr>
                <w:b/>
                <w:sz w:val="18"/>
              </w:rPr>
              <w:t>Línea</w:t>
            </w:r>
          </w:p>
        </w:tc>
        <w:tc>
          <w:tcPr>
            <w:tcW w:w="972" w:type="dxa"/>
            <w:shd w:val="clear" w:color="auto" w:fill="FFFF66"/>
          </w:tcPr>
          <w:p w:rsidR="00A61DCF" w:rsidRDefault="00A61DCF">
            <w:pPr>
              <w:pStyle w:val="TableParagraph"/>
              <w:spacing w:before="2"/>
              <w:ind w:left="0"/>
              <w:rPr>
                <w:sz w:val="16"/>
              </w:rPr>
            </w:pPr>
          </w:p>
          <w:p w:rsidR="00A61DCF" w:rsidRDefault="0097533C">
            <w:pPr>
              <w:pStyle w:val="TableParagraph"/>
              <w:ind w:left="127" w:right="124"/>
              <w:jc w:val="center"/>
              <w:rPr>
                <w:b/>
                <w:sz w:val="18"/>
              </w:rPr>
            </w:pPr>
            <w:r>
              <w:rPr>
                <w:b/>
                <w:sz w:val="18"/>
              </w:rPr>
              <w:t>Cantidad</w:t>
            </w:r>
          </w:p>
        </w:tc>
        <w:tc>
          <w:tcPr>
            <w:tcW w:w="1114" w:type="dxa"/>
            <w:shd w:val="clear" w:color="auto" w:fill="FFFF66"/>
          </w:tcPr>
          <w:p w:rsidR="00A61DCF" w:rsidRDefault="0097533C">
            <w:pPr>
              <w:pStyle w:val="TableParagraph"/>
              <w:spacing w:before="83" w:line="254" w:lineRule="auto"/>
              <w:ind w:left="268" w:hanging="96"/>
              <w:rPr>
                <w:b/>
                <w:sz w:val="18"/>
              </w:rPr>
            </w:pPr>
            <w:r>
              <w:rPr>
                <w:b/>
                <w:sz w:val="18"/>
              </w:rPr>
              <w:t>Unidad de Medida</w:t>
            </w:r>
          </w:p>
        </w:tc>
        <w:tc>
          <w:tcPr>
            <w:tcW w:w="6577" w:type="dxa"/>
            <w:shd w:val="clear" w:color="auto" w:fill="FFFF66"/>
          </w:tcPr>
          <w:p w:rsidR="00A61DCF" w:rsidRDefault="00A61DCF">
            <w:pPr>
              <w:pStyle w:val="TableParagraph"/>
              <w:spacing w:before="2"/>
              <w:ind w:left="0"/>
              <w:rPr>
                <w:sz w:val="16"/>
              </w:rPr>
            </w:pPr>
          </w:p>
          <w:p w:rsidR="00A61DCF" w:rsidRDefault="0097533C">
            <w:pPr>
              <w:pStyle w:val="TableParagraph"/>
              <w:ind w:left="2511" w:right="2506"/>
              <w:jc w:val="center"/>
              <w:rPr>
                <w:b/>
                <w:sz w:val="18"/>
              </w:rPr>
            </w:pPr>
            <w:r>
              <w:rPr>
                <w:b/>
                <w:sz w:val="18"/>
              </w:rPr>
              <w:t>Descripción del bien</w:t>
            </w:r>
          </w:p>
        </w:tc>
        <w:tc>
          <w:tcPr>
            <w:tcW w:w="1702" w:type="dxa"/>
            <w:shd w:val="clear" w:color="auto" w:fill="FFFF66"/>
          </w:tcPr>
          <w:p w:rsidR="00A61DCF" w:rsidRDefault="0097533C">
            <w:pPr>
              <w:pStyle w:val="TableParagraph"/>
              <w:spacing w:line="219" w:lineRule="exact"/>
              <w:ind w:left="266" w:right="263"/>
              <w:jc w:val="center"/>
              <w:rPr>
                <w:b/>
                <w:sz w:val="18"/>
              </w:rPr>
            </w:pPr>
            <w:r>
              <w:rPr>
                <w:b/>
                <w:sz w:val="18"/>
              </w:rPr>
              <w:t>Precio Unitario</w:t>
            </w:r>
          </w:p>
          <w:p w:rsidR="00A61DCF" w:rsidRDefault="00A61DCF">
            <w:pPr>
              <w:pStyle w:val="TableParagraph"/>
              <w:spacing w:before="7"/>
              <w:ind w:left="0"/>
              <w:rPr>
                <w:sz w:val="14"/>
              </w:rPr>
            </w:pPr>
          </w:p>
          <w:p w:rsidR="00A61DCF" w:rsidRDefault="0097533C">
            <w:pPr>
              <w:pStyle w:val="TableParagraph"/>
              <w:ind w:left="266" w:right="222"/>
              <w:jc w:val="center"/>
              <w:rPr>
                <w:b/>
                <w:sz w:val="18"/>
              </w:rPr>
            </w:pPr>
            <w:r>
              <w:rPr>
                <w:b/>
                <w:sz w:val="18"/>
              </w:rPr>
              <w:t>ofrecido</w:t>
            </w:r>
          </w:p>
        </w:tc>
        <w:tc>
          <w:tcPr>
            <w:tcW w:w="1898" w:type="dxa"/>
            <w:shd w:val="clear" w:color="auto" w:fill="FFFF66"/>
          </w:tcPr>
          <w:p w:rsidR="00A61DCF" w:rsidRDefault="0097533C">
            <w:pPr>
              <w:pStyle w:val="TableParagraph"/>
              <w:spacing w:line="219" w:lineRule="exact"/>
              <w:ind w:left="482" w:right="477"/>
              <w:jc w:val="center"/>
              <w:rPr>
                <w:b/>
                <w:sz w:val="18"/>
              </w:rPr>
            </w:pPr>
            <w:r>
              <w:rPr>
                <w:b/>
                <w:sz w:val="18"/>
              </w:rPr>
              <w:t>Precio Total</w:t>
            </w:r>
          </w:p>
          <w:p w:rsidR="00A61DCF" w:rsidRDefault="00A61DCF">
            <w:pPr>
              <w:pStyle w:val="TableParagraph"/>
              <w:spacing w:before="7"/>
              <w:ind w:left="0"/>
              <w:rPr>
                <w:sz w:val="14"/>
              </w:rPr>
            </w:pPr>
          </w:p>
          <w:p w:rsidR="00A61DCF" w:rsidRDefault="0097533C">
            <w:pPr>
              <w:pStyle w:val="TableParagraph"/>
              <w:ind w:left="482" w:right="434"/>
              <w:jc w:val="center"/>
              <w:rPr>
                <w:b/>
                <w:sz w:val="18"/>
              </w:rPr>
            </w:pPr>
            <w:r>
              <w:rPr>
                <w:b/>
                <w:sz w:val="18"/>
              </w:rPr>
              <w:t>Ofrecido</w:t>
            </w:r>
          </w:p>
        </w:tc>
      </w:tr>
      <w:tr w:rsidR="00A61DCF">
        <w:trPr>
          <w:trHeight w:val="1320"/>
        </w:trPr>
        <w:tc>
          <w:tcPr>
            <w:tcW w:w="689" w:type="dxa"/>
          </w:tcPr>
          <w:p w:rsidR="00A61DCF" w:rsidRDefault="00A61DCF">
            <w:pPr>
              <w:pStyle w:val="TableParagraph"/>
              <w:ind w:left="0"/>
              <w:rPr>
                <w:sz w:val="18"/>
              </w:rPr>
            </w:pPr>
          </w:p>
          <w:p w:rsidR="00A61DCF" w:rsidRDefault="00A61DCF">
            <w:pPr>
              <w:pStyle w:val="TableParagraph"/>
              <w:spacing w:before="7"/>
              <w:ind w:left="0"/>
              <w:rPr>
                <w:sz w:val="19"/>
              </w:rPr>
            </w:pPr>
          </w:p>
          <w:p w:rsidR="00A61DCF" w:rsidRDefault="0097533C">
            <w:pPr>
              <w:pStyle w:val="TableParagraph"/>
              <w:spacing w:before="1"/>
              <w:ind w:left="7"/>
              <w:jc w:val="center"/>
              <w:rPr>
                <w:b/>
                <w:sz w:val="18"/>
              </w:rPr>
            </w:pPr>
            <w:r>
              <w:rPr>
                <w:b/>
                <w:sz w:val="18"/>
              </w:rPr>
              <w:t>1</w:t>
            </w:r>
          </w:p>
        </w:tc>
        <w:tc>
          <w:tcPr>
            <w:tcW w:w="972" w:type="dxa"/>
          </w:tcPr>
          <w:p w:rsidR="00A61DCF" w:rsidRDefault="00A61DCF">
            <w:pPr>
              <w:pStyle w:val="TableParagraph"/>
              <w:ind w:left="0"/>
              <w:rPr>
                <w:sz w:val="18"/>
              </w:rPr>
            </w:pPr>
          </w:p>
          <w:p w:rsidR="00A61DCF" w:rsidRDefault="00A61DCF">
            <w:pPr>
              <w:pStyle w:val="TableParagraph"/>
              <w:spacing w:before="7"/>
              <w:ind w:left="0"/>
              <w:rPr>
                <w:sz w:val="19"/>
              </w:rPr>
            </w:pPr>
          </w:p>
          <w:p w:rsidR="00A61DCF" w:rsidRDefault="0097533C">
            <w:pPr>
              <w:pStyle w:val="TableParagraph"/>
              <w:spacing w:before="1"/>
              <w:ind w:left="7"/>
              <w:jc w:val="center"/>
              <w:rPr>
                <w:b/>
                <w:sz w:val="18"/>
              </w:rPr>
            </w:pPr>
            <w:r>
              <w:rPr>
                <w:b/>
                <w:sz w:val="18"/>
              </w:rPr>
              <w:t>1</w:t>
            </w:r>
          </w:p>
        </w:tc>
        <w:tc>
          <w:tcPr>
            <w:tcW w:w="1114" w:type="dxa"/>
          </w:tcPr>
          <w:p w:rsidR="00A61DCF" w:rsidRDefault="00A61DCF">
            <w:pPr>
              <w:pStyle w:val="TableParagraph"/>
              <w:ind w:left="0"/>
              <w:rPr>
                <w:sz w:val="18"/>
              </w:rPr>
            </w:pPr>
          </w:p>
          <w:p w:rsidR="00A61DCF" w:rsidRDefault="00A61DCF">
            <w:pPr>
              <w:pStyle w:val="TableParagraph"/>
              <w:spacing w:before="7"/>
              <w:ind w:left="0"/>
              <w:rPr>
                <w:sz w:val="19"/>
              </w:rPr>
            </w:pPr>
          </w:p>
          <w:p w:rsidR="00A61DCF" w:rsidRDefault="0097533C">
            <w:pPr>
              <w:pStyle w:val="TableParagraph"/>
              <w:spacing w:before="1"/>
              <w:ind w:left="287"/>
              <w:rPr>
                <w:b/>
                <w:sz w:val="18"/>
              </w:rPr>
            </w:pPr>
            <w:r>
              <w:rPr>
                <w:b/>
                <w:sz w:val="18"/>
              </w:rPr>
              <w:t>Unidad</w:t>
            </w:r>
          </w:p>
        </w:tc>
        <w:tc>
          <w:tcPr>
            <w:tcW w:w="6577" w:type="dxa"/>
          </w:tcPr>
          <w:p w:rsidR="00A61DCF" w:rsidRDefault="0097533C">
            <w:pPr>
              <w:pStyle w:val="TableParagraph"/>
              <w:spacing w:before="1"/>
              <w:ind w:left="69" w:right="141"/>
              <w:rPr>
                <w:sz w:val="18"/>
              </w:rPr>
            </w:pPr>
            <w:r>
              <w:rPr>
                <w:sz w:val="18"/>
              </w:rPr>
              <w:t>Compra de Sistema de Circuito Cerrado de Televisión para la delegación Regional O.I.J. de Heredia. Con 9 Cámaras Tipo Domo Marca Iflux Motorizada, 2MP WDR (Motorized) VF Vandal-resistant Network IR Fixed Dome Camera y 1 Servidor Marca Hikvision DS- 7700NI-</w:t>
            </w:r>
            <w:r>
              <w:rPr>
                <w:sz w:val="18"/>
              </w:rPr>
              <w:t>I4/P SERIES NVR y un Disco Duro interno Marca Western Digital de 4 Teras.</w:t>
            </w:r>
          </w:p>
        </w:tc>
        <w:tc>
          <w:tcPr>
            <w:tcW w:w="1702" w:type="dxa"/>
          </w:tcPr>
          <w:p w:rsidR="00A61DCF" w:rsidRDefault="00A61DCF">
            <w:pPr>
              <w:pStyle w:val="TableParagraph"/>
              <w:ind w:left="0"/>
              <w:rPr>
                <w:sz w:val="18"/>
              </w:rPr>
            </w:pPr>
          </w:p>
          <w:p w:rsidR="00A61DCF" w:rsidRDefault="00A61DCF">
            <w:pPr>
              <w:pStyle w:val="TableParagraph"/>
              <w:spacing w:before="7"/>
              <w:ind w:left="0"/>
              <w:rPr>
                <w:sz w:val="19"/>
              </w:rPr>
            </w:pPr>
          </w:p>
          <w:p w:rsidR="00A61DCF" w:rsidRDefault="0097533C">
            <w:pPr>
              <w:pStyle w:val="TableParagraph"/>
              <w:spacing w:before="1"/>
              <w:ind w:left="462"/>
              <w:rPr>
                <w:b/>
                <w:sz w:val="18"/>
              </w:rPr>
            </w:pPr>
            <w:r>
              <w:rPr>
                <w:b/>
                <w:sz w:val="18"/>
              </w:rPr>
              <w:t>$ 3,295.00</w:t>
            </w:r>
          </w:p>
        </w:tc>
        <w:tc>
          <w:tcPr>
            <w:tcW w:w="1898" w:type="dxa"/>
          </w:tcPr>
          <w:p w:rsidR="00A61DCF" w:rsidRDefault="00A61DCF">
            <w:pPr>
              <w:pStyle w:val="TableParagraph"/>
              <w:ind w:left="0"/>
              <w:rPr>
                <w:sz w:val="18"/>
              </w:rPr>
            </w:pPr>
          </w:p>
          <w:p w:rsidR="00A61DCF" w:rsidRDefault="00A61DCF">
            <w:pPr>
              <w:pStyle w:val="TableParagraph"/>
              <w:spacing w:before="7"/>
              <w:ind w:left="0"/>
              <w:rPr>
                <w:sz w:val="19"/>
              </w:rPr>
            </w:pPr>
          </w:p>
          <w:p w:rsidR="00A61DCF" w:rsidRDefault="0097533C">
            <w:pPr>
              <w:pStyle w:val="TableParagraph"/>
              <w:spacing w:before="1"/>
              <w:ind w:left="0" w:right="551"/>
              <w:jc w:val="right"/>
              <w:rPr>
                <w:b/>
                <w:sz w:val="18"/>
              </w:rPr>
            </w:pPr>
            <w:r>
              <w:rPr>
                <w:b/>
                <w:sz w:val="18"/>
              </w:rPr>
              <w:t>$ 3,295.00</w:t>
            </w:r>
          </w:p>
        </w:tc>
      </w:tr>
      <w:tr w:rsidR="00A61DCF">
        <w:trPr>
          <w:trHeight w:val="793"/>
        </w:trPr>
        <w:tc>
          <w:tcPr>
            <w:tcW w:w="9352" w:type="dxa"/>
            <w:gridSpan w:val="4"/>
            <w:vMerge w:val="restart"/>
            <w:tcBorders>
              <w:left w:val="nil"/>
              <w:bottom w:val="nil"/>
            </w:tcBorders>
          </w:tcPr>
          <w:p w:rsidR="00A61DCF" w:rsidRDefault="00A61DCF">
            <w:pPr>
              <w:pStyle w:val="TableParagraph"/>
              <w:spacing w:before="6"/>
              <w:ind w:left="0"/>
              <w:rPr>
                <w:sz w:val="19"/>
              </w:rPr>
            </w:pPr>
          </w:p>
          <w:p w:rsidR="00A61DCF" w:rsidRDefault="0097533C">
            <w:pPr>
              <w:pStyle w:val="TableParagraph"/>
              <w:spacing w:before="1" w:line="434" w:lineRule="auto"/>
              <w:ind w:left="2849" w:right="336"/>
              <w:rPr>
                <w:sz w:val="18"/>
              </w:rPr>
            </w:pPr>
            <w:r>
              <w:rPr>
                <w:b/>
                <w:sz w:val="18"/>
                <w:u w:val="single"/>
              </w:rPr>
              <w:t>Plazo máximo de entrega:</w:t>
            </w:r>
            <w:r>
              <w:rPr>
                <w:b/>
                <w:sz w:val="18"/>
              </w:rPr>
              <w:t xml:space="preserve"> </w:t>
            </w:r>
            <w:r>
              <w:rPr>
                <w:sz w:val="18"/>
              </w:rPr>
              <w:t xml:space="preserve">25 días hábiles, después de notificado el pedido. </w:t>
            </w:r>
            <w:r>
              <w:rPr>
                <w:b/>
                <w:sz w:val="18"/>
                <w:u w:val="single"/>
              </w:rPr>
              <w:t>Garantía:</w:t>
            </w:r>
            <w:r>
              <w:rPr>
                <w:b/>
                <w:sz w:val="18"/>
              </w:rPr>
              <w:t xml:space="preserve"> </w:t>
            </w:r>
            <w:r>
              <w:rPr>
                <w:sz w:val="18"/>
              </w:rPr>
              <w:t xml:space="preserve">36 meses, a partir de la entrega a satisfacción del objeto contractual. </w:t>
            </w:r>
            <w:r>
              <w:rPr>
                <w:b/>
                <w:sz w:val="18"/>
                <w:u w:val="single"/>
                <w:shd w:val="clear" w:color="auto" w:fill="ADAAAA"/>
              </w:rPr>
              <w:t xml:space="preserve">Lugar de entrega: </w:t>
            </w:r>
            <w:r>
              <w:rPr>
                <w:sz w:val="18"/>
                <w:shd w:val="clear" w:color="auto" w:fill="ADAAAA"/>
              </w:rPr>
              <w:t>Edificio de la Delegación Regional del O.I.J. Heredia.</w:t>
            </w:r>
          </w:p>
          <w:p w:rsidR="00A61DCF" w:rsidRDefault="00A61DCF">
            <w:pPr>
              <w:pStyle w:val="TableParagraph"/>
              <w:ind w:left="0"/>
              <w:rPr>
                <w:sz w:val="18"/>
              </w:rPr>
            </w:pPr>
          </w:p>
          <w:p w:rsidR="00A61DCF" w:rsidRDefault="00A61DCF">
            <w:pPr>
              <w:pStyle w:val="TableParagraph"/>
              <w:spacing w:before="7"/>
              <w:ind w:left="0"/>
              <w:rPr>
                <w:sz w:val="14"/>
              </w:rPr>
            </w:pPr>
          </w:p>
          <w:p w:rsidR="00A61DCF" w:rsidRDefault="0097533C">
            <w:pPr>
              <w:pStyle w:val="TableParagraph"/>
              <w:spacing w:line="254" w:lineRule="auto"/>
              <w:ind w:left="2849" w:right="336"/>
              <w:rPr>
                <w:i/>
                <w:sz w:val="18"/>
              </w:rPr>
            </w:pPr>
            <w:r>
              <w:rPr>
                <w:i/>
                <w:sz w:val="18"/>
              </w:rPr>
              <w:t>Me comprometo a cumplir, en caso de fallos o reparaciones menores, con un tiempo mínimo de respuesta de 48 ho</w:t>
            </w:r>
            <w:r>
              <w:rPr>
                <w:i/>
                <w:sz w:val="18"/>
              </w:rPr>
              <w:t>ras o su equivalente, a dos días naturales.</w:t>
            </w:r>
          </w:p>
        </w:tc>
        <w:tc>
          <w:tcPr>
            <w:tcW w:w="1702" w:type="dxa"/>
          </w:tcPr>
          <w:p w:rsidR="00A61DCF" w:rsidRDefault="00A61DCF">
            <w:pPr>
              <w:pStyle w:val="TableParagraph"/>
              <w:spacing w:before="2"/>
              <w:ind w:left="0"/>
              <w:rPr>
                <w:sz w:val="16"/>
              </w:rPr>
            </w:pPr>
          </w:p>
          <w:p w:rsidR="00A61DCF" w:rsidRDefault="0097533C">
            <w:pPr>
              <w:pStyle w:val="TableParagraph"/>
              <w:ind w:left="69"/>
              <w:rPr>
                <w:b/>
                <w:sz w:val="18"/>
              </w:rPr>
            </w:pPr>
            <w:r>
              <w:rPr>
                <w:b/>
                <w:sz w:val="18"/>
              </w:rPr>
              <w:t>Sub total</w:t>
            </w:r>
          </w:p>
        </w:tc>
        <w:tc>
          <w:tcPr>
            <w:tcW w:w="1898" w:type="dxa"/>
          </w:tcPr>
          <w:p w:rsidR="00A61DCF" w:rsidRDefault="00A61DCF">
            <w:pPr>
              <w:pStyle w:val="TableParagraph"/>
              <w:spacing w:before="2"/>
              <w:ind w:left="0"/>
              <w:rPr>
                <w:sz w:val="16"/>
              </w:rPr>
            </w:pPr>
          </w:p>
          <w:p w:rsidR="00A61DCF" w:rsidRDefault="0097533C">
            <w:pPr>
              <w:pStyle w:val="TableParagraph"/>
              <w:ind w:left="0" w:right="551"/>
              <w:jc w:val="right"/>
              <w:rPr>
                <w:b/>
                <w:sz w:val="18"/>
              </w:rPr>
            </w:pPr>
            <w:r>
              <w:rPr>
                <w:b/>
                <w:sz w:val="18"/>
              </w:rPr>
              <w:t>$ 3,295.00</w:t>
            </w:r>
          </w:p>
        </w:tc>
      </w:tr>
      <w:tr w:rsidR="00A61DCF">
        <w:trPr>
          <w:trHeight w:val="395"/>
        </w:trPr>
        <w:tc>
          <w:tcPr>
            <w:tcW w:w="9352" w:type="dxa"/>
            <w:gridSpan w:val="4"/>
            <w:vMerge/>
            <w:tcBorders>
              <w:top w:val="nil"/>
              <w:left w:val="nil"/>
              <w:bottom w:val="nil"/>
            </w:tcBorders>
          </w:tcPr>
          <w:p w:rsidR="00A61DCF" w:rsidRDefault="00A61DCF">
            <w:pPr>
              <w:rPr>
                <w:sz w:val="2"/>
                <w:szCs w:val="2"/>
              </w:rPr>
            </w:pPr>
          </w:p>
        </w:tc>
        <w:tc>
          <w:tcPr>
            <w:tcW w:w="1702" w:type="dxa"/>
          </w:tcPr>
          <w:p w:rsidR="00A61DCF" w:rsidRDefault="0097533C">
            <w:pPr>
              <w:pStyle w:val="TableParagraph"/>
              <w:spacing w:line="219" w:lineRule="exact"/>
              <w:ind w:left="69"/>
              <w:rPr>
                <w:b/>
                <w:sz w:val="18"/>
              </w:rPr>
            </w:pPr>
            <w:r>
              <w:rPr>
                <w:b/>
                <w:sz w:val="18"/>
              </w:rPr>
              <w:t>IVA 13%</w:t>
            </w:r>
          </w:p>
        </w:tc>
        <w:tc>
          <w:tcPr>
            <w:tcW w:w="1898" w:type="dxa"/>
          </w:tcPr>
          <w:p w:rsidR="00A61DCF" w:rsidRDefault="0097533C">
            <w:pPr>
              <w:pStyle w:val="TableParagraph"/>
              <w:spacing w:line="219" w:lineRule="exact"/>
              <w:ind w:left="0" w:right="621"/>
              <w:jc w:val="right"/>
              <w:rPr>
                <w:b/>
                <w:sz w:val="18"/>
              </w:rPr>
            </w:pPr>
            <w:r>
              <w:rPr>
                <w:b/>
                <w:sz w:val="18"/>
              </w:rPr>
              <w:t>$ 428.35</w:t>
            </w:r>
          </w:p>
        </w:tc>
      </w:tr>
      <w:tr w:rsidR="00A61DCF">
        <w:trPr>
          <w:trHeight w:val="398"/>
        </w:trPr>
        <w:tc>
          <w:tcPr>
            <w:tcW w:w="9352" w:type="dxa"/>
            <w:gridSpan w:val="4"/>
            <w:vMerge/>
            <w:tcBorders>
              <w:top w:val="nil"/>
              <w:left w:val="nil"/>
              <w:bottom w:val="nil"/>
            </w:tcBorders>
          </w:tcPr>
          <w:p w:rsidR="00A61DCF" w:rsidRDefault="00A61DCF">
            <w:pPr>
              <w:rPr>
                <w:sz w:val="2"/>
                <w:szCs w:val="2"/>
              </w:rPr>
            </w:pPr>
          </w:p>
        </w:tc>
        <w:tc>
          <w:tcPr>
            <w:tcW w:w="1702" w:type="dxa"/>
          </w:tcPr>
          <w:p w:rsidR="00A61DCF" w:rsidRDefault="0097533C">
            <w:pPr>
              <w:pStyle w:val="TableParagraph"/>
              <w:spacing w:before="1"/>
              <w:ind w:left="69"/>
              <w:rPr>
                <w:b/>
                <w:sz w:val="18"/>
              </w:rPr>
            </w:pPr>
            <w:r>
              <w:rPr>
                <w:b/>
                <w:sz w:val="18"/>
              </w:rPr>
              <w:t>Total</w:t>
            </w:r>
          </w:p>
        </w:tc>
        <w:tc>
          <w:tcPr>
            <w:tcW w:w="1898" w:type="dxa"/>
          </w:tcPr>
          <w:p w:rsidR="00A61DCF" w:rsidRDefault="0097533C">
            <w:pPr>
              <w:pStyle w:val="TableParagraph"/>
              <w:spacing w:before="1"/>
              <w:ind w:left="0" w:right="551"/>
              <w:jc w:val="right"/>
              <w:rPr>
                <w:b/>
                <w:sz w:val="18"/>
              </w:rPr>
            </w:pPr>
            <w:r>
              <w:rPr>
                <w:b/>
                <w:sz w:val="18"/>
              </w:rPr>
              <w:t>$ 3,723.35</w:t>
            </w:r>
          </w:p>
        </w:tc>
      </w:tr>
      <w:tr w:rsidR="00A61DCF">
        <w:trPr>
          <w:trHeight w:val="1084"/>
        </w:trPr>
        <w:tc>
          <w:tcPr>
            <w:tcW w:w="9352" w:type="dxa"/>
            <w:gridSpan w:val="4"/>
            <w:vMerge/>
            <w:tcBorders>
              <w:top w:val="nil"/>
              <w:left w:val="nil"/>
              <w:bottom w:val="nil"/>
            </w:tcBorders>
          </w:tcPr>
          <w:p w:rsidR="00A61DCF" w:rsidRDefault="00A61DCF">
            <w:pPr>
              <w:rPr>
                <w:sz w:val="2"/>
                <w:szCs w:val="2"/>
              </w:rPr>
            </w:pPr>
          </w:p>
        </w:tc>
        <w:tc>
          <w:tcPr>
            <w:tcW w:w="3600" w:type="dxa"/>
            <w:gridSpan w:val="2"/>
          </w:tcPr>
          <w:p w:rsidR="00A61DCF" w:rsidRDefault="0097533C">
            <w:pPr>
              <w:pStyle w:val="TableParagraph"/>
              <w:spacing w:before="1" w:line="256" w:lineRule="auto"/>
              <w:ind w:left="69" w:right="704"/>
              <w:rPr>
                <w:b/>
                <w:sz w:val="18"/>
              </w:rPr>
            </w:pPr>
            <w:r>
              <w:rPr>
                <w:b/>
                <w:sz w:val="18"/>
              </w:rPr>
              <w:t>Precio Total Oferta en letras: Tres Mil Setecientos Veinte Tres Dólares</w:t>
            </w:r>
          </w:p>
          <w:p w:rsidR="00A61DCF" w:rsidRDefault="0097533C">
            <w:pPr>
              <w:pStyle w:val="TableParagraph"/>
              <w:spacing w:before="162"/>
              <w:ind w:left="69"/>
              <w:rPr>
                <w:b/>
              </w:rPr>
            </w:pPr>
            <w:r>
              <w:rPr>
                <w:b/>
              </w:rPr>
              <w:t>con 35/100 Dólares USD</w:t>
            </w:r>
          </w:p>
        </w:tc>
      </w:tr>
    </w:tbl>
    <w:p w:rsidR="00A61DCF" w:rsidRDefault="00A61DCF">
      <w:pPr>
        <w:pStyle w:val="Textoindependiente"/>
      </w:pPr>
    </w:p>
    <w:p w:rsidR="00A61DCF" w:rsidRDefault="00A61DCF">
      <w:pPr>
        <w:pStyle w:val="Textoindependiente"/>
        <w:spacing w:before="12"/>
        <w:rPr>
          <w:sz w:val="23"/>
        </w:rPr>
      </w:pPr>
    </w:p>
    <w:p w:rsidR="00A61DCF" w:rsidRDefault="00A61DCF">
      <w:pPr>
        <w:rPr>
          <w:sz w:val="23"/>
        </w:rPr>
        <w:sectPr w:rsidR="00A61DCF">
          <w:footerReference w:type="default" r:id="rId39"/>
          <w:pgSz w:w="15840" w:h="12240" w:orient="landscape"/>
          <w:pgMar w:top="1020" w:right="900" w:bottom="2400" w:left="1260" w:header="0" w:footer="2200" w:gutter="0"/>
          <w:pgNumType w:start="28"/>
          <w:cols w:space="720"/>
        </w:sectPr>
      </w:pPr>
    </w:p>
    <w:p w:rsidR="00A61DCF" w:rsidRDefault="0097533C">
      <w:pPr>
        <w:spacing w:before="152" w:line="373" w:lineRule="exact"/>
        <w:ind w:left="108"/>
        <w:rPr>
          <w:sz w:val="31"/>
        </w:rPr>
      </w:pPr>
      <w:r>
        <w:rPr>
          <w:w w:val="105"/>
          <w:sz w:val="31"/>
        </w:rPr>
        <w:lastRenderedPageBreak/>
        <w:t>OLDEMAR</w:t>
      </w:r>
    </w:p>
    <w:p w:rsidR="00A61DCF" w:rsidRDefault="0097533C">
      <w:pPr>
        <w:spacing w:before="98" w:line="268" w:lineRule="exact"/>
        <w:ind w:left="108" w:right="8945"/>
      </w:pPr>
      <w:r>
        <w:br w:type="column"/>
      </w:r>
      <w:r>
        <w:rPr>
          <w:w w:val="105"/>
        </w:rPr>
        <w:lastRenderedPageBreak/>
        <w:t>Digitally signed by OLDEMAR JESUS</w:t>
      </w:r>
    </w:p>
    <w:p w:rsidR="00A61DCF" w:rsidRDefault="00A61DCF">
      <w:pPr>
        <w:spacing w:line="268" w:lineRule="exact"/>
        <w:sectPr w:rsidR="00A61DCF">
          <w:type w:val="continuous"/>
          <w:pgSz w:w="15840" w:h="12240" w:orient="landscape"/>
          <w:pgMar w:top="1500" w:right="900" w:bottom="280" w:left="1260" w:header="720" w:footer="720" w:gutter="0"/>
          <w:cols w:num="2" w:space="720" w:equalWidth="0">
            <w:col w:w="1484" w:space="505"/>
            <w:col w:w="11691"/>
          </w:cols>
        </w:sectPr>
      </w:pPr>
    </w:p>
    <w:p w:rsidR="00A61DCF" w:rsidRDefault="00C271B7">
      <w:pPr>
        <w:spacing w:line="265" w:lineRule="exact"/>
        <w:ind w:left="108"/>
      </w:pPr>
      <w:r>
        <w:rPr>
          <w:noProof/>
          <w:lang w:val="es-CR" w:eastAsia="es-CR" w:bidi="ar-SA"/>
        </w:rPr>
        <w:lastRenderedPageBreak/>
        <mc:AlternateContent>
          <mc:Choice Requires="wps">
            <w:drawing>
              <wp:anchor distT="0" distB="0" distL="114300" distR="114300" simplePos="0" relativeHeight="249754624" behindDoc="1" locked="0" layoutInCell="1" allowOverlap="1">
                <wp:simplePos x="0" y="0"/>
                <wp:positionH relativeFrom="page">
                  <wp:posOffset>1592580</wp:posOffset>
                </wp:positionH>
                <wp:positionV relativeFrom="paragraph">
                  <wp:posOffset>-327025</wp:posOffset>
                </wp:positionV>
                <wp:extent cx="1038860" cy="1031240"/>
                <wp:effectExtent l="0" t="0" r="0" b="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860" cy="1031240"/>
                        </a:xfrm>
                        <a:custGeom>
                          <a:avLst/>
                          <a:gdLst>
                            <a:gd name="T0" fmla="+- 0 2533 2508"/>
                            <a:gd name="T1" fmla="*/ T0 w 1636"/>
                            <a:gd name="T2" fmla="+- 0 1001 -515"/>
                            <a:gd name="T3" fmla="*/ 1001 h 1624"/>
                            <a:gd name="T4" fmla="+- 0 2637 2508"/>
                            <a:gd name="T5" fmla="*/ T4 w 1636"/>
                            <a:gd name="T6" fmla="+- 0 1108 -515"/>
                            <a:gd name="T7" fmla="*/ 1108 h 1624"/>
                            <a:gd name="T8" fmla="+- 0 2607 2508"/>
                            <a:gd name="T9" fmla="*/ T8 w 1636"/>
                            <a:gd name="T10" fmla="+- 0 959 -515"/>
                            <a:gd name="T11" fmla="*/ 959 h 1624"/>
                            <a:gd name="T12" fmla="+- 0 3174 2508"/>
                            <a:gd name="T13" fmla="*/ T12 w 1636"/>
                            <a:gd name="T14" fmla="+- 0 -493 -515"/>
                            <a:gd name="T15" fmla="*/ -493 h 1624"/>
                            <a:gd name="T16" fmla="+- 0 3155 2508"/>
                            <a:gd name="T17" fmla="*/ T16 w 1636"/>
                            <a:gd name="T18" fmla="+- 0 -269 -515"/>
                            <a:gd name="T19" fmla="*/ -269 h 1624"/>
                            <a:gd name="T20" fmla="+- 0 3195 2508"/>
                            <a:gd name="T21" fmla="*/ T20 w 1636"/>
                            <a:gd name="T22" fmla="+- 0 -49 -515"/>
                            <a:gd name="T23" fmla="*/ -49 h 1624"/>
                            <a:gd name="T24" fmla="+- 0 3150 2508"/>
                            <a:gd name="T25" fmla="*/ T24 w 1636"/>
                            <a:gd name="T26" fmla="+- 0 173 -515"/>
                            <a:gd name="T27" fmla="*/ 173 h 1624"/>
                            <a:gd name="T28" fmla="+- 0 2961 2508"/>
                            <a:gd name="T29" fmla="*/ T28 w 1636"/>
                            <a:gd name="T30" fmla="+- 0 585 -515"/>
                            <a:gd name="T31" fmla="*/ 585 h 1624"/>
                            <a:gd name="T32" fmla="+- 0 2718 2508"/>
                            <a:gd name="T33" fmla="*/ T32 w 1636"/>
                            <a:gd name="T34" fmla="+- 0 976 -515"/>
                            <a:gd name="T35" fmla="*/ 976 h 1624"/>
                            <a:gd name="T36" fmla="+- 0 2644 2508"/>
                            <a:gd name="T37" fmla="*/ T36 w 1636"/>
                            <a:gd name="T38" fmla="+- 0 1105 -515"/>
                            <a:gd name="T39" fmla="*/ 1105 h 1624"/>
                            <a:gd name="T40" fmla="+- 0 2838 2508"/>
                            <a:gd name="T41" fmla="*/ T40 w 1636"/>
                            <a:gd name="T42" fmla="+- 0 896 -515"/>
                            <a:gd name="T43" fmla="*/ 896 h 1624"/>
                            <a:gd name="T44" fmla="+- 0 3027 2508"/>
                            <a:gd name="T45" fmla="*/ T44 w 1636"/>
                            <a:gd name="T46" fmla="+- 0 579 -515"/>
                            <a:gd name="T47" fmla="*/ 579 h 1624"/>
                            <a:gd name="T48" fmla="+- 0 3208 2508"/>
                            <a:gd name="T49" fmla="*/ T48 w 1636"/>
                            <a:gd name="T50" fmla="+- 0 185 -515"/>
                            <a:gd name="T51" fmla="*/ 185 h 1624"/>
                            <a:gd name="T52" fmla="+- 0 3259 2508"/>
                            <a:gd name="T53" fmla="*/ T52 w 1636"/>
                            <a:gd name="T54" fmla="+- 0 -9 -515"/>
                            <a:gd name="T55" fmla="*/ -9 h 1624"/>
                            <a:gd name="T56" fmla="+- 0 3205 2508"/>
                            <a:gd name="T57" fmla="*/ T56 w 1636"/>
                            <a:gd name="T58" fmla="+- 0 -238 -515"/>
                            <a:gd name="T59" fmla="*/ -238 h 1624"/>
                            <a:gd name="T60" fmla="+- 0 3210 2508"/>
                            <a:gd name="T61" fmla="*/ T60 w 1636"/>
                            <a:gd name="T62" fmla="+- 0 -475 -515"/>
                            <a:gd name="T63" fmla="*/ -475 h 1624"/>
                            <a:gd name="T64" fmla="+- 0 4101 2508"/>
                            <a:gd name="T65" fmla="*/ T64 w 1636"/>
                            <a:gd name="T66" fmla="+- 0 690 -515"/>
                            <a:gd name="T67" fmla="*/ 690 h 1624"/>
                            <a:gd name="T68" fmla="+- 0 4065 2508"/>
                            <a:gd name="T69" fmla="*/ T68 w 1636"/>
                            <a:gd name="T70" fmla="+- 0 746 -515"/>
                            <a:gd name="T71" fmla="*/ 746 h 1624"/>
                            <a:gd name="T72" fmla="+- 0 4127 2508"/>
                            <a:gd name="T73" fmla="*/ T72 w 1636"/>
                            <a:gd name="T74" fmla="+- 0 760 -515"/>
                            <a:gd name="T75" fmla="*/ 760 h 1624"/>
                            <a:gd name="T76" fmla="+- 0 4070 2508"/>
                            <a:gd name="T77" fmla="*/ T76 w 1636"/>
                            <a:gd name="T78" fmla="+- 0 730 -515"/>
                            <a:gd name="T79" fmla="*/ 730 h 1624"/>
                            <a:gd name="T80" fmla="+- 0 4127 2508"/>
                            <a:gd name="T81" fmla="*/ T80 w 1636"/>
                            <a:gd name="T82" fmla="+- 0 699 -515"/>
                            <a:gd name="T83" fmla="*/ 699 h 1624"/>
                            <a:gd name="T84" fmla="+- 0 4115 2508"/>
                            <a:gd name="T85" fmla="*/ T84 w 1636"/>
                            <a:gd name="T86" fmla="+- 0 701 -515"/>
                            <a:gd name="T87" fmla="*/ 701 h 1624"/>
                            <a:gd name="T88" fmla="+- 0 4125 2508"/>
                            <a:gd name="T89" fmla="*/ T88 w 1636"/>
                            <a:gd name="T90" fmla="+- 0 752 -515"/>
                            <a:gd name="T91" fmla="*/ 752 h 1624"/>
                            <a:gd name="T92" fmla="+- 0 4140 2508"/>
                            <a:gd name="T93" fmla="*/ T92 w 1636"/>
                            <a:gd name="T94" fmla="+- 0 746 -515"/>
                            <a:gd name="T95" fmla="*/ 746 h 1624"/>
                            <a:gd name="T96" fmla="+- 0 4113 2508"/>
                            <a:gd name="T97" fmla="*/ T96 w 1636"/>
                            <a:gd name="T98" fmla="+- 0 704 -515"/>
                            <a:gd name="T99" fmla="*/ 704 h 1624"/>
                            <a:gd name="T100" fmla="+- 0 4116 2508"/>
                            <a:gd name="T101" fmla="*/ T100 w 1636"/>
                            <a:gd name="T102" fmla="+- 0 734 -515"/>
                            <a:gd name="T103" fmla="*/ 734 h 1624"/>
                            <a:gd name="T104" fmla="+- 0 4095 2508"/>
                            <a:gd name="T105" fmla="*/ T104 w 1636"/>
                            <a:gd name="T106" fmla="+- 0 714 -515"/>
                            <a:gd name="T107" fmla="*/ 714 h 1624"/>
                            <a:gd name="T108" fmla="+- 0 4105 2508"/>
                            <a:gd name="T109" fmla="*/ T108 w 1636"/>
                            <a:gd name="T110" fmla="+- 0 734 -515"/>
                            <a:gd name="T111" fmla="*/ 734 h 1624"/>
                            <a:gd name="T112" fmla="+- 0 4118 2508"/>
                            <a:gd name="T113" fmla="*/ T112 w 1636"/>
                            <a:gd name="T114" fmla="+- 0 744 -515"/>
                            <a:gd name="T115" fmla="*/ 744 h 1624"/>
                            <a:gd name="T116" fmla="+- 0 4110 2508"/>
                            <a:gd name="T117" fmla="*/ T116 w 1636"/>
                            <a:gd name="T118" fmla="+- 0 715 -515"/>
                            <a:gd name="T119" fmla="*/ 715 h 1624"/>
                            <a:gd name="T120" fmla="+- 0 4119 2508"/>
                            <a:gd name="T121" fmla="*/ T120 w 1636"/>
                            <a:gd name="T122" fmla="+- 0 714 -515"/>
                            <a:gd name="T123" fmla="*/ 714 h 1624"/>
                            <a:gd name="T124" fmla="+- 0 3394 2508"/>
                            <a:gd name="T125" fmla="*/ T124 w 1636"/>
                            <a:gd name="T126" fmla="+- 0 361 -515"/>
                            <a:gd name="T127" fmla="*/ 361 h 1624"/>
                            <a:gd name="T128" fmla="+- 0 3505 2508"/>
                            <a:gd name="T129" fmla="*/ T128 w 1636"/>
                            <a:gd name="T130" fmla="+- 0 529 -515"/>
                            <a:gd name="T131" fmla="*/ 529 h 1624"/>
                            <a:gd name="T132" fmla="+- 0 3116 2508"/>
                            <a:gd name="T133" fmla="*/ T132 w 1636"/>
                            <a:gd name="T134" fmla="+- 0 634 -515"/>
                            <a:gd name="T135" fmla="*/ 634 h 1624"/>
                            <a:gd name="T136" fmla="+- 0 3100 2508"/>
                            <a:gd name="T137" fmla="*/ T136 w 1636"/>
                            <a:gd name="T138" fmla="+- 0 656 -515"/>
                            <a:gd name="T139" fmla="*/ 656 h 1624"/>
                            <a:gd name="T140" fmla="+- 0 3485 2508"/>
                            <a:gd name="T141" fmla="*/ T140 w 1636"/>
                            <a:gd name="T142" fmla="+- 0 577 -515"/>
                            <a:gd name="T143" fmla="*/ 577 h 1624"/>
                            <a:gd name="T144" fmla="+- 0 3809 2508"/>
                            <a:gd name="T145" fmla="*/ T144 w 1636"/>
                            <a:gd name="T146" fmla="+- 0 542 -515"/>
                            <a:gd name="T147" fmla="*/ 542 h 1624"/>
                            <a:gd name="T148" fmla="+- 0 3665 2508"/>
                            <a:gd name="T149" fmla="*/ T148 w 1636"/>
                            <a:gd name="T150" fmla="+- 0 504 -515"/>
                            <a:gd name="T151" fmla="*/ 504 h 1624"/>
                            <a:gd name="T152" fmla="+- 0 3459 2508"/>
                            <a:gd name="T153" fmla="*/ T152 w 1636"/>
                            <a:gd name="T154" fmla="+- 0 353 -515"/>
                            <a:gd name="T155" fmla="*/ 353 h 1624"/>
                            <a:gd name="T156" fmla="+- 0 3765 2508"/>
                            <a:gd name="T157" fmla="*/ T156 w 1636"/>
                            <a:gd name="T158" fmla="+- 0 557 -515"/>
                            <a:gd name="T159" fmla="*/ 557 h 1624"/>
                            <a:gd name="T160" fmla="+- 0 3975 2508"/>
                            <a:gd name="T161" fmla="*/ T160 w 1636"/>
                            <a:gd name="T162" fmla="+- 0 670 -515"/>
                            <a:gd name="T163" fmla="*/ 670 h 1624"/>
                            <a:gd name="T164" fmla="+- 0 4120 2508"/>
                            <a:gd name="T165" fmla="*/ T164 w 1636"/>
                            <a:gd name="T166" fmla="+- 0 649 -515"/>
                            <a:gd name="T167" fmla="*/ 649 h 1624"/>
                            <a:gd name="T168" fmla="+- 0 3765 2508"/>
                            <a:gd name="T169" fmla="*/ T168 w 1636"/>
                            <a:gd name="T170" fmla="+- 0 557 -515"/>
                            <a:gd name="T171" fmla="*/ 557 h 1624"/>
                            <a:gd name="T172" fmla="+- 0 4075 2508"/>
                            <a:gd name="T173" fmla="*/ T172 w 1636"/>
                            <a:gd name="T174" fmla="+- 0 649 -515"/>
                            <a:gd name="T175" fmla="*/ 649 h 1624"/>
                            <a:gd name="T176" fmla="+- 0 3982 2508"/>
                            <a:gd name="T177" fmla="*/ T176 w 1636"/>
                            <a:gd name="T178" fmla="+- 0 544 -515"/>
                            <a:gd name="T179" fmla="*/ 544 h 1624"/>
                            <a:gd name="T180" fmla="+- 0 4143 2508"/>
                            <a:gd name="T181" fmla="*/ T180 w 1636"/>
                            <a:gd name="T182" fmla="+- 0 602 -515"/>
                            <a:gd name="T183" fmla="*/ 602 h 1624"/>
                            <a:gd name="T184" fmla="+- 0 3820 2508"/>
                            <a:gd name="T185" fmla="*/ T184 w 1636"/>
                            <a:gd name="T186" fmla="+- 0 493 -515"/>
                            <a:gd name="T187" fmla="*/ 493 h 1624"/>
                            <a:gd name="T188" fmla="+- 0 3865 2508"/>
                            <a:gd name="T189" fmla="*/ T188 w 1636"/>
                            <a:gd name="T190" fmla="+- 0 492 -515"/>
                            <a:gd name="T191" fmla="*/ 492 h 1624"/>
                            <a:gd name="T192" fmla="+- 0 3237 2508"/>
                            <a:gd name="T193" fmla="*/ T192 w 1636"/>
                            <a:gd name="T194" fmla="+- 0 -94 -515"/>
                            <a:gd name="T195" fmla="*/ -94 h 1624"/>
                            <a:gd name="T196" fmla="+- 0 3287 2508"/>
                            <a:gd name="T197" fmla="*/ T196 w 1636"/>
                            <a:gd name="T198" fmla="+- 0 -379 -515"/>
                            <a:gd name="T199" fmla="*/ -379 h 1624"/>
                            <a:gd name="T200" fmla="+- 0 3279 2508"/>
                            <a:gd name="T201" fmla="*/ T200 w 1636"/>
                            <a:gd name="T202" fmla="+- 0 -448 -515"/>
                            <a:gd name="T203" fmla="*/ -448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636" h="1624">
                              <a:moveTo>
                                <a:pt x="294" y="1280"/>
                              </a:moveTo>
                              <a:lnTo>
                                <a:pt x="193" y="1342"/>
                              </a:lnTo>
                              <a:lnTo>
                                <a:pt x="116" y="1404"/>
                              </a:lnTo>
                              <a:lnTo>
                                <a:pt x="61" y="1462"/>
                              </a:lnTo>
                              <a:lnTo>
                                <a:pt x="25" y="1516"/>
                              </a:lnTo>
                              <a:lnTo>
                                <a:pt x="6" y="1562"/>
                              </a:lnTo>
                              <a:lnTo>
                                <a:pt x="0" y="1597"/>
                              </a:lnTo>
                              <a:lnTo>
                                <a:pt x="10" y="1618"/>
                              </a:lnTo>
                              <a:lnTo>
                                <a:pt x="19" y="1623"/>
                              </a:lnTo>
                              <a:lnTo>
                                <a:pt x="129" y="1623"/>
                              </a:lnTo>
                              <a:lnTo>
                                <a:pt x="136" y="1620"/>
                              </a:lnTo>
                              <a:lnTo>
                                <a:pt x="31" y="1620"/>
                              </a:lnTo>
                              <a:lnTo>
                                <a:pt x="36" y="1583"/>
                              </a:lnTo>
                              <a:lnTo>
                                <a:pt x="59" y="1533"/>
                              </a:lnTo>
                              <a:lnTo>
                                <a:pt x="99" y="1474"/>
                              </a:lnTo>
                              <a:lnTo>
                                <a:pt x="153" y="1410"/>
                              </a:lnTo>
                              <a:lnTo>
                                <a:pt x="219" y="1344"/>
                              </a:lnTo>
                              <a:lnTo>
                                <a:pt x="294" y="1280"/>
                              </a:lnTo>
                              <a:close/>
                              <a:moveTo>
                                <a:pt x="699" y="0"/>
                              </a:moveTo>
                              <a:lnTo>
                                <a:pt x="666" y="22"/>
                              </a:lnTo>
                              <a:lnTo>
                                <a:pt x="649" y="72"/>
                              </a:lnTo>
                              <a:lnTo>
                                <a:pt x="643" y="129"/>
                              </a:lnTo>
                              <a:lnTo>
                                <a:pt x="642" y="170"/>
                              </a:lnTo>
                              <a:lnTo>
                                <a:pt x="644" y="206"/>
                              </a:lnTo>
                              <a:lnTo>
                                <a:pt x="647" y="246"/>
                              </a:lnTo>
                              <a:lnTo>
                                <a:pt x="652" y="288"/>
                              </a:lnTo>
                              <a:lnTo>
                                <a:pt x="659" y="331"/>
                              </a:lnTo>
                              <a:lnTo>
                                <a:pt x="667" y="375"/>
                              </a:lnTo>
                              <a:lnTo>
                                <a:pt x="676" y="420"/>
                              </a:lnTo>
                              <a:lnTo>
                                <a:pt x="687" y="466"/>
                              </a:lnTo>
                              <a:lnTo>
                                <a:pt x="699" y="511"/>
                              </a:lnTo>
                              <a:lnTo>
                                <a:pt x="695" y="534"/>
                              </a:lnTo>
                              <a:lnTo>
                                <a:pt x="684" y="573"/>
                              </a:lnTo>
                              <a:lnTo>
                                <a:pt x="666" y="625"/>
                              </a:lnTo>
                              <a:lnTo>
                                <a:pt x="642" y="688"/>
                              </a:lnTo>
                              <a:lnTo>
                                <a:pt x="612" y="760"/>
                              </a:lnTo>
                              <a:lnTo>
                                <a:pt x="578" y="839"/>
                              </a:lnTo>
                              <a:lnTo>
                                <a:pt x="540" y="924"/>
                              </a:lnTo>
                              <a:lnTo>
                                <a:pt x="498" y="1011"/>
                              </a:lnTo>
                              <a:lnTo>
                                <a:pt x="453" y="1100"/>
                              </a:lnTo>
                              <a:lnTo>
                                <a:pt x="406" y="1188"/>
                              </a:lnTo>
                              <a:lnTo>
                                <a:pt x="358" y="1273"/>
                              </a:lnTo>
                              <a:lnTo>
                                <a:pt x="309" y="1353"/>
                              </a:lnTo>
                              <a:lnTo>
                                <a:pt x="259" y="1426"/>
                              </a:lnTo>
                              <a:lnTo>
                                <a:pt x="210" y="1491"/>
                              </a:lnTo>
                              <a:lnTo>
                                <a:pt x="162" y="1544"/>
                              </a:lnTo>
                              <a:lnTo>
                                <a:pt x="116" y="1585"/>
                              </a:lnTo>
                              <a:lnTo>
                                <a:pt x="72" y="1611"/>
                              </a:lnTo>
                              <a:lnTo>
                                <a:pt x="31" y="1620"/>
                              </a:lnTo>
                              <a:lnTo>
                                <a:pt x="136" y="1620"/>
                              </a:lnTo>
                              <a:lnTo>
                                <a:pt x="140" y="1618"/>
                              </a:lnTo>
                              <a:lnTo>
                                <a:pt x="180" y="1588"/>
                              </a:lnTo>
                              <a:lnTo>
                                <a:pt x="226" y="1543"/>
                              </a:lnTo>
                              <a:lnTo>
                                <a:pt x="276" y="1485"/>
                              </a:lnTo>
                              <a:lnTo>
                                <a:pt x="330" y="1411"/>
                              </a:lnTo>
                              <a:lnTo>
                                <a:pt x="390" y="1321"/>
                              </a:lnTo>
                              <a:lnTo>
                                <a:pt x="454" y="1214"/>
                              </a:lnTo>
                              <a:lnTo>
                                <a:pt x="469" y="1209"/>
                              </a:lnTo>
                              <a:lnTo>
                                <a:pt x="454" y="1209"/>
                              </a:lnTo>
                              <a:lnTo>
                                <a:pt x="519" y="1094"/>
                              </a:lnTo>
                              <a:lnTo>
                                <a:pt x="572" y="993"/>
                              </a:lnTo>
                              <a:lnTo>
                                <a:pt x="616" y="904"/>
                              </a:lnTo>
                              <a:lnTo>
                                <a:pt x="651" y="826"/>
                              </a:lnTo>
                              <a:lnTo>
                                <a:pt x="678" y="759"/>
                              </a:lnTo>
                              <a:lnTo>
                                <a:pt x="700" y="700"/>
                              </a:lnTo>
                              <a:lnTo>
                                <a:pt x="716" y="648"/>
                              </a:lnTo>
                              <a:lnTo>
                                <a:pt x="729" y="603"/>
                              </a:lnTo>
                              <a:lnTo>
                                <a:pt x="787" y="603"/>
                              </a:lnTo>
                              <a:lnTo>
                                <a:pt x="779" y="586"/>
                              </a:lnTo>
                              <a:lnTo>
                                <a:pt x="751" y="506"/>
                              </a:lnTo>
                              <a:lnTo>
                                <a:pt x="762" y="429"/>
                              </a:lnTo>
                              <a:lnTo>
                                <a:pt x="763" y="421"/>
                              </a:lnTo>
                              <a:lnTo>
                                <a:pt x="729" y="421"/>
                              </a:lnTo>
                              <a:lnTo>
                                <a:pt x="710" y="348"/>
                              </a:lnTo>
                              <a:lnTo>
                                <a:pt x="697" y="277"/>
                              </a:lnTo>
                              <a:lnTo>
                                <a:pt x="690" y="211"/>
                              </a:lnTo>
                              <a:lnTo>
                                <a:pt x="687" y="151"/>
                              </a:lnTo>
                              <a:lnTo>
                                <a:pt x="688" y="126"/>
                              </a:lnTo>
                              <a:lnTo>
                                <a:pt x="692" y="84"/>
                              </a:lnTo>
                              <a:lnTo>
                                <a:pt x="702" y="40"/>
                              </a:lnTo>
                              <a:lnTo>
                                <a:pt x="722" y="10"/>
                              </a:lnTo>
                              <a:lnTo>
                                <a:pt x="763" y="10"/>
                              </a:lnTo>
                              <a:lnTo>
                                <a:pt x="741" y="1"/>
                              </a:lnTo>
                              <a:lnTo>
                                <a:pt x="699" y="0"/>
                              </a:lnTo>
                              <a:close/>
                              <a:moveTo>
                                <a:pt x="1593" y="1205"/>
                              </a:moveTo>
                              <a:lnTo>
                                <a:pt x="1578" y="1208"/>
                              </a:lnTo>
                              <a:lnTo>
                                <a:pt x="1565" y="1217"/>
                              </a:lnTo>
                              <a:lnTo>
                                <a:pt x="1557" y="1229"/>
                              </a:lnTo>
                              <a:lnTo>
                                <a:pt x="1553" y="1245"/>
                              </a:lnTo>
                              <a:lnTo>
                                <a:pt x="1557" y="1261"/>
                              </a:lnTo>
                              <a:lnTo>
                                <a:pt x="1565" y="1273"/>
                              </a:lnTo>
                              <a:lnTo>
                                <a:pt x="1578" y="1281"/>
                              </a:lnTo>
                              <a:lnTo>
                                <a:pt x="1593" y="1284"/>
                              </a:lnTo>
                              <a:lnTo>
                                <a:pt x="1610" y="1281"/>
                              </a:lnTo>
                              <a:lnTo>
                                <a:pt x="1619" y="1275"/>
                              </a:lnTo>
                              <a:lnTo>
                                <a:pt x="1593" y="1275"/>
                              </a:lnTo>
                              <a:lnTo>
                                <a:pt x="1581" y="1273"/>
                              </a:lnTo>
                              <a:lnTo>
                                <a:pt x="1571" y="1267"/>
                              </a:lnTo>
                              <a:lnTo>
                                <a:pt x="1564" y="1257"/>
                              </a:lnTo>
                              <a:lnTo>
                                <a:pt x="1562" y="1245"/>
                              </a:lnTo>
                              <a:lnTo>
                                <a:pt x="1564" y="1233"/>
                              </a:lnTo>
                              <a:lnTo>
                                <a:pt x="1571" y="1223"/>
                              </a:lnTo>
                              <a:lnTo>
                                <a:pt x="1581" y="1216"/>
                              </a:lnTo>
                              <a:lnTo>
                                <a:pt x="1593" y="1214"/>
                              </a:lnTo>
                              <a:lnTo>
                                <a:pt x="1619" y="1214"/>
                              </a:lnTo>
                              <a:lnTo>
                                <a:pt x="1610" y="1208"/>
                              </a:lnTo>
                              <a:lnTo>
                                <a:pt x="1593" y="1205"/>
                              </a:lnTo>
                              <a:close/>
                              <a:moveTo>
                                <a:pt x="1619" y="1214"/>
                              </a:moveTo>
                              <a:lnTo>
                                <a:pt x="1593" y="1214"/>
                              </a:lnTo>
                              <a:lnTo>
                                <a:pt x="1607" y="1216"/>
                              </a:lnTo>
                              <a:lnTo>
                                <a:pt x="1617" y="1223"/>
                              </a:lnTo>
                              <a:lnTo>
                                <a:pt x="1623" y="1233"/>
                              </a:lnTo>
                              <a:lnTo>
                                <a:pt x="1625" y="1245"/>
                              </a:lnTo>
                              <a:lnTo>
                                <a:pt x="1623" y="1257"/>
                              </a:lnTo>
                              <a:lnTo>
                                <a:pt x="1617" y="1267"/>
                              </a:lnTo>
                              <a:lnTo>
                                <a:pt x="1607" y="1273"/>
                              </a:lnTo>
                              <a:lnTo>
                                <a:pt x="1593" y="1275"/>
                              </a:lnTo>
                              <a:lnTo>
                                <a:pt x="1619" y="1275"/>
                              </a:lnTo>
                              <a:lnTo>
                                <a:pt x="1623" y="1273"/>
                              </a:lnTo>
                              <a:lnTo>
                                <a:pt x="1632" y="1261"/>
                              </a:lnTo>
                              <a:lnTo>
                                <a:pt x="1635" y="1245"/>
                              </a:lnTo>
                              <a:lnTo>
                                <a:pt x="1632" y="1229"/>
                              </a:lnTo>
                              <a:lnTo>
                                <a:pt x="1623" y="1217"/>
                              </a:lnTo>
                              <a:lnTo>
                                <a:pt x="1619" y="1214"/>
                              </a:lnTo>
                              <a:close/>
                              <a:moveTo>
                                <a:pt x="1605" y="1219"/>
                              </a:moveTo>
                              <a:lnTo>
                                <a:pt x="1578" y="1219"/>
                              </a:lnTo>
                              <a:lnTo>
                                <a:pt x="1578" y="1267"/>
                              </a:lnTo>
                              <a:lnTo>
                                <a:pt x="1587" y="1267"/>
                              </a:lnTo>
                              <a:lnTo>
                                <a:pt x="1587" y="1249"/>
                              </a:lnTo>
                              <a:lnTo>
                                <a:pt x="1608" y="1249"/>
                              </a:lnTo>
                              <a:lnTo>
                                <a:pt x="1607" y="1247"/>
                              </a:lnTo>
                              <a:lnTo>
                                <a:pt x="1602" y="1245"/>
                              </a:lnTo>
                              <a:lnTo>
                                <a:pt x="1612" y="1242"/>
                              </a:lnTo>
                              <a:lnTo>
                                <a:pt x="1587" y="1242"/>
                              </a:lnTo>
                              <a:lnTo>
                                <a:pt x="1587" y="1229"/>
                              </a:lnTo>
                              <a:lnTo>
                                <a:pt x="1611" y="1229"/>
                              </a:lnTo>
                              <a:lnTo>
                                <a:pt x="1610" y="1225"/>
                              </a:lnTo>
                              <a:lnTo>
                                <a:pt x="1605" y="1219"/>
                              </a:lnTo>
                              <a:close/>
                              <a:moveTo>
                                <a:pt x="1608" y="1249"/>
                              </a:moveTo>
                              <a:lnTo>
                                <a:pt x="1597" y="1249"/>
                              </a:lnTo>
                              <a:lnTo>
                                <a:pt x="1600" y="1254"/>
                              </a:lnTo>
                              <a:lnTo>
                                <a:pt x="1602" y="1259"/>
                              </a:lnTo>
                              <a:lnTo>
                                <a:pt x="1603" y="1267"/>
                              </a:lnTo>
                              <a:lnTo>
                                <a:pt x="1612" y="1267"/>
                              </a:lnTo>
                              <a:lnTo>
                                <a:pt x="1610" y="1259"/>
                              </a:lnTo>
                              <a:lnTo>
                                <a:pt x="1610" y="1252"/>
                              </a:lnTo>
                              <a:lnTo>
                                <a:pt x="1608" y="1249"/>
                              </a:lnTo>
                              <a:close/>
                              <a:moveTo>
                                <a:pt x="1611" y="1229"/>
                              </a:moveTo>
                              <a:lnTo>
                                <a:pt x="1598" y="1229"/>
                              </a:lnTo>
                              <a:lnTo>
                                <a:pt x="1602" y="1230"/>
                              </a:lnTo>
                              <a:lnTo>
                                <a:pt x="1602" y="1240"/>
                              </a:lnTo>
                              <a:lnTo>
                                <a:pt x="1597" y="1242"/>
                              </a:lnTo>
                              <a:lnTo>
                                <a:pt x="1612" y="1242"/>
                              </a:lnTo>
                              <a:lnTo>
                                <a:pt x="1612" y="1235"/>
                              </a:lnTo>
                              <a:lnTo>
                                <a:pt x="1611" y="1229"/>
                              </a:lnTo>
                              <a:close/>
                              <a:moveTo>
                                <a:pt x="787" y="603"/>
                              </a:moveTo>
                              <a:lnTo>
                                <a:pt x="729" y="603"/>
                              </a:lnTo>
                              <a:lnTo>
                                <a:pt x="779" y="714"/>
                              </a:lnTo>
                              <a:lnTo>
                                <a:pt x="832" y="804"/>
                              </a:lnTo>
                              <a:lnTo>
                                <a:pt x="886" y="876"/>
                              </a:lnTo>
                              <a:lnTo>
                                <a:pt x="938" y="932"/>
                              </a:lnTo>
                              <a:lnTo>
                                <a:pt x="988" y="975"/>
                              </a:lnTo>
                              <a:lnTo>
                                <a:pt x="1032" y="1007"/>
                              </a:lnTo>
                              <a:lnTo>
                                <a:pt x="1070" y="1031"/>
                              </a:lnTo>
                              <a:lnTo>
                                <a:pt x="997" y="1044"/>
                              </a:lnTo>
                              <a:lnTo>
                                <a:pt x="921" y="1060"/>
                              </a:lnTo>
                              <a:lnTo>
                                <a:pt x="843" y="1079"/>
                              </a:lnTo>
                              <a:lnTo>
                                <a:pt x="765" y="1100"/>
                              </a:lnTo>
                              <a:lnTo>
                                <a:pt x="686" y="1123"/>
                              </a:lnTo>
                              <a:lnTo>
                                <a:pt x="608" y="1149"/>
                              </a:lnTo>
                              <a:lnTo>
                                <a:pt x="530" y="1178"/>
                              </a:lnTo>
                              <a:lnTo>
                                <a:pt x="454" y="1209"/>
                              </a:lnTo>
                              <a:lnTo>
                                <a:pt x="469" y="1209"/>
                              </a:lnTo>
                              <a:lnTo>
                                <a:pt x="521" y="1192"/>
                              </a:lnTo>
                              <a:lnTo>
                                <a:pt x="592" y="1171"/>
                              </a:lnTo>
                              <a:lnTo>
                                <a:pt x="666" y="1152"/>
                              </a:lnTo>
                              <a:lnTo>
                                <a:pt x="742" y="1134"/>
                              </a:lnTo>
                              <a:lnTo>
                                <a:pt x="820" y="1118"/>
                              </a:lnTo>
                              <a:lnTo>
                                <a:pt x="898" y="1104"/>
                              </a:lnTo>
                              <a:lnTo>
                                <a:pt x="977" y="1092"/>
                              </a:lnTo>
                              <a:lnTo>
                                <a:pt x="1055" y="1081"/>
                              </a:lnTo>
                              <a:lnTo>
                                <a:pt x="1132" y="1072"/>
                              </a:lnTo>
                              <a:lnTo>
                                <a:pt x="1257" y="1072"/>
                              </a:lnTo>
                              <a:lnTo>
                                <a:pt x="1230" y="1061"/>
                              </a:lnTo>
                              <a:lnTo>
                                <a:pt x="1301" y="1057"/>
                              </a:lnTo>
                              <a:lnTo>
                                <a:pt x="1387" y="1055"/>
                              </a:lnTo>
                              <a:lnTo>
                                <a:pt x="1601" y="1055"/>
                              </a:lnTo>
                              <a:lnTo>
                                <a:pt x="1558" y="1032"/>
                              </a:lnTo>
                              <a:lnTo>
                                <a:pt x="1496" y="1019"/>
                              </a:lnTo>
                              <a:lnTo>
                                <a:pt x="1157" y="1019"/>
                              </a:lnTo>
                              <a:lnTo>
                                <a:pt x="1118" y="997"/>
                              </a:lnTo>
                              <a:lnTo>
                                <a:pt x="1080" y="973"/>
                              </a:lnTo>
                              <a:lnTo>
                                <a:pt x="1043" y="948"/>
                              </a:lnTo>
                              <a:lnTo>
                                <a:pt x="1007" y="922"/>
                              </a:lnTo>
                              <a:lnTo>
                                <a:pt x="951" y="868"/>
                              </a:lnTo>
                              <a:lnTo>
                                <a:pt x="900" y="806"/>
                              </a:lnTo>
                              <a:lnTo>
                                <a:pt x="854" y="737"/>
                              </a:lnTo>
                              <a:lnTo>
                                <a:pt x="814" y="663"/>
                              </a:lnTo>
                              <a:lnTo>
                                <a:pt x="787" y="603"/>
                              </a:lnTo>
                              <a:close/>
                              <a:moveTo>
                                <a:pt x="1257" y="1072"/>
                              </a:moveTo>
                              <a:lnTo>
                                <a:pt x="1132" y="1072"/>
                              </a:lnTo>
                              <a:lnTo>
                                <a:pt x="1219" y="1113"/>
                              </a:lnTo>
                              <a:lnTo>
                                <a:pt x="1307" y="1145"/>
                              </a:lnTo>
                              <a:lnTo>
                                <a:pt x="1391" y="1170"/>
                              </a:lnTo>
                              <a:lnTo>
                                <a:pt x="1467" y="1185"/>
                              </a:lnTo>
                              <a:lnTo>
                                <a:pt x="1532" y="1190"/>
                              </a:lnTo>
                              <a:lnTo>
                                <a:pt x="1566" y="1188"/>
                              </a:lnTo>
                              <a:lnTo>
                                <a:pt x="1592" y="1181"/>
                              </a:lnTo>
                              <a:lnTo>
                                <a:pt x="1609" y="1169"/>
                              </a:lnTo>
                              <a:lnTo>
                                <a:pt x="1612" y="1164"/>
                              </a:lnTo>
                              <a:lnTo>
                                <a:pt x="1567" y="1164"/>
                              </a:lnTo>
                              <a:lnTo>
                                <a:pt x="1501" y="1156"/>
                              </a:lnTo>
                              <a:lnTo>
                                <a:pt x="1419" y="1135"/>
                              </a:lnTo>
                              <a:lnTo>
                                <a:pt x="1327" y="1103"/>
                              </a:lnTo>
                              <a:lnTo>
                                <a:pt x="1257" y="1072"/>
                              </a:lnTo>
                              <a:close/>
                              <a:moveTo>
                                <a:pt x="1618" y="1152"/>
                              </a:moveTo>
                              <a:lnTo>
                                <a:pt x="1608" y="1156"/>
                              </a:lnTo>
                              <a:lnTo>
                                <a:pt x="1596" y="1160"/>
                              </a:lnTo>
                              <a:lnTo>
                                <a:pt x="1582" y="1163"/>
                              </a:lnTo>
                              <a:lnTo>
                                <a:pt x="1567" y="1164"/>
                              </a:lnTo>
                              <a:lnTo>
                                <a:pt x="1612" y="1164"/>
                              </a:lnTo>
                              <a:lnTo>
                                <a:pt x="1618" y="1152"/>
                              </a:lnTo>
                              <a:close/>
                              <a:moveTo>
                                <a:pt x="1601" y="1055"/>
                              </a:moveTo>
                              <a:lnTo>
                                <a:pt x="1387" y="1055"/>
                              </a:lnTo>
                              <a:lnTo>
                                <a:pt x="1474" y="1059"/>
                              </a:lnTo>
                              <a:lnTo>
                                <a:pt x="1551" y="1072"/>
                              </a:lnTo>
                              <a:lnTo>
                                <a:pt x="1606" y="1095"/>
                              </a:lnTo>
                              <a:lnTo>
                                <a:pt x="1625" y="1134"/>
                              </a:lnTo>
                              <a:lnTo>
                                <a:pt x="1630" y="1122"/>
                              </a:lnTo>
                              <a:lnTo>
                                <a:pt x="1635" y="1117"/>
                              </a:lnTo>
                              <a:lnTo>
                                <a:pt x="1635" y="1106"/>
                              </a:lnTo>
                              <a:lnTo>
                                <a:pt x="1615" y="1063"/>
                              </a:lnTo>
                              <a:lnTo>
                                <a:pt x="1601" y="1055"/>
                              </a:lnTo>
                              <a:close/>
                              <a:moveTo>
                                <a:pt x="1357" y="1007"/>
                              </a:moveTo>
                              <a:lnTo>
                                <a:pt x="1312" y="1008"/>
                              </a:lnTo>
                              <a:lnTo>
                                <a:pt x="1264" y="1011"/>
                              </a:lnTo>
                              <a:lnTo>
                                <a:pt x="1157" y="1019"/>
                              </a:lnTo>
                              <a:lnTo>
                                <a:pt x="1496" y="1019"/>
                              </a:lnTo>
                              <a:lnTo>
                                <a:pt x="1470" y="1013"/>
                              </a:lnTo>
                              <a:lnTo>
                                <a:pt x="1357" y="1007"/>
                              </a:lnTo>
                              <a:close/>
                              <a:moveTo>
                                <a:pt x="779" y="136"/>
                              </a:moveTo>
                              <a:lnTo>
                                <a:pt x="770" y="185"/>
                              </a:lnTo>
                              <a:lnTo>
                                <a:pt x="760" y="249"/>
                              </a:lnTo>
                              <a:lnTo>
                                <a:pt x="746" y="327"/>
                              </a:lnTo>
                              <a:lnTo>
                                <a:pt x="729" y="421"/>
                              </a:lnTo>
                              <a:lnTo>
                                <a:pt x="763" y="421"/>
                              </a:lnTo>
                              <a:lnTo>
                                <a:pt x="769" y="355"/>
                              </a:lnTo>
                              <a:lnTo>
                                <a:pt x="774" y="282"/>
                              </a:lnTo>
                              <a:lnTo>
                                <a:pt x="776" y="206"/>
                              </a:lnTo>
                              <a:lnTo>
                                <a:pt x="779" y="136"/>
                              </a:lnTo>
                              <a:close/>
                              <a:moveTo>
                                <a:pt x="763" y="10"/>
                              </a:moveTo>
                              <a:lnTo>
                                <a:pt x="722" y="10"/>
                              </a:lnTo>
                              <a:lnTo>
                                <a:pt x="740" y="21"/>
                              </a:lnTo>
                              <a:lnTo>
                                <a:pt x="757" y="39"/>
                              </a:lnTo>
                              <a:lnTo>
                                <a:pt x="771" y="67"/>
                              </a:lnTo>
                              <a:lnTo>
                                <a:pt x="779" y="106"/>
                              </a:lnTo>
                              <a:lnTo>
                                <a:pt x="785" y="45"/>
                              </a:lnTo>
                              <a:lnTo>
                                <a:pt x="771" y="13"/>
                              </a:lnTo>
                              <a:lnTo>
                                <a:pt x="763" y="10"/>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25667" id="AutoShape 9" o:spid="_x0000_s1026" style="position:absolute;margin-left:125.4pt;margin-top:-25.75pt;width:81.8pt;height:81.2pt;z-index:-2535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6,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" path="m294,1280r-101,62l116,1404r-55,58l25,1516,6,1562,,1597r10,21l19,1623r110,l136,1620r-105,l36,1583r23,-50l99,1474r54,-64l219,1344r75,-64xm699,l666,22,649,72r-6,57l642,170r2,36l647,246r5,42l659,331r8,44l676,420r11,46l699,511r-4,23l684,573r-18,52l642,688r-30,72l578,839r-38,85l498,1011r-45,89l406,1188r-48,85l309,1353r-50,73l210,1491r-48,53l116,1585r-44,26l31,1620r105,l140,1618r40,-30l226,1543r50,-58l330,1411r60,-90l454,1214r15,-5l454,1209r65,-115l572,993r44,-89l651,826r27,-67l700,700r16,-52l729,603r58,l779,586,751,506r11,-77l763,421r-34,l710,348,697,277r-7,-66l687,151r1,-25l692,84,702,40,722,10r41,l741,1,699,xm1593,1205r-15,3l1565,1217r-8,12l1553,1245r4,16l1565,1273r13,8l1593,1284r17,-3l1619,1275r-26,l1581,1273r-10,-6l1564,1257r-2,-12l1564,1233r7,-10l1581,1216r12,-2l1619,1214r-9,-6l1593,1205xm1619,1214r-26,l1607,1216r10,7l1623,1233r2,12l1623,1257r-6,10l1607,1273r-14,2l1619,1275r4,-2l1632,1261r3,-16l1632,1229r-9,-12l1619,1214xm1605,1219r-27,l1578,1267r9,l1587,1249r21,l1607,1247r-5,-2l1612,1242r-25,l1587,1229r24,l1610,1225r-5,-6xm1608,1249r-11,l1600,1254r2,5l1603,1267r9,l1610,1259r,-7l1608,1249xm1611,1229r-13,l1602,1230r,10l1597,1242r15,l1612,1235r-1,-6xm787,603r-58,l779,714r53,90l886,876r52,56l988,975r44,32l1070,1031r-73,13l921,1060r-78,19l765,1100r-79,23l608,1149r-78,29l454,1209r15,l521,1192r71,-21l666,1152r76,-18l820,1118r78,-14l977,1092r78,-11l1132,1072r125,l1230,1061r71,-4l1387,1055r214,l1558,1032r-62,-13l1157,1019r-39,-22l1080,973r-37,-25l1007,922,951,868,900,806,854,737,814,663,787,603xm1257,1072r-125,l1219,1113r88,32l1391,1170r76,15l1532,1190r34,-2l1592,1181r17,-12l1612,1164r-45,l1501,1156r-82,-21l1327,1103r-70,-31xm1618,1152r-10,4l1596,1160r-14,3l1567,1164r45,l1618,1152xm1601,1055r-214,l1474,1059r77,13l1606,1095r19,39l1630,1122r5,-5l1635,1106r-20,-43l1601,1055xm1357,1007r-45,1l1264,1011r-107,8l1496,1019r-26,-6l1357,1007xm779,136r-9,49l760,249r-14,78l729,421r34,l769,355r5,-73l776,206r3,-70xm763,10r-41,l740,21r17,18l771,67r8,39l785,45,771,13r-8,-3xe" fillcolor="#ffd8d8" stroked="f">
                <v:path arrowok="t" o:connecttype="custom" o:connectlocs="15875,635635;81915,703580;62865,608965;422910,-313055;410845,-170815;436245,-31115;407670,109855;287655,371475;133350,619760;86360,701675;209550,568960;329565,367665;444500,117475;476885,-5715;442595,-151130;445770,-301625;1011555,438150;988695,473710;1028065,482600;991870,463550;1028065,443865;1020445,445135;1026795,477520;1036320,473710;1019175,447040;1021080,466090;1007745,453390;1014095,466090;1022350,472440;1017270,454025;1022985,453390;562610,229235;633095,335915;386080,402590;375920,416560;620395,366395;826135,344170;734695,320040;603885,224155;798195,353695;931545,425450;1023620,412115;798195,353695;995045,412115;935990,345440;1038225,382270;833120,313055;861695,312420;462915,-59690;494665,-240665;489585,-284480" o:connectangles="0,0,0,0,0,0,0,0,0,0,0,0,0,0,0,0,0,0,0,0,0,0,0,0,0,0,0,0,0,0,0,0,0,0,0,0,0,0,0,0,0,0,0,0,0,0,0,0,0,0,0"/>
                <w10:wrap anchorx="page"/>
              </v:shape>
            </w:pict>
          </mc:Fallback>
        </mc:AlternateContent>
      </w:r>
      <w:r w:rsidR="0097533C">
        <w:rPr>
          <w:w w:val="105"/>
          <w:position w:val="3"/>
          <w:sz w:val="31"/>
        </w:rPr>
        <w:t xml:space="preserve">JESUS SEGURA </w:t>
      </w:r>
      <w:r w:rsidR="0097533C">
        <w:rPr>
          <w:w w:val="105"/>
        </w:rPr>
        <w:t>SEGURA SEGURA</w:t>
      </w:r>
    </w:p>
    <w:p w:rsidR="00A61DCF" w:rsidRDefault="00A61DCF">
      <w:pPr>
        <w:spacing w:line="265" w:lineRule="exact"/>
        <w:sectPr w:rsidR="00A61DCF">
          <w:type w:val="continuous"/>
          <w:pgSz w:w="15840" w:h="12240" w:orient="landscape"/>
          <w:pgMar w:top="1500" w:right="900" w:bottom="280" w:left="1260" w:header="720" w:footer="720" w:gutter="0"/>
          <w:cols w:space="720"/>
        </w:sectPr>
      </w:pPr>
    </w:p>
    <w:p w:rsidR="00A61DCF" w:rsidRDefault="0097533C">
      <w:pPr>
        <w:pStyle w:val="Ttulo2"/>
        <w:spacing w:before="5" w:line="237" w:lineRule="auto"/>
        <w:ind w:left="108"/>
      </w:pPr>
      <w:r>
        <w:lastRenderedPageBreak/>
        <w:t>SEGURA (FIRMA)</w:t>
      </w:r>
    </w:p>
    <w:p w:rsidR="00A61DCF" w:rsidRDefault="0097533C">
      <w:pPr>
        <w:spacing w:before="8" w:line="268" w:lineRule="exact"/>
        <w:ind w:left="108"/>
      </w:pPr>
      <w:r>
        <w:br w:type="column"/>
      </w:r>
      <w:r>
        <w:lastRenderedPageBreak/>
        <w:t>(FIRMA)</w:t>
      </w:r>
    </w:p>
    <w:p w:rsidR="00A61DCF" w:rsidRDefault="0097533C">
      <w:pPr>
        <w:spacing w:line="268" w:lineRule="exact"/>
        <w:ind w:left="108"/>
      </w:pPr>
      <w:r>
        <w:t>Date: 2020.09.22</w:t>
      </w:r>
    </w:p>
    <w:p w:rsidR="00A61DCF" w:rsidRDefault="0097533C">
      <w:pPr>
        <w:ind w:left="108"/>
      </w:pPr>
      <w:r>
        <w:t>10:47:37 -06'00'</w:t>
      </w:r>
    </w:p>
    <w:p w:rsidR="00A61DCF" w:rsidRDefault="00A61DCF">
      <w:pPr>
        <w:sectPr w:rsidR="00A61DCF">
          <w:type w:val="continuous"/>
          <w:pgSz w:w="15840" w:h="12240" w:orient="landscape"/>
          <w:pgMar w:top="1500" w:right="900" w:bottom="280" w:left="1260" w:header="720" w:footer="720" w:gutter="0"/>
          <w:cols w:num="2" w:space="720" w:equalWidth="0">
            <w:col w:w="1220" w:space="769"/>
            <w:col w:w="11691"/>
          </w:cols>
        </w:sectPr>
      </w:pPr>
    </w:p>
    <w:p w:rsidR="00A61DCF" w:rsidRDefault="00A61DCF">
      <w:pPr>
        <w:pStyle w:val="Textoindependiente"/>
      </w:pPr>
    </w:p>
    <w:p w:rsidR="00A61DCF" w:rsidRDefault="00A61DCF">
      <w:pPr>
        <w:pStyle w:val="Textoindependiente"/>
        <w:spacing w:before="3"/>
        <w:rPr>
          <w:sz w:val="16"/>
        </w:rPr>
      </w:pPr>
    </w:p>
    <w:p w:rsidR="00A61DCF" w:rsidRDefault="0097533C">
      <w:pPr>
        <w:pStyle w:val="Textoindependiente"/>
        <w:ind w:left="180"/>
      </w:pPr>
      <w:r>
        <w:t>Fecha: 21/09/2020</w:t>
      </w:r>
    </w:p>
    <w:p w:rsidR="00A61DCF" w:rsidRDefault="00A61DCF">
      <w:pPr>
        <w:sectPr w:rsidR="00A61DCF">
          <w:type w:val="continuous"/>
          <w:pgSz w:w="15840" w:h="12240" w:orient="landscape"/>
          <w:pgMar w:top="1500" w:right="900" w:bottom="280" w:left="1260" w:header="720" w:footer="720" w:gutter="0"/>
          <w:cols w:space="720"/>
        </w:sectPr>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spacing w:before="8"/>
        <w:rPr>
          <w:sz w:val="18"/>
        </w:rPr>
      </w:pPr>
    </w:p>
    <w:tbl>
      <w:tblPr>
        <w:tblStyle w:val="TableNormal"/>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2"/>
        <w:gridCol w:w="4050"/>
        <w:gridCol w:w="2431"/>
        <w:gridCol w:w="3377"/>
      </w:tblGrid>
      <w:tr w:rsidR="00A61DCF">
        <w:trPr>
          <w:trHeight w:val="707"/>
        </w:trPr>
        <w:tc>
          <w:tcPr>
            <w:tcW w:w="13370" w:type="dxa"/>
            <w:gridSpan w:val="4"/>
          </w:tcPr>
          <w:p w:rsidR="00A61DCF" w:rsidRDefault="0097533C">
            <w:pPr>
              <w:pStyle w:val="TableParagraph"/>
              <w:spacing w:before="208"/>
              <w:ind w:left="5578" w:right="5559"/>
              <w:jc w:val="center"/>
              <w:rPr>
                <w:rFonts w:ascii="Book Antiqua"/>
                <w:b/>
                <w:sz w:val="24"/>
              </w:rPr>
            </w:pPr>
            <w:r>
              <w:rPr>
                <w:rFonts w:ascii="Book Antiqua"/>
                <w:b/>
                <w:sz w:val="24"/>
              </w:rPr>
              <w:t>Desglose de Precios</w:t>
            </w:r>
          </w:p>
        </w:tc>
      </w:tr>
      <w:tr w:rsidR="00A61DCF">
        <w:trPr>
          <w:trHeight w:val="345"/>
        </w:trPr>
        <w:tc>
          <w:tcPr>
            <w:tcW w:w="13370" w:type="dxa"/>
            <w:gridSpan w:val="4"/>
          </w:tcPr>
          <w:p w:rsidR="00A61DCF" w:rsidRDefault="0097533C">
            <w:pPr>
              <w:pStyle w:val="TableParagraph"/>
              <w:spacing w:before="52"/>
              <w:ind w:left="5574" w:right="5559"/>
              <w:jc w:val="center"/>
              <w:rPr>
                <w:b/>
                <w:sz w:val="20"/>
              </w:rPr>
            </w:pPr>
            <w:r>
              <w:rPr>
                <w:b/>
                <w:sz w:val="20"/>
              </w:rPr>
              <w:t>2020CD-000034-UARHCM</w:t>
            </w:r>
          </w:p>
        </w:tc>
      </w:tr>
      <w:tr w:rsidR="00A61DCF">
        <w:trPr>
          <w:trHeight w:val="640"/>
        </w:trPr>
        <w:tc>
          <w:tcPr>
            <w:tcW w:w="3512" w:type="dxa"/>
            <w:shd w:val="clear" w:color="auto" w:fill="FFFF66"/>
          </w:tcPr>
          <w:p w:rsidR="00A61DCF" w:rsidRDefault="00A61DCF">
            <w:pPr>
              <w:pStyle w:val="TableParagraph"/>
              <w:spacing w:before="2"/>
              <w:ind w:left="0"/>
              <w:rPr>
                <w:sz w:val="17"/>
              </w:rPr>
            </w:pPr>
          </w:p>
          <w:p w:rsidR="00A61DCF" w:rsidRDefault="0097533C">
            <w:pPr>
              <w:pStyle w:val="TableParagraph"/>
              <w:ind w:left="1343" w:right="1328"/>
              <w:jc w:val="center"/>
              <w:rPr>
                <w:rFonts w:ascii="Book Antiqua"/>
                <w:b/>
                <w:sz w:val="18"/>
              </w:rPr>
            </w:pPr>
            <w:r>
              <w:rPr>
                <w:rFonts w:ascii="Book Antiqua"/>
                <w:b/>
                <w:sz w:val="18"/>
              </w:rPr>
              <w:t>Concepto</w:t>
            </w:r>
          </w:p>
        </w:tc>
        <w:tc>
          <w:tcPr>
            <w:tcW w:w="4050" w:type="dxa"/>
            <w:shd w:val="clear" w:color="auto" w:fill="FFFF66"/>
          </w:tcPr>
          <w:p w:rsidR="00A61DCF" w:rsidRDefault="00A61DCF">
            <w:pPr>
              <w:pStyle w:val="TableParagraph"/>
              <w:spacing w:before="2"/>
              <w:ind w:left="0"/>
              <w:rPr>
                <w:sz w:val="17"/>
              </w:rPr>
            </w:pPr>
          </w:p>
          <w:p w:rsidR="00A61DCF" w:rsidRDefault="0097533C">
            <w:pPr>
              <w:pStyle w:val="TableParagraph"/>
              <w:ind w:left="1505" w:right="1495"/>
              <w:jc w:val="center"/>
              <w:rPr>
                <w:rFonts w:ascii="Book Antiqua" w:hAnsi="Book Antiqua"/>
                <w:b/>
                <w:sz w:val="18"/>
              </w:rPr>
            </w:pPr>
            <w:r>
              <w:rPr>
                <w:rFonts w:ascii="Book Antiqua" w:hAnsi="Book Antiqua"/>
                <w:b/>
                <w:sz w:val="18"/>
              </w:rPr>
              <w:t>Descripción</w:t>
            </w:r>
          </w:p>
        </w:tc>
        <w:tc>
          <w:tcPr>
            <w:tcW w:w="2431" w:type="dxa"/>
            <w:shd w:val="clear" w:color="auto" w:fill="FFFF66"/>
          </w:tcPr>
          <w:p w:rsidR="00A61DCF" w:rsidRDefault="00A61DCF">
            <w:pPr>
              <w:pStyle w:val="TableParagraph"/>
              <w:spacing w:before="2"/>
              <w:ind w:left="0"/>
              <w:rPr>
                <w:sz w:val="17"/>
              </w:rPr>
            </w:pPr>
          </w:p>
          <w:p w:rsidR="00A61DCF" w:rsidRDefault="0097533C">
            <w:pPr>
              <w:pStyle w:val="TableParagraph"/>
              <w:ind w:left="12"/>
              <w:jc w:val="center"/>
              <w:rPr>
                <w:rFonts w:ascii="Book Antiqua"/>
                <w:b/>
                <w:sz w:val="18"/>
              </w:rPr>
            </w:pPr>
            <w:r>
              <w:rPr>
                <w:rFonts w:ascii="Book Antiqua"/>
                <w:b/>
                <w:sz w:val="18"/>
              </w:rPr>
              <w:t>%</w:t>
            </w:r>
          </w:p>
        </w:tc>
        <w:tc>
          <w:tcPr>
            <w:tcW w:w="3377" w:type="dxa"/>
            <w:shd w:val="clear" w:color="auto" w:fill="FFFF66"/>
          </w:tcPr>
          <w:p w:rsidR="00A61DCF" w:rsidRDefault="00A61DCF">
            <w:pPr>
              <w:pStyle w:val="TableParagraph"/>
              <w:spacing w:before="2"/>
              <w:ind w:left="0"/>
              <w:rPr>
                <w:sz w:val="17"/>
              </w:rPr>
            </w:pPr>
          </w:p>
          <w:p w:rsidR="00A61DCF" w:rsidRDefault="0097533C">
            <w:pPr>
              <w:pStyle w:val="TableParagraph"/>
              <w:ind w:left="1264" w:right="1245"/>
              <w:jc w:val="center"/>
              <w:rPr>
                <w:rFonts w:ascii="Book Antiqua"/>
                <w:b/>
                <w:sz w:val="18"/>
              </w:rPr>
            </w:pPr>
            <w:r>
              <w:rPr>
                <w:rFonts w:ascii="Book Antiqua"/>
                <w:b/>
                <w:sz w:val="18"/>
              </w:rPr>
              <w:t>Monto (</w:t>
            </w:r>
            <w:r>
              <w:rPr>
                <w:b/>
                <w:sz w:val="18"/>
              </w:rPr>
              <w:t>$</w:t>
            </w:r>
            <w:r>
              <w:rPr>
                <w:rFonts w:ascii="Book Antiqua"/>
                <w:b/>
                <w:sz w:val="18"/>
              </w:rPr>
              <w:t>)</w:t>
            </w:r>
          </w:p>
        </w:tc>
      </w:tr>
      <w:tr w:rsidR="00A61DCF">
        <w:trPr>
          <w:trHeight w:val="344"/>
        </w:trPr>
        <w:tc>
          <w:tcPr>
            <w:tcW w:w="3512" w:type="dxa"/>
          </w:tcPr>
          <w:p w:rsidR="00A61DCF" w:rsidRDefault="0097533C">
            <w:pPr>
              <w:pStyle w:val="TableParagraph"/>
              <w:spacing w:line="215" w:lineRule="exact"/>
              <w:rPr>
                <w:rFonts w:ascii="Book Antiqua"/>
                <w:b/>
                <w:sz w:val="18"/>
              </w:rPr>
            </w:pPr>
            <w:r>
              <w:rPr>
                <w:rFonts w:ascii="Book Antiqua"/>
                <w:b/>
                <w:sz w:val="18"/>
              </w:rPr>
              <w:t>Gastos Directos</w:t>
            </w:r>
          </w:p>
        </w:tc>
        <w:tc>
          <w:tcPr>
            <w:tcW w:w="4050" w:type="dxa"/>
          </w:tcPr>
          <w:p w:rsidR="00A61DCF" w:rsidRDefault="0097533C">
            <w:pPr>
              <w:pStyle w:val="TableParagraph"/>
              <w:spacing w:line="215" w:lineRule="exact"/>
              <w:ind w:left="1505" w:right="1494"/>
              <w:jc w:val="center"/>
              <w:rPr>
                <w:rFonts w:ascii="Book Antiqua"/>
                <w:b/>
                <w:sz w:val="18"/>
              </w:rPr>
            </w:pPr>
            <w:r>
              <w:rPr>
                <w:rFonts w:ascii="Book Antiqua"/>
                <w:b/>
                <w:sz w:val="18"/>
              </w:rPr>
              <w:t>GD</w:t>
            </w:r>
          </w:p>
        </w:tc>
        <w:tc>
          <w:tcPr>
            <w:tcW w:w="2431" w:type="dxa"/>
          </w:tcPr>
          <w:p w:rsidR="00A61DCF" w:rsidRDefault="0097533C">
            <w:pPr>
              <w:pStyle w:val="TableParagraph"/>
              <w:spacing w:line="215" w:lineRule="exact"/>
              <w:ind w:left="864" w:right="849"/>
              <w:jc w:val="center"/>
              <w:rPr>
                <w:rFonts w:ascii="Book Antiqua"/>
                <w:b/>
                <w:sz w:val="18"/>
              </w:rPr>
            </w:pPr>
            <w:r>
              <w:rPr>
                <w:rFonts w:ascii="Book Antiqua"/>
                <w:b/>
                <w:sz w:val="18"/>
              </w:rPr>
              <w:t>65.00%</w:t>
            </w:r>
          </w:p>
        </w:tc>
        <w:tc>
          <w:tcPr>
            <w:tcW w:w="3377" w:type="dxa"/>
          </w:tcPr>
          <w:p w:rsidR="00A61DCF" w:rsidRDefault="0097533C">
            <w:pPr>
              <w:pStyle w:val="TableParagraph"/>
              <w:spacing w:before="1"/>
              <w:ind w:left="1262" w:right="1245"/>
              <w:jc w:val="center"/>
              <w:rPr>
                <w:b/>
                <w:sz w:val="18"/>
              </w:rPr>
            </w:pPr>
            <w:r>
              <w:rPr>
                <w:b/>
                <w:sz w:val="18"/>
              </w:rPr>
              <w:t>$ 2,141.75</w:t>
            </w:r>
          </w:p>
        </w:tc>
      </w:tr>
      <w:tr w:rsidR="00A61DCF">
        <w:trPr>
          <w:trHeight w:val="366"/>
        </w:trPr>
        <w:tc>
          <w:tcPr>
            <w:tcW w:w="3512" w:type="dxa"/>
          </w:tcPr>
          <w:p w:rsidR="00A61DCF" w:rsidRDefault="0097533C">
            <w:pPr>
              <w:pStyle w:val="TableParagraph"/>
              <w:rPr>
                <w:rFonts w:ascii="Book Antiqua"/>
                <w:b/>
                <w:sz w:val="18"/>
              </w:rPr>
            </w:pPr>
            <w:r>
              <w:rPr>
                <w:rFonts w:ascii="Book Antiqua"/>
                <w:b/>
                <w:sz w:val="18"/>
              </w:rPr>
              <w:t>Gastos Indirectos</w:t>
            </w:r>
          </w:p>
        </w:tc>
        <w:tc>
          <w:tcPr>
            <w:tcW w:w="4050" w:type="dxa"/>
          </w:tcPr>
          <w:p w:rsidR="00A61DCF" w:rsidRDefault="0097533C">
            <w:pPr>
              <w:pStyle w:val="TableParagraph"/>
              <w:ind w:left="1503" w:right="1495"/>
              <w:jc w:val="center"/>
              <w:rPr>
                <w:rFonts w:ascii="Book Antiqua"/>
                <w:b/>
                <w:sz w:val="18"/>
              </w:rPr>
            </w:pPr>
            <w:r>
              <w:rPr>
                <w:rFonts w:ascii="Book Antiqua"/>
                <w:b/>
                <w:sz w:val="18"/>
              </w:rPr>
              <w:t>GI</w:t>
            </w:r>
          </w:p>
        </w:tc>
        <w:tc>
          <w:tcPr>
            <w:tcW w:w="2431" w:type="dxa"/>
          </w:tcPr>
          <w:p w:rsidR="00A61DCF" w:rsidRDefault="0097533C">
            <w:pPr>
              <w:pStyle w:val="TableParagraph"/>
              <w:ind w:left="864" w:right="850"/>
              <w:jc w:val="center"/>
              <w:rPr>
                <w:rFonts w:ascii="Book Antiqua"/>
                <w:b/>
                <w:sz w:val="18"/>
              </w:rPr>
            </w:pPr>
            <w:r>
              <w:rPr>
                <w:rFonts w:ascii="Book Antiqua"/>
                <w:b/>
                <w:sz w:val="18"/>
              </w:rPr>
              <w:t>20.00%</w:t>
            </w:r>
          </w:p>
        </w:tc>
        <w:tc>
          <w:tcPr>
            <w:tcW w:w="3377" w:type="dxa"/>
          </w:tcPr>
          <w:p w:rsidR="00A61DCF" w:rsidRDefault="0097533C">
            <w:pPr>
              <w:pStyle w:val="TableParagraph"/>
              <w:spacing w:before="1"/>
              <w:ind w:left="1259" w:right="1245"/>
              <w:jc w:val="center"/>
              <w:rPr>
                <w:b/>
                <w:sz w:val="18"/>
              </w:rPr>
            </w:pPr>
            <w:r>
              <w:rPr>
                <w:b/>
                <w:sz w:val="18"/>
              </w:rPr>
              <w:t>$ 659.00</w:t>
            </w:r>
          </w:p>
        </w:tc>
      </w:tr>
      <w:tr w:rsidR="00A61DCF">
        <w:trPr>
          <w:trHeight w:val="347"/>
        </w:trPr>
        <w:tc>
          <w:tcPr>
            <w:tcW w:w="3512" w:type="dxa"/>
          </w:tcPr>
          <w:p w:rsidR="00A61DCF" w:rsidRDefault="0097533C">
            <w:pPr>
              <w:pStyle w:val="TableParagraph"/>
              <w:rPr>
                <w:rFonts w:ascii="Book Antiqua"/>
                <w:b/>
                <w:sz w:val="18"/>
              </w:rPr>
            </w:pPr>
            <w:r>
              <w:rPr>
                <w:rFonts w:ascii="Book Antiqua"/>
                <w:b/>
                <w:sz w:val="18"/>
              </w:rPr>
              <w:t>Utilidad</w:t>
            </w:r>
          </w:p>
        </w:tc>
        <w:tc>
          <w:tcPr>
            <w:tcW w:w="4050" w:type="dxa"/>
          </w:tcPr>
          <w:p w:rsidR="00A61DCF" w:rsidRDefault="0097533C">
            <w:pPr>
              <w:pStyle w:val="TableParagraph"/>
              <w:ind w:left="12"/>
              <w:jc w:val="center"/>
              <w:rPr>
                <w:rFonts w:ascii="Book Antiqua"/>
                <w:b/>
                <w:sz w:val="18"/>
              </w:rPr>
            </w:pPr>
            <w:r>
              <w:rPr>
                <w:rFonts w:ascii="Book Antiqua"/>
                <w:b/>
                <w:sz w:val="18"/>
              </w:rPr>
              <w:t>U</w:t>
            </w:r>
          </w:p>
        </w:tc>
        <w:tc>
          <w:tcPr>
            <w:tcW w:w="2431" w:type="dxa"/>
          </w:tcPr>
          <w:p w:rsidR="00A61DCF" w:rsidRDefault="0097533C">
            <w:pPr>
              <w:pStyle w:val="TableParagraph"/>
              <w:ind w:left="864" w:right="850"/>
              <w:jc w:val="center"/>
              <w:rPr>
                <w:rFonts w:ascii="Book Antiqua"/>
                <w:b/>
                <w:sz w:val="18"/>
              </w:rPr>
            </w:pPr>
            <w:r>
              <w:rPr>
                <w:rFonts w:ascii="Book Antiqua"/>
                <w:b/>
                <w:sz w:val="18"/>
              </w:rPr>
              <w:t>10.00%</w:t>
            </w:r>
          </w:p>
        </w:tc>
        <w:tc>
          <w:tcPr>
            <w:tcW w:w="3377" w:type="dxa"/>
          </w:tcPr>
          <w:p w:rsidR="00A61DCF" w:rsidRDefault="0097533C">
            <w:pPr>
              <w:pStyle w:val="TableParagraph"/>
              <w:spacing w:before="1"/>
              <w:ind w:left="1259" w:right="1245"/>
              <w:jc w:val="center"/>
              <w:rPr>
                <w:b/>
                <w:sz w:val="18"/>
              </w:rPr>
            </w:pPr>
            <w:r>
              <w:rPr>
                <w:b/>
                <w:sz w:val="18"/>
              </w:rPr>
              <w:t>$ 329.50</w:t>
            </w:r>
          </w:p>
        </w:tc>
      </w:tr>
      <w:tr w:rsidR="00A61DCF">
        <w:trPr>
          <w:trHeight w:val="344"/>
        </w:trPr>
        <w:tc>
          <w:tcPr>
            <w:tcW w:w="3512" w:type="dxa"/>
          </w:tcPr>
          <w:p w:rsidR="00A61DCF" w:rsidRDefault="0097533C">
            <w:pPr>
              <w:pStyle w:val="TableParagraph"/>
              <w:spacing w:line="215" w:lineRule="exact"/>
              <w:rPr>
                <w:rFonts w:ascii="Book Antiqua"/>
                <w:b/>
                <w:sz w:val="18"/>
              </w:rPr>
            </w:pPr>
            <w:r>
              <w:rPr>
                <w:rFonts w:ascii="Book Antiqua"/>
                <w:b/>
                <w:sz w:val="18"/>
              </w:rPr>
              <w:t>Imprevistos</w:t>
            </w:r>
          </w:p>
        </w:tc>
        <w:tc>
          <w:tcPr>
            <w:tcW w:w="4050" w:type="dxa"/>
          </w:tcPr>
          <w:p w:rsidR="00A61DCF" w:rsidRDefault="0097533C">
            <w:pPr>
              <w:pStyle w:val="TableParagraph"/>
              <w:spacing w:line="215" w:lineRule="exact"/>
              <w:ind w:left="14"/>
              <w:jc w:val="center"/>
              <w:rPr>
                <w:rFonts w:ascii="Book Antiqua"/>
                <w:b/>
                <w:sz w:val="18"/>
              </w:rPr>
            </w:pPr>
            <w:r>
              <w:rPr>
                <w:rFonts w:ascii="Book Antiqua"/>
                <w:b/>
                <w:sz w:val="18"/>
              </w:rPr>
              <w:t>I</w:t>
            </w:r>
          </w:p>
        </w:tc>
        <w:tc>
          <w:tcPr>
            <w:tcW w:w="2431" w:type="dxa"/>
          </w:tcPr>
          <w:p w:rsidR="00A61DCF" w:rsidRDefault="0097533C">
            <w:pPr>
              <w:pStyle w:val="TableParagraph"/>
              <w:spacing w:line="215" w:lineRule="exact"/>
              <w:ind w:left="864" w:right="848"/>
              <w:jc w:val="center"/>
              <w:rPr>
                <w:rFonts w:ascii="Book Antiqua"/>
                <w:b/>
                <w:sz w:val="18"/>
              </w:rPr>
            </w:pPr>
            <w:r>
              <w:rPr>
                <w:rFonts w:ascii="Book Antiqua"/>
                <w:b/>
                <w:sz w:val="18"/>
              </w:rPr>
              <w:t>5.00%</w:t>
            </w:r>
          </w:p>
        </w:tc>
        <w:tc>
          <w:tcPr>
            <w:tcW w:w="3377" w:type="dxa"/>
          </w:tcPr>
          <w:p w:rsidR="00A61DCF" w:rsidRDefault="0097533C">
            <w:pPr>
              <w:pStyle w:val="TableParagraph"/>
              <w:spacing w:line="218" w:lineRule="exact"/>
              <w:ind w:left="1259" w:right="1245"/>
              <w:jc w:val="center"/>
              <w:rPr>
                <w:b/>
                <w:sz w:val="18"/>
              </w:rPr>
            </w:pPr>
            <w:r>
              <w:rPr>
                <w:b/>
                <w:sz w:val="18"/>
              </w:rPr>
              <w:t>$ 164.75</w:t>
            </w:r>
          </w:p>
        </w:tc>
      </w:tr>
      <w:tr w:rsidR="00A61DCF">
        <w:trPr>
          <w:trHeight w:val="330"/>
        </w:trPr>
        <w:tc>
          <w:tcPr>
            <w:tcW w:w="3512" w:type="dxa"/>
          </w:tcPr>
          <w:p w:rsidR="00A61DCF" w:rsidRDefault="0097533C">
            <w:pPr>
              <w:pStyle w:val="TableParagraph"/>
              <w:spacing w:line="216" w:lineRule="exact"/>
              <w:rPr>
                <w:rFonts w:ascii="Book Antiqua"/>
                <w:b/>
                <w:sz w:val="18"/>
              </w:rPr>
            </w:pPr>
            <w:r>
              <w:rPr>
                <w:rFonts w:ascii="Book Antiqua"/>
                <w:b/>
                <w:sz w:val="18"/>
              </w:rPr>
              <w:t>Precio</w:t>
            </w:r>
          </w:p>
        </w:tc>
        <w:tc>
          <w:tcPr>
            <w:tcW w:w="4050" w:type="dxa"/>
          </w:tcPr>
          <w:p w:rsidR="00A61DCF" w:rsidRDefault="0097533C">
            <w:pPr>
              <w:pStyle w:val="TableParagraph"/>
              <w:spacing w:line="216" w:lineRule="exact"/>
              <w:ind w:left="10"/>
              <w:jc w:val="center"/>
              <w:rPr>
                <w:rFonts w:ascii="Book Antiqua"/>
                <w:b/>
                <w:sz w:val="18"/>
              </w:rPr>
            </w:pPr>
            <w:r>
              <w:rPr>
                <w:rFonts w:ascii="Book Antiqua"/>
                <w:b/>
                <w:sz w:val="18"/>
              </w:rPr>
              <w:t>P</w:t>
            </w:r>
          </w:p>
        </w:tc>
        <w:tc>
          <w:tcPr>
            <w:tcW w:w="2431" w:type="dxa"/>
          </w:tcPr>
          <w:p w:rsidR="00A61DCF" w:rsidRDefault="0097533C">
            <w:pPr>
              <w:pStyle w:val="TableParagraph"/>
              <w:spacing w:line="216" w:lineRule="exact"/>
              <w:ind w:left="864" w:right="850"/>
              <w:jc w:val="center"/>
              <w:rPr>
                <w:rFonts w:ascii="Book Antiqua"/>
                <w:b/>
                <w:sz w:val="18"/>
              </w:rPr>
            </w:pPr>
            <w:r>
              <w:rPr>
                <w:rFonts w:ascii="Book Antiqua"/>
                <w:b/>
                <w:sz w:val="18"/>
              </w:rPr>
              <w:t>100.00%</w:t>
            </w:r>
          </w:p>
        </w:tc>
        <w:tc>
          <w:tcPr>
            <w:tcW w:w="3377" w:type="dxa"/>
          </w:tcPr>
          <w:p w:rsidR="00A61DCF" w:rsidRDefault="0097533C">
            <w:pPr>
              <w:pStyle w:val="TableParagraph"/>
              <w:spacing w:line="219" w:lineRule="exact"/>
              <w:ind w:left="1262" w:right="1245"/>
              <w:jc w:val="center"/>
              <w:rPr>
                <w:b/>
                <w:sz w:val="18"/>
              </w:rPr>
            </w:pPr>
            <w:r>
              <w:rPr>
                <w:b/>
                <w:sz w:val="18"/>
              </w:rPr>
              <w:t>$ 3,295.00</w:t>
            </w:r>
          </w:p>
        </w:tc>
      </w:tr>
    </w:tbl>
    <w:p w:rsidR="00A61DCF" w:rsidRDefault="00A61DCF">
      <w:pPr>
        <w:pStyle w:val="Textoindependiente"/>
      </w:pPr>
    </w:p>
    <w:p w:rsidR="00A61DCF" w:rsidRDefault="00A61DCF">
      <w:pPr>
        <w:pStyle w:val="Textoindependiente"/>
        <w:spacing w:before="10"/>
      </w:pPr>
    </w:p>
    <w:p w:rsidR="00A61DCF" w:rsidRDefault="00A61DCF">
      <w:pPr>
        <w:sectPr w:rsidR="00A61DCF">
          <w:pgSz w:w="15840" w:h="12240" w:orient="landscape"/>
          <w:pgMar w:top="1140" w:right="900" w:bottom="2400" w:left="1260" w:header="0" w:footer="2200" w:gutter="0"/>
          <w:cols w:space="720"/>
        </w:sectPr>
      </w:pPr>
    </w:p>
    <w:p w:rsidR="00A61DCF" w:rsidRDefault="00C271B7">
      <w:pPr>
        <w:pStyle w:val="Ttulo2"/>
        <w:spacing w:before="105" w:line="237" w:lineRule="auto"/>
        <w:ind w:left="5213"/>
      </w:pPr>
      <w:r>
        <w:rPr>
          <w:noProof/>
          <w:lang w:val="es-CR" w:eastAsia="es-CR" w:bidi="ar-SA"/>
        </w:rPr>
        <w:lastRenderedPageBreak/>
        <mc:AlternateContent>
          <mc:Choice Requires="wps">
            <w:drawing>
              <wp:anchor distT="0" distB="0" distL="114300" distR="114300" simplePos="0" relativeHeight="249755648" behindDoc="1" locked="0" layoutInCell="1" allowOverlap="1">
                <wp:simplePos x="0" y="0"/>
                <wp:positionH relativeFrom="page">
                  <wp:posOffset>4719320</wp:posOffset>
                </wp:positionH>
                <wp:positionV relativeFrom="paragraph">
                  <wp:posOffset>92710</wp:posOffset>
                </wp:positionV>
                <wp:extent cx="1179195" cy="1170305"/>
                <wp:effectExtent l="0" t="0" r="0" b="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9195" cy="1170305"/>
                        </a:xfrm>
                        <a:custGeom>
                          <a:avLst/>
                          <a:gdLst>
                            <a:gd name="T0" fmla="+- 0 7482 7432"/>
                            <a:gd name="T1" fmla="*/ T0 w 1857"/>
                            <a:gd name="T2" fmla="+- 0 1833 146"/>
                            <a:gd name="T3" fmla="*/ 1833 h 1843"/>
                            <a:gd name="T4" fmla="+- 0 7454 7432"/>
                            <a:gd name="T5" fmla="*/ T4 w 1857"/>
                            <a:gd name="T6" fmla="+- 0 1989 146"/>
                            <a:gd name="T7" fmla="*/ 1989 h 1843"/>
                            <a:gd name="T8" fmla="+- 0 7473 7432"/>
                            <a:gd name="T9" fmla="*/ T8 w 1857"/>
                            <a:gd name="T10" fmla="+- 0 1943 146"/>
                            <a:gd name="T11" fmla="*/ 1943 h 1843"/>
                            <a:gd name="T12" fmla="+- 0 7766 7432"/>
                            <a:gd name="T13" fmla="*/ T12 w 1857"/>
                            <a:gd name="T14" fmla="+- 0 1599 146"/>
                            <a:gd name="T15" fmla="*/ 1599 h 1843"/>
                            <a:gd name="T16" fmla="+- 0 8161 7432"/>
                            <a:gd name="T17" fmla="*/ T16 w 1857"/>
                            <a:gd name="T18" fmla="+- 0 339 146"/>
                            <a:gd name="T19" fmla="*/ 339 h 1843"/>
                            <a:gd name="T20" fmla="+- 0 8189 7432"/>
                            <a:gd name="T21" fmla="*/ T20 w 1857"/>
                            <a:gd name="T22" fmla="+- 0 571 146"/>
                            <a:gd name="T23" fmla="*/ 571 h 1843"/>
                            <a:gd name="T24" fmla="+- 0 8211 7432"/>
                            <a:gd name="T25" fmla="*/ T24 w 1857"/>
                            <a:gd name="T26" fmla="+- 0 787 146"/>
                            <a:gd name="T27" fmla="*/ 787 h 1843"/>
                            <a:gd name="T28" fmla="+- 0 8075 7432"/>
                            <a:gd name="T29" fmla="*/ T28 w 1857"/>
                            <a:gd name="T30" fmla="+- 0 1127 146"/>
                            <a:gd name="T31" fmla="*/ 1127 h 1843"/>
                            <a:gd name="T32" fmla="+- 0 7849 7432"/>
                            <a:gd name="T33" fmla="*/ T32 w 1857"/>
                            <a:gd name="T34" fmla="+- 0 1572 146"/>
                            <a:gd name="T35" fmla="*/ 1572 h 1843"/>
                            <a:gd name="T36" fmla="+- 0 7600 7432"/>
                            <a:gd name="T37" fmla="*/ T36 w 1857"/>
                            <a:gd name="T38" fmla="+- 0 1914 146"/>
                            <a:gd name="T39" fmla="*/ 1914 h 1843"/>
                            <a:gd name="T40" fmla="+- 0 7621 7432"/>
                            <a:gd name="T41" fmla="*/ T40 w 1857"/>
                            <a:gd name="T42" fmla="+- 0 1961 146"/>
                            <a:gd name="T43" fmla="*/ 1961 h 1843"/>
                            <a:gd name="T44" fmla="+- 0 7882 7432"/>
                            <a:gd name="T45" fmla="*/ T44 w 1857"/>
                            <a:gd name="T46" fmla="+- 0 1632 146"/>
                            <a:gd name="T47" fmla="*/ 1632 h 1843"/>
                            <a:gd name="T48" fmla="+- 0 8059 7432"/>
                            <a:gd name="T49" fmla="*/ T48 w 1857"/>
                            <a:gd name="T50" fmla="+- 0 1317 146"/>
                            <a:gd name="T51" fmla="*/ 1317 h 1843"/>
                            <a:gd name="T52" fmla="+- 0 8217 7432"/>
                            <a:gd name="T53" fmla="*/ T52 w 1857"/>
                            <a:gd name="T54" fmla="+- 0 966 146"/>
                            <a:gd name="T55" fmla="*/ 966 h 1843"/>
                            <a:gd name="T56" fmla="+- 0 8312 7432"/>
                            <a:gd name="T57" fmla="*/ T56 w 1857"/>
                            <a:gd name="T58" fmla="+- 0 798 146"/>
                            <a:gd name="T59" fmla="*/ 798 h 1843"/>
                            <a:gd name="T60" fmla="+- 0 8238 7432"/>
                            <a:gd name="T61" fmla="*/ T60 w 1857"/>
                            <a:gd name="T62" fmla="+- 0 541 146"/>
                            <a:gd name="T63" fmla="*/ 541 h 1843"/>
                            <a:gd name="T64" fmla="+- 0 8217 7432"/>
                            <a:gd name="T65" fmla="*/ T64 w 1857"/>
                            <a:gd name="T66" fmla="+- 0 241 146"/>
                            <a:gd name="T67" fmla="*/ 241 h 1843"/>
                            <a:gd name="T68" fmla="+- 0 8225 7432"/>
                            <a:gd name="T69" fmla="*/ T68 w 1857"/>
                            <a:gd name="T70" fmla="+- 0 146 146"/>
                            <a:gd name="T71" fmla="*/ 146 h 1843"/>
                            <a:gd name="T72" fmla="+- 0 9195 7432"/>
                            <a:gd name="T73" fmla="*/ T72 w 1857"/>
                            <a:gd name="T74" fmla="+- 0 1560 146"/>
                            <a:gd name="T75" fmla="*/ 1560 h 1843"/>
                            <a:gd name="T76" fmla="+- 0 9260 7432"/>
                            <a:gd name="T77" fmla="*/ T76 w 1857"/>
                            <a:gd name="T78" fmla="+- 0 1600 146"/>
                            <a:gd name="T79" fmla="*/ 1600 h 1843"/>
                            <a:gd name="T80" fmla="+- 0 9207 7432"/>
                            <a:gd name="T81" fmla="*/ T80 w 1857"/>
                            <a:gd name="T82" fmla="+- 0 1573 146"/>
                            <a:gd name="T83" fmla="*/ 1573 h 1843"/>
                            <a:gd name="T84" fmla="+- 0 9240 7432"/>
                            <a:gd name="T85" fmla="*/ T84 w 1857"/>
                            <a:gd name="T86" fmla="+- 0 1524 146"/>
                            <a:gd name="T87" fmla="*/ 1524 h 1843"/>
                            <a:gd name="T88" fmla="+- 0 9240 7432"/>
                            <a:gd name="T89" fmla="*/ T88 w 1857"/>
                            <a:gd name="T90" fmla="+- 0 1524 146"/>
                            <a:gd name="T91" fmla="*/ 1524 h 1843"/>
                            <a:gd name="T92" fmla="+- 0 9274 7432"/>
                            <a:gd name="T93" fmla="*/ T92 w 1857"/>
                            <a:gd name="T94" fmla="+- 0 1573 146"/>
                            <a:gd name="T95" fmla="*/ 1573 h 1843"/>
                            <a:gd name="T96" fmla="+- 0 9275 7432"/>
                            <a:gd name="T97" fmla="*/ T96 w 1857"/>
                            <a:gd name="T98" fmla="+- 0 1591 146"/>
                            <a:gd name="T99" fmla="*/ 1591 h 1843"/>
                            <a:gd name="T100" fmla="+- 0 9269 7432"/>
                            <a:gd name="T101" fmla="*/ T100 w 1857"/>
                            <a:gd name="T102" fmla="+- 0 1524 146"/>
                            <a:gd name="T103" fmla="*/ 1524 h 1843"/>
                            <a:gd name="T104" fmla="+- 0 9233 7432"/>
                            <a:gd name="T105" fmla="*/ T104 w 1857"/>
                            <a:gd name="T106" fmla="+- 0 1563 146"/>
                            <a:gd name="T107" fmla="*/ 1563 h 1843"/>
                            <a:gd name="T108" fmla="+- 0 9233 7432"/>
                            <a:gd name="T109" fmla="*/ T108 w 1857"/>
                            <a:gd name="T110" fmla="+- 0 1556 146"/>
                            <a:gd name="T111" fmla="*/ 1556 h 1843"/>
                            <a:gd name="T112" fmla="+- 0 9257 7432"/>
                            <a:gd name="T113" fmla="*/ T112 w 1857"/>
                            <a:gd name="T114" fmla="+- 0 1563 146"/>
                            <a:gd name="T115" fmla="*/ 1563 h 1843"/>
                            <a:gd name="T116" fmla="+- 0 9261 7432"/>
                            <a:gd name="T117" fmla="*/ T116 w 1857"/>
                            <a:gd name="T118" fmla="+- 0 1584 146"/>
                            <a:gd name="T119" fmla="*/ 1584 h 1843"/>
                            <a:gd name="T120" fmla="+- 0 9246 7432"/>
                            <a:gd name="T121" fmla="*/ T120 w 1857"/>
                            <a:gd name="T122" fmla="+- 0 1541 146"/>
                            <a:gd name="T123" fmla="*/ 1541 h 1843"/>
                            <a:gd name="T124" fmla="+- 0 9261 7432"/>
                            <a:gd name="T125" fmla="*/ T124 w 1857"/>
                            <a:gd name="T126" fmla="+- 0 1548 146"/>
                            <a:gd name="T127" fmla="*/ 1548 h 1843"/>
                            <a:gd name="T128" fmla="+- 0 8361 7432"/>
                            <a:gd name="T129" fmla="*/ T128 w 1857"/>
                            <a:gd name="T130" fmla="+- 0 1035 146"/>
                            <a:gd name="T131" fmla="*/ 1035 h 1843"/>
                            <a:gd name="T132" fmla="+- 0 8609 7432"/>
                            <a:gd name="T133" fmla="*/ T132 w 1857"/>
                            <a:gd name="T134" fmla="+- 0 1293 146"/>
                            <a:gd name="T135" fmla="*/ 1293 h 1843"/>
                            <a:gd name="T136" fmla="+- 0 8340 7432"/>
                            <a:gd name="T137" fmla="*/ T136 w 1857"/>
                            <a:gd name="T138" fmla="+- 0 1383 146"/>
                            <a:gd name="T139" fmla="*/ 1383 h 1843"/>
                            <a:gd name="T140" fmla="+- 0 7948 7432"/>
                            <a:gd name="T141" fmla="*/ T140 w 1857"/>
                            <a:gd name="T142" fmla="+- 0 1518 146"/>
                            <a:gd name="T143" fmla="*/ 1518 h 1843"/>
                            <a:gd name="T144" fmla="+- 0 8239 7432"/>
                            <a:gd name="T145" fmla="*/ T144 w 1857"/>
                            <a:gd name="T146" fmla="+- 0 1441 146"/>
                            <a:gd name="T147" fmla="*/ 1441 h 1843"/>
                            <a:gd name="T148" fmla="+- 0 8638 7432"/>
                            <a:gd name="T149" fmla="*/ T148 w 1857"/>
                            <a:gd name="T150" fmla="+- 0 1372 146"/>
                            <a:gd name="T151" fmla="*/ 1372 h 1843"/>
                            <a:gd name="T152" fmla="+- 0 8978 7432"/>
                            <a:gd name="T153" fmla="*/ T152 w 1857"/>
                            <a:gd name="T154" fmla="+- 0 1344 146"/>
                            <a:gd name="T155" fmla="*/ 1344 h 1843"/>
                            <a:gd name="T156" fmla="+- 0 8745 7432"/>
                            <a:gd name="T157" fmla="*/ T156 w 1857"/>
                            <a:gd name="T158" fmla="+- 0 1303 146"/>
                            <a:gd name="T159" fmla="*/ 1303 h 1843"/>
                            <a:gd name="T160" fmla="+- 0 8520 7432"/>
                            <a:gd name="T161" fmla="*/ T160 w 1857"/>
                            <a:gd name="T162" fmla="+- 0 1141 146"/>
                            <a:gd name="T163" fmla="*/ 1141 h 1843"/>
                            <a:gd name="T164" fmla="+- 0 8325 7432"/>
                            <a:gd name="T165" fmla="*/ T164 w 1857"/>
                            <a:gd name="T166" fmla="+- 0 830 146"/>
                            <a:gd name="T167" fmla="*/ 830 h 1843"/>
                            <a:gd name="T168" fmla="+- 0 8963 7432"/>
                            <a:gd name="T169" fmla="*/ T168 w 1857"/>
                            <a:gd name="T170" fmla="+- 0 1461 146"/>
                            <a:gd name="T171" fmla="*/ 1461 h 1843"/>
                            <a:gd name="T172" fmla="+- 0 9239 7432"/>
                            <a:gd name="T173" fmla="*/ T172 w 1857"/>
                            <a:gd name="T174" fmla="+- 0 1487 146"/>
                            <a:gd name="T175" fmla="*/ 1487 h 1843"/>
                            <a:gd name="T176" fmla="+- 0 9081 7432"/>
                            <a:gd name="T177" fmla="*/ T176 w 1857"/>
                            <a:gd name="T178" fmla="+- 0 1446 146"/>
                            <a:gd name="T179" fmla="*/ 1446 h 1843"/>
                            <a:gd name="T180" fmla="+- 0 9257 7432"/>
                            <a:gd name="T181" fmla="*/ T180 w 1857"/>
                            <a:gd name="T182" fmla="+- 0 1458 146"/>
                            <a:gd name="T183" fmla="*/ 1458 h 1843"/>
                            <a:gd name="T184" fmla="+- 0 9269 7432"/>
                            <a:gd name="T185" fmla="*/ T184 w 1857"/>
                            <a:gd name="T186" fmla="+- 0 1454 146"/>
                            <a:gd name="T187" fmla="*/ 1454 h 1843"/>
                            <a:gd name="T188" fmla="+- 0 9214 7432"/>
                            <a:gd name="T189" fmla="*/ T188 w 1857"/>
                            <a:gd name="T190" fmla="+- 0 1369 146"/>
                            <a:gd name="T191" fmla="*/ 1369 h 1843"/>
                            <a:gd name="T192" fmla="+- 0 9288 7432"/>
                            <a:gd name="T193" fmla="*/ T192 w 1857"/>
                            <a:gd name="T194" fmla="+- 0 1401 146"/>
                            <a:gd name="T195" fmla="*/ 1401 h 1843"/>
                            <a:gd name="T196" fmla="+- 0 8866 7432"/>
                            <a:gd name="T197" fmla="*/ T196 w 1857"/>
                            <a:gd name="T198" fmla="+- 0 1294 146"/>
                            <a:gd name="T199" fmla="*/ 1294 h 1843"/>
                            <a:gd name="T200" fmla="+- 0 8316 7432"/>
                            <a:gd name="T201" fmla="*/ T200 w 1857"/>
                            <a:gd name="T202" fmla="+- 0 301 146"/>
                            <a:gd name="T203" fmla="*/ 301 h 1843"/>
                            <a:gd name="T204" fmla="+- 0 8298 7432"/>
                            <a:gd name="T205" fmla="*/ T204 w 1857"/>
                            <a:gd name="T206" fmla="+- 0 624 146"/>
                            <a:gd name="T207" fmla="*/ 624 h 1843"/>
                            <a:gd name="T208" fmla="+- 0 8298 7432"/>
                            <a:gd name="T209" fmla="*/ T208 w 1857"/>
                            <a:gd name="T210" fmla="+- 0 157 146"/>
                            <a:gd name="T211" fmla="*/ 157 h 1843"/>
                            <a:gd name="T212" fmla="+- 0 8316 7432"/>
                            <a:gd name="T213" fmla="*/ T212 w 1857"/>
                            <a:gd name="T214" fmla="+- 0 267 146"/>
                            <a:gd name="T215" fmla="*/ 267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57" h="1843">
                              <a:moveTo>
                                <a:pt x="334" y="1453"/>
                              </a:moveTo>
                              <a:lnTo>
                                <a:pt x="234" y="1513"/>
                              </a:lnTo>
                              <a:lnTo>
                                <a:pt x="155" y="1573"/>
                              </a:lnTo>
                              <a:lnTo>
                                <a:pt x="94" y="1632"/>
                              </a:lnTo>
                              <a:lnTo>
                                <a:pt x="50" y="1687"/>
                              </a:lnTo>
                              <a:lnTo>
                                <a:pt x="21" y="1736"/>
                              </a:lnTo>
                              <a:lnTo>
                                <a:pt x="4" y="1779"/>
                              </a:lnTo>
                              <a:lnTo>
                                <a:pt x="0" y="1812"/>
                              </a:lnTo>
                              <a:lnTo>
                                <a:pt x="11" y="1836"/>
                              </a:lnTo>
                              <a:lnTo>
                                <a:pt x="22" y="1843"/>
                              </a:lnTo>
                              <a:lnTo>
                                <a:pt x="148" y="1843"/>
                              </a:lnTo>
                              <a:lnTo>
                                <a:pt x="149" y="1842"/>
                              </a:lnTo>
                              <a:lnTo>
                                <a:pt x="154" y="1839"/>
                              </a:lnTo>
                              <a:lnTo>
                                <a:pt x="35" y="1839"/>
                              </a:lnTo>
                              <a:lnTo>
                                <a:pt x="41" y="1797"/>
                              </a:lnTo>
                              <a:lnTo>
                                <a:pt x="67" y="1740"/>
                              </a:lnTo>
                              <a:lnTo>
                                <a:pt x="112" y="1673"/>
                              </a:lnTo>
                              <a:lnTo>
                                <a:pt x="173" y="1600"/>
                              </a:lnTo>
                              <a:lnTo>
                                <a:pt x="248" y="1525"/>
                              </a:lnTo>
                              <a:lnTo>
                                <a:pt x="334" y="1453"/>
                              </a:lnTo>
                              <a:close/>
                              <a:moveTo>
                                <a:pt x="793" y="0"/>
                              </a:moveTo>
                              <a:lnTo>
                                <a:pt x="756" y="25"/>
                              </a:lnTo>
                              <a:lnTo>
                                <a:pt x="737" y="82"/>
                              </a:lnTo>
                              <a:lnTo>
                                <a:pt x="730" y="146"/>
                              </a:lnTo>
                              <a:lnTo>
                                <a:pt x="729" y="193"/>
                              </a:lnTo>
                              <a:lnTo>
                                <a:pt x="730" y="234"/>
                              </a:lnTo>
                              <a:lnTo>
                                <a:pt x="734" y="279"/>
                              </a:lnTo>
                              <a:lnTo>
                                <a:pt x="740" y="327"/>
                              </a:lnTo>
                              <a:lnTo>
                                <a:pt x="748" y="376"/>
                              </a:lnTo>
                              <a:lnTo>
                                <a:pt x="757" y="425"/>
                              </a:lnTo>
                              <a:lnTo>
                                <a:pt x="768" y="477"/>
                              </a:lnTo>
                              <a:lnTo>
                                <a:pt x="780" y="528"/>
                              </a:lnTo>
                              <a:lnTo>
                                <a:pt x="793" y="580"/>
                              </a:lnTo>
                              <a:lnTo>
                                <a:pt x="790" y="603"/>
                              </a:lnTo>
                              <a:lnTo>
                                <a:pt x="779" y="641"/>
                              </a:lnTo>
                              <a:lnTo>
                                <a:pt x="763" y="690"/>
                              </a:lnTo>
                              <a:lnTo>
                                <a:pt x="740" y="751"/>
                              </a:lnTo>
                              <a:lnTo>
                                <a:pt x="712" y="821"/>
                              </a:lnTo>
                              <a:lnTo>
                                <a:pt x="680" y="898"/>
                              </a:lnTo>
                              <a:lnTo>
                                <a:pt x="643" y="981"/>
                              </a:lnTo>
                              <a:lnTo>
                                <a:pt x="603" y="1068"/>
                              </a:lnTo>
                              <a:lnTo>
                                <a:pt x="560" y="1158"/>
                              </a:lnTo>
                              <a:lnTo>
                                <a:pt x="514" y="1249"/>
                              </a:lnTo>
                              <a:lnTo>
                                <a:pt x="467" y="1338"/>
                              </a:lnTo>
                              <a:lnTo>
                                <a:pt x="417" y="1426"/>
                              </a:lnTo>
                              <a:lnTo>
                                <a:pt x="367" y="1509"/>
                              </a:lnTo>
                              <a:lnTo>
                                <a:pt x="317" y="1587"/>
                              </a:lnTo>
                              <a:lnTo>
                                <a:pt x="266" y="1657"/>
                              </a:lnTo>
                              <a:lnTo>
                                <a:pt x="217" y="1718"/>
                              </a:lnTo>
                              <a:lnTo>
                                <a:pt x="168" y="1768"/>
                              </a:lnTo>
                              <a:lnTo>
                                <a:pt x="121" y="1806"/>
                              </a:lnTo>
                              <a:lnTo>
                                <a:pt x="77" y="1831"/>
                              </a:lnTo>
                              <a:lnTo>
                                <a:pt x="35" y="1839"/>
                              </a:lnTo>
                              <a:lnTo>
                                <a:pt x="154" y="1839"/>
                              </a:lnTo>
                              <a:lnTo>
                                <a:pt x="189" y="1815"/>
                              </a:lnTo>
                              <a:lnTo>
                                <a:pt x="233" y="1776"/>
                              </a:lnTo>
                              <a:lnTo>
                                <a:pt x="281" y="1724"/>
                              </a:lnTo>
                              <a:lnTo>
                                <a:pt x="333" y="1659"/>
                              </a:lnTo>
                              <a:lnTo>
                                <a:pt x="390" y="1580"/>
                              </a:lnTo>
                              <a:lnTo>
                                <a:pt x="450" y="1486"/>
                              </a:lnTo>
                              <a:lnTo>
                                <a:pt x="516" y="1378"/>
                              </a:lnTo>
                              <a:lnTo>
                                <a:pt x="533" y="1372"/>
                              </a:lnTo>
                              <a:lnTo>
                                <a:pt x="516" y="1372"/>
                              </a:lnTo>
                              <a:lnTo>
                                <a:pt x="575" y="1266"/>
                              </a:lnTo>
                              <a:lnTo>
                                <a:pt x="627" y="1171"/>
                              </a:lnTo>
                              <a:lnTo>
                                <a:pt x="671" y="1085"/>
                              </a:lnTo>
                              <a:lnTo>
                                <a:pt x="708" y="1007"/>
                              </a:lnTo>
                              <a:lnTo>
                                <a:pt x="739" y="938"/>
                              </a:lnTo>
                              <a:lnTo>
                                <a:pt x="764" y="876"/>
                              </a:lnTo>
                              <a:lnTo>
                                <a:pt x="785" y="820"/>
                              </a:lnTo>
                              <a:lnTo>
                                <a:pt x="802" y="770"/>
                              </a:lnTo>
                              <a:lnTo>
                                <a:pt x="816" y="725"/>
                              </a:lnTo>
                              <a:lnTo>
                                <a:pt x="827" y="684"/>
                              </a:lnTo>
                              <a:lnTo>
                                <a:pt x="893" y="684"/>
                              </a:lnTo>
                              <a:lnTo>
                                <a:pt x="880" y="652"/>
                              </a:lnTo>
                              <a:lnTo>
                                <a:pt x="852" y="574"/>
                              </a:lnTo>
                              <a:lnTo>
                                <a:pt x="865" y="487"/>
                              </a:lnTo>
                              <a:lnTo>
                                <a:pt x="866" y="478"/>
                              </a:lnTo>
                              <a:lnTo>
                                <a:pt x="827" y="478"/>
                              </a:lnTo>
                              <a:lnTo>
                                <a:pt x="806" y="395"/>
                              </a:lnTo>
                              <a:lnTo>
                                <a:pt x="791" y="315"/>
                              </a:lnTo>
                              <a:lnTo>
                                <a:pt x="783" y="240"/>
                              </a:lnTo>
                              <a:lnTo>
                                <a:pt x="780" y="172"/>
                              </a:lnTo>
                              <a:lnTo>
                                <a:pt x="781" y="143"/>
                              </a:lnTo>
                              <a:lnTo>
                                <a:pt x="785" y="95"/>
                              </a:lnTo>
                              <a:lnTo>
                                <a:pt x="797" y="45"/>
                              </a:lnTo>
                              <a:lnTo>
                                <a:pt x="820" y="11"/>
                              </a:lnTo>
                              <a:lnTo>
                                <a:pt x="866" y="11"/>
                              </a:lnTo>
                              <a:lnTo>
                                <a:pt x="842" y="2"/>
                              </a:lnTo>
                              <a:lnTo>
                                <a:pt x="793" y="0"/>
                              </a:lnTo>
                              <a:close/>
                              <a:moveTo>
                                <a:pt x="1808" y="1368"/>
                              </a:moveTo>
                              <a:lnTo>
                                <a:pt x="1791" y="1372"/>
                              </a:lnTo>
                              <a:lnTo>
                                <a:pt x="1777" y="1381"/>
                              </a:lnTo>
                              <a:lnTo>
                                <a:pt x="1767" y="1395"/>
                              </a:lnTo>
                              <a:lnTo>
                                <a:pt x="1763" y="1414"/>
                              </a:lnTo>
                              <a:lnTo>
                                <a:pt x="1767" y="1431"/>
                              </a:lnTo>
                              <a:lnTo>
                                <a:pt x="1777" y="1445"/>
                              </a:lnTo>
                              <a:lnTo>
                                <a:pt x="1791" y="1454"/>
                              </a:lnTo>
                              <a:lnTo>
                                <a:pt x="1808" y="1457"/>
                              </a:lnTo>
                              <a:lnTo>
                                <a:pt x="1828" y="1454"/>
                              </a:lnTo>
                              <a:lnTo>
                                <a:pt x="1838" y="1448"/>
                              </a:lnTo>
                              <a:lnTo>
                                <a:pt x="1808" y="1448"/>
                              </a:lnTo>
                              <a:lnTo>
                                <a:pt x="1795" y="1445"/>
                              </a:lnTo>
                              <a:lnTo>
                                <a:pt x="1783" y="1438"/>
                              </a:lnTo>
                              <a:lnTo>
                                <a:pt x="1775" y="1427"/>
                              </a:lnTo>
                              <a:lnTo>
                                <a:pt x="1772" y="1414"/>
                              </a:lnTo>
                              <a:lnTo>
                                <a:pt x="1775" y="1399"/>
                              </a:lnTo>
                              <a:lnTo>
                                <a:pt x="1783" y="1388"/>
                              </a:lnTo>
                              <a:lnTo>
                                <a:pt x="1795" y="1380"/>
                              </a:lnTo>
                              <a:lnTo>
                                <a:pt x="1808" y="1378"/>
                              </a:lnTo>
                              <a:lnTo>
                                <a:pt x="1837" y="1378"/>
                              </a:lnTo>
                              <a:lnTo>
                                <a:pt x="1828" y="1372"/>
                              </a:lnTo>
                              <a:lnTo>
                                <a:pt x="1808" y="1368"/>
                              </a:lnTo>
                              <a:close/>
                              <a:moveTo>
                                <a:pt x="1837" y="1378"/>
                              </a:moveTo>
                              <a:lnTo>
                                <a:pt x="1808" y="1378"/>
                              </a:lnTo>
                              <a:lnTo>
                                <a:pt x="1824" y="1380"/>
                              </a:lnTo>
                              <a:lnTo>
                                <a:pt x="1835" y="1388"/>
                              </a:lnTo>
                              <a:lnTo>
                                <a:pt x="1842" y="1399"/>
                              </a:lnTo>
                              <a:lnTo>
                                <a:pt x="1844" y="1414"/>
                              </a:lnTo>
                              <a:lnTo>
                                <a:pt x="1842" y="1427"/>
                              </a:lnTo>
                              <a:lnTo>
                                <a:pt x="1835" y="1438"/>
                              </a:lnTo>
                              <a:lnTo>
                                <a:pt x="1824" y="1445"/>
                              </a:lnTo>
                              <a:lnTo>
                                <a:pt x="1808" y="1448"/>
                              </a:lnTo>
                              <a:lnTo>
                                <a:pt x="1838" y="1448"/>
                              </a:lnTo>
                              <a:lnTo>
                                <a:pt x="1843" y="1445"/>
                              </a:lnTo>
                              <a:lnTo>
                                <a:pt x="1852" y="1431"/>
                              </a:lnTo>
                              <a:lnTo>
                                <a:pt x="1856" y="1414"/>
                              </a:lnTo>
                              <a:lnTo>
                                <a:pt x="1852" y="1395"/>
                              </a:lnTo>
                              <a:lnTo>
                                <a:pt x="1843" y="1381"/>
                              </a:lnTo>
                              <a:lnTo>
                                <a:pt x="1837" y="1378"/>
                              </a:lnTo>
                              <a:close/>
                              <a:moveTo>
                                <a:pt x="1822" y="1383"/>
                              </a:moveTo>
                              <a:lnTo>
                                <a:pt x="1791" y="1383"/>
                              </a:lnTo>
                              <a:lnTo>
                                <a:pt x="1791" y="1438"/>
                              </a:lnTo>
                              <a:lnTo>
                                <a:pt x="1801" y="1438"/>
                              </a:lnTo>
                              <a:lnTo>
                                <a:pt x="1801" y="1417"/>
                              </a:lnTo>
                              <a:lnTo>
                                <a:pt x="1825" y="1417"/>
                              </a:lnTo>
                              <a:lnTo>
                                <a:pt x="1824" y="1416"/>
                              </a:lnTo>
                              <a:lnTo>
                                <a:pt x="1818" y="1414"/>
                              </a:lnTo>
                              <a:lnTo>
                                <a:pt x="1829" y="1410"/>
                              </a:lnTo>
                              <a:lnTo>
                                <a:pt x="1801" y="1410"/>
                              </a:lnTo>
                              <a:lnTo>
                                <a:pt x="1801" y="1395"/>
                              </a:lnTo>
                              <a:lnTo>
                                <a:pt x="1828" y="1395"/>
                              </a:lnTo>
                              <a:lnTo>
                                <a:pt x="1827" y="1391"/>
                              </a:lnTo>
                              <a:lnTo>
                                <a:pt x="1822" y="1383"/>
                              </a:lnTo>
                              <a:close/>
                              <a:moveTo>
                                <a:pt x="1825" y="1417"/>
                              </a:moveTo>
                              <a:lnTo>
                                <a:pt x="1812" y="1417"/>
                              </a:lnTo>
                              <a:lnTo>
                                <a:pt x="1816" y="1423"/>
                              </a:lnTo>
                              <a:lnTo>
                                <a:pt x="1818" y="1429"/>
                              </a:lnTo>
                              <a:lnTo>
                                <a:pt x="1820" y="1438"/>
                              </a:lnTo>
                              <a:lnTo>
                                <a:pt x="1829" y="1438"/>
                              </a:lnTo>
                              <a:lnTo>
                                <a:pt x="1827" y="1429"/>
                              </a:lnTo>
                              <a:lnTo>
                                <a:pt x="1827" y="1421"/>
                              </a:lnTo>
                              <a:lnTo>
                                <a:pt x="1825" y="1417"/>
                              </a:lnTo>
                              <a:close/>
                              <a:moveTo>
                                <a:pt x="1828" y="1395"/>
                              </a:moveTo>
                              <a:lnTo>
                                <a:pt x="1814" y="1395"/>
                              </a:lnTo>
                              <a:lnTo>
                                <a:pt x="1818" y="1397"/>
                              </a:lnTo>
                              <a:lnTo>
                                <a:pt x="1818" y="1408"/>
                              </a:lnTo>
                              <a:lnTo>
                                <a:pt x="1812" y="1410"/>
                              </a:lnTo>
                              <a:lnTo>
                                <a:pt x="1829" y="1410"/>
                              </a:lnTo>
                              <a:lnTo>
                                <a:pt x="1829" y="1402"/>
                              </a:lnTo>
                              <a:lnTo>
                                <a:pt x="1828" y="1395"/>
                              </a:lnTo>
                              <a:close/>
                              <a:moveTo>
                                <a:pt x="893" y="684"/>
                              </a:moveTo>
                              <a:lnTo>
                                <a:pt x="827" y="684"/>
                              </a:lnTo>
                              <a:lnTo>
                                <a:pt x="877" y="796"/>
                              </a:lnTo>
                              <a:lnTo>
                                <a:pt x="929" y="889"/>
                              </a:lnTo>
                              <a:lnTo>
                                <a:pt x="983" y="966"/>
                              </a:lnTo>
                              <a:lnTo>
                                <a:pt x="1035" y="1028"/>
                              </a:lnTo>
                              <a:lnTo>
                                <a:pt x="1086" y="1078"/>
                              </a:lnTo>
                              <a:lnTo>
                                <a:pt x="1134" y="1117"/>
                              </a:lnTo>
                              <a:lnTo>
                                <a:pt x="1177" y="1147"/>
                              </a:lnTo>
                              <a:lnTo>
                                <a:pt x="1215" y="1170"/>
                              </a:lnTo>
                              <a:lnTo>
                                <a:pt x="1141" y="1183"/>
                              </a:lnTo>
                              <a:lnTo>
                                <a:pt x="1064" y="1199"/>
                              </a:lnTo>
                              <a:lnTo>
                                <a:pt x="987" y="1217"/>
                              </a:lnTo>
                              <a:lnTo>
                                <a:pt x="908" y="1237"/>
                              </a:lnTo>
                              <a:lnTo>
                                <a:pt x="828" y="1260"/>
                              </a:lnTo>
                              <a:lnTo>
                                <a:pt x="749" y="1284"/>
                              </a:lnTo>
                              <a:lnTo>
                                <a:pt x="670" y="1311"/>
                              </a:lnTo>
                              <a:lnTo>
                                <a:pt x="592" y="1340"/>
                              </a:lnTo>
                              <a:lnTo>
                                <a:pt x="516" y="1372"/>
                              </a:lnTo>
                              <a:lnTo>
                                <a:pt x="533" y="1372"/>
                              </a:lnTo>
                              <a:lnTo>
                                <a:pt x="584" y="1355"/>
                              </a:lnTo>
                              <a:lnTo>
                                <a:pt x="656" y="1334"/>
                              </a:lnTo>
                              <a:lnTo>
                                <a:pt x="730" y="1314"/>
                              </a:lnTo>
                              <a:lnTo>
                                <a:pt x="807" y="1295"/>
                              </a:lnTo>
                              <a:lnTo>
                                <a:pt x="886" y="1278"/>
                              </a:lnTo>
                              <a:lnTo>
                                <a:pt x="966" y="1263"/>
                              </a:lnTo>
                              <a:lnTo>
                                <a:pt x="1046" y="1249"/>
                              </a:lnTo>
                              <a:lnTo>
                                <a:pt x="1127" y="1236"/>
                              </a:lnTo>
                              <a:lnTo>
                                <a:pt x="1206" y="1226"/>
                              </a:lnTo>
                              <a:lnTo>
                                <a:pt x="1285" y="1217"/>
                              </a:lnTo>
                              <a:lnTo>
                                <a:pt x="1426" y="1217"/>
                              </a:lnTo>
                              <a:lnTo>
                                <a:pt x="1396" y="1204"/>
                              </a:lnTo>
                              <a:lnTo>
                                <a:pt x="1464" y="1200"/>
                              </a:lnTo>
                              <a:lnTo>
                                <a:pt x="1546" y="1198"/>
                              </a:lnTo>
                              <a:lnTo>
                                <a:pt x="1817" y="1198"/>
                              </a:lnTo>
                              <a:lnTo>
                                <a:pt x="1798" y="1184"/>
                              </a:lnTo>
                              <a:lnTo>
                                <a:pt x="1732" y="1161"/>
                              </a:lnTo>
                              <a:lnTo>
                                <a:pt x="1701" y="1157"/>
                              </a:lnTo>
                              <a:lnTo>
                                <a:pt x="1313" y="1157"/>
                              </a:lnTo>
                              <a:lnTo>
                                <a:pt x="1269" y="1131"/>
                              </a:lnTo>
                              <a:lnTo>
                                <a:pt x="1226" y="1105"/>
                              </a:lnTo>
                              <a:lnTo>
                                <a:pt x="1184" y="1076"/>
                              </a:lnTo>
                              <a:lnTo>
                                <a:pt x="1143" y="1047"/>
                              </a:lnTo>
                              <a:lnTo>
                                <a:pt x="1088" y="995"/>
                              </a:lnTo>
                              <a:lnTo>
                                <a:pt x="1037" y="936"/>
                              </a:lnTo>
                              <a:lnTo>
                                <a:pt x="991" y="871"/>
                              </a:lnTo>
                              <a:lnTo>
                                <a:pt x="949" y="801"/>
                              </a:lnTo>
                              <a:lnTo>
                                <a:pt x="912" y="728"/>
                              </a:lnTo>
                              <a:lnTo>
                                <a:pt x="893" y="684"/>
                              </a:lnTo>
                              <a:close/>
                              <a:moveTo>
                                <a:pt x="1426" y="1217"/>
                              </a:moveTo>
                              <a:lnTo>
                                <a:pt x="1285" y="1217"/>
                              </a:lnTo>
                              <a:lnTo>
                                <a:pt x="1367" y="1256"/>
                              </a:lnTo>
                              <a:lnTo>
                                <a:pt x="1450" y="1289"/>
                              </a:lnTo>
                              <a:lnTo>
                                <a:pt x="1531" y="1315"/>
                              </a:lnTo>
                              <a:lnTo>
                                <a:pt x="1608" y="1335"/>
                              </a:lnTo>
                              <a:lnTo>
                                <a:pt x="1678" y="1347"/>
                              </a:lnTo>
                              <a:lnTo>
                                <a:pt x="1738" y="1351"/>
                              </a:lnTo>
                              <a:lnTo>
                                <a:pt x="1777" y="1349"/>
                              </a:lnTo>
                              <a:lnTo>
                                <a:pt x="1807" y="1341"/>
                              </a:lnTo>
                              <a:lnTo>
                                <a:pt x="1826" y="1327"/>
                              </a:lnTo>
                              <a:lnTo>
                                <a:pt x="1830" y="1321"/>
                              </a:lnTo>
                              <a:lnTo>
                                <a:pt x="1778" y="1321"/>
                              </a:lnTo>
                              <a:lnTo>
                                <a:pt x="1720" y="1316"/>
                              </a:lnTo>
                              <a:lnTo>
                                <a:pt x="1649" y="1300"/>
                              </a:lnTo>
                              <a:lnTo>
                                <a:pt x="1570" y="1275"/>
                              </a:lnTo>
                              <a:lnTo>
                                <a:pt x="1485" y="1243"/>
                              </a:lnTo>
                              <a:lnTo>
                                <a:pt x="1426" y="1217"/>
                              </a:lnTo>
                              <a:close/>
                              <a:moveTo>
                                <a:pt x="1837" y="1308"/>
                              </a:moveTo>
                              <a:lnTo>
                                <a:pt x="1825" y="1312"/>
                              </a:lnTo>
                              <a:lnTo>
                                <a:pt x="1812" y="1317"/>
                              </a:lnTo>
                              <a:lnTo>
                                <a:pt x="1796" y="1320"/>
                              </a:lnTo>
                              <a:lnTo>
                                <a:pt x="1778" y="1321"/>
                              </a:lnTo>
                              <a:lnTo>
                                <a:pt x="1830" y="1321"/>
                              </a:lnTo>
                              <a:lnTo>
                                <a:pt x="1837" y="1308"/>
                              </a:lnTo>
                              <a:close/>
                              <a:moveTo>
                                <a:pt x="1817" y="1198"/>
                              </a:moveTo>
                              <a:lnTo>
                                <a:pt x="1546" y="1198"/>
                              </a:lnTo>
                              <a:lnTo>
                                <a:pt x="1632" y="1199"/>
                              </a:lnTo>
                              <a:lnTo>
                                <a:pt x="1713" y="1207"/>
                              </a:lnTo>
                              <a:lnTo>
                                <a:pt x="1782" y="1223"/>
                              </a:lnTo>
                              <a:lnTo>
                                <a:pt x="1828" y="1249"/>
                              </a:lnTo>
                              <a:lnTo>
                                <a:pt x="1844" y="1287"/>
                              </a:lnTo>
                              <a:lnTo>
                                <a:pt x="1850" y="1274"/>
                              </a:lnTo>
                              <a:lnTo>
                                <a:pt x="1856" y="1268"/>
                              </a:lnTo>
                              <a:lnTo>
                                <a:pt x="1856" y="1255"/>
                              </a:lnTo>
                              <a:lnTo>
                                <a:pt x="1841" y="1215"/>
                              </a:lnTo>
                              <a:lnTo>
                                <a:pt x="1817" y="1198"/>
                              </a:lnTo>
                              <a:close/>
                              <a:moveTo>
                                <a:pt x="1540" y="1143"/>
                              </a:moveTo>
                              <a:lnTo>
                                <a:pt x="1489" y="1145"/>
                              </a:lnTo>
                              <a:lnTo>
                                <a:pt x="1434" y="1148"/>
                              </a:lnTo>
                              <a:lnTo>
                                <a:pt x="1313" y="1157"/>
                              </a:lnTo>
                              <a:lnTo>
                                <a:pt x="1701" y="1157"/>
                              </a:lnTo>
                              <a:lnTo>
                                <a:pt x="1645" y="1148"/>
                              </a:lnTo>
                              <a:lnTo>
                                <a:pt x="1540" y="1143"/>
                              </a:lnTo>
                              <a:close/>
                              <a:moveTo>
                                <a:pt x="884" y="155"/>
                              </a:moveTo>
                              <a:lnTo>
                                <a:pt x="874" y="211"/>
                              </a:lnTo>
                              <a:lnTo>
                                <a:pt x="862" y="282"/>
                              </a:lnTo>
                              <a:lnTo>
                                <a:pt x="847" y="371"/>
                              </a:lnTo>
                              <a:lnTo>
                                <a:pt x="827" y="478"/>
                              </a:lnTo>
                              <a:lnTo>
                                <a:pt x="866" y="478"/>
                              </a:lnTo>
                              <a:lnTo>
                                <a:pt x="873" y="403"/>
                              </a:lnTo>
                              <a:lnTo>
                                <a:pt x="878" y="321"/>
                              </a:lnTo>
                              <a:lnTo>
                                <a:pt x="881" y="234"/>
                              </a:lnTo>
                              <a:lnTo>
                                <a:pt x="884" y="155"/>
                              </a:lnTo>
                              <a:close/>
                              <a:moveTo>
                                <a:pt x="866" y="11"/>
                              </a:moveTo>
                              <a:lnTo>
                                <a:pt x="820" y="11"/>
                              </a:lnTo>
                              <a:lnTo>
                                <a:pt x="840" y="24"/>
                              </a:lnTo>
                              <a:lnTo>
                                <a:pt x="860" y="45"/>
                              </a:lnTo>
                              <a:lnTo>
                                <a:pt x="875" y="76"/>
                              </a:lnTo>
                              <a:lnTo>
                                <a:pt x="884" y="121"/>
                              </a:lnTo>
                              <a:lnTo>
                                <a:pt x="891" y="51"/>
                              </a:lnTo>
                              <a:lnTo>
                                <a:pt x="876" y="15"/>
                              </a:lnTo>
                              <a:lnTo>
                                <a:pt x="866" y="11"/>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B341" id="AutoShape 8" o:spid="_x0000_s1026" style="position:absolute;margin-left:371.6pt;margin-top:7.3pt;width:92.85pt;height:92.15pt;z-index:-2535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7,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" path="m334,1453r-100,60l155,1573r-61,59l50,1687r-29,49l4,1779,,1812r11,24l22,1843r126,l149,1842r5,-3l35,1839r6,-42l67,1740r45,-67l173,1600r75,-75l334,1453xm793,l756,25,737,82r-7,64l729,193r1,41l734,279r6,48l748,376r9,49l768,477r12,51l793,580r-3,23l779,641r-16,49l740,751r-28,70l680,898r-37,83l603,1068r-43,90l514,1249r-47,89l417,1426r-50,83l317,1587r-51,70l217,1718r-49,50l121,1806r-44,25l35,1839r119,l189,1815r44,-39l281,1724r52,-65l390,1580r60,-94l516,1378r17,-6l516,1372r59,-106l627,1171r44,-86l708,1007r31,-69l764,876r21,-56l802,770r14,-45l827,684r66,l880,652,852,574r13,-87l866,478r-39,l806,395,791,315r-8,-75l780,172r1,-29l785,95,797,45,820,11r46,l842,2,793,xm1808,1368r-17,4l1777,1381r-10,14l1763,1414r4,17l1777,1445r14,9l1808,1457r20,-3l1838,1448r-30,l1795,1445r-12,-7l1775,1427r-3,-13l1775,1399r8,-11l1795,1380r13,-2l1837,1378r-9,-6l1808,1368xm1837,1378r-29,l1824,1380r11,8l1842,1399r2,15l1842,1427r-7,11l1824,1445r-16,3l1838,1448r5,-3l1852,1431r4,-17l1852,1395r-9,-14l1837,1378xm1822,1383r-31,l1791,1438r10,l1801,1417r24,l1824,1416r-6,-2l1829,1410r-28,l1801,1395r27,l1827,1391r-5,-8xm1825,1417r-13,l1816,1423r2,6l1820,1438r9,l1827,1429r,-8l1825,1417xm1828,1395r-14,l1818,1397r,11l1812,1410r17,l1829,1402r-1,-7xm893,684r-66,l877,796r52,93l983,966r52,62l1086,1078r48,39l1177,1147r38,23l1141,1183r-77,16l987,1217r-79,20l828,1260r-79,24l670,1311r-78,29l516,1372r17,l584,1355r72,-21l730,1314r77,-19l886,1278r80,-15l1046,1249r81,-13l1206,1226r79,-9l1426,1217r-30,-13l1464,1200r82,-2l1817,1198r-19,-14l1732,1161r-31,-4l1313,1157r-44,-26l1226,1105r-42,-29l1143,1047r-55,-52l1037,936,991,871,949,801,912,728,893,684xm1426,1217r-141,l1367,1256r83,33l1531,1315r77,20l1678,1347r60,4l1777,1349r30,-8l1826,1327r4,-6l1778,1321r-58,-5l1649,1300r-79,-25l1485,1243r-59,-26xm1837,1308r-12,4l1812,1317r-16,3l1778,1321r52,l1837,1308xm1817,1198r-271,l1632,1199r81,8l1782,1223r46,26l1844,1287r6,-13l1856,1268r,-13l1841,1215r-24,-17xm1540,1143r-51,2l1434,1148r-121,9l1701,1157r-56,-9l1540,1143xm884,155r-10,56l862,282r-15,89l827,478r39,l873,403r5,-82l881,234r3,-79xm866,11r-46,l840,24r20,21l875,76r9,45l891,51,876,15,866,11xe" fillcolor="#ffd8d8" stroked="f">
                <v:path arrowok="t" o:connecttype="custom" o:connectlocs="31750,1163955;13970,1263015;26035,1233805;212090,1015365;462915,215265;480695,362585;494665,499745;408305,715645;264795,998220;106680,1215390;120015,1245235;285750,1036320;398145,836295;498475,613410;558800,506730;511810,343535;498475,153035;503555,92710;1119505,990600;1160780,1016000;1127125,998855;1148080,967740;1148080,967740;1169670,998855;1170305,1010285;1166495,967740;1143635,992505;1143635,988060;1158875,992505;1161415,1005840;1151890,978535;1161415,982980;589915,657225;747395,821055;576580,878205;327660,963930;512445,915035;765810,871220;981710,853440;833755,827405;690880,724535;567055,527050;972185,927735;1147445,944245;1047115,918210;1158875,925830;1166495,923290;1131570,869315;1178560,889635;910590,821690;561340,191135;549910,396240;549910,99695;561340,169545" o:connectangles="0,0,0,0,0,0,0,0,0,0,0,0,0,0,0,0,0,0,0,0,0,0,0,0,0,0,0,0,0,0,0,0,0,0,0,0,0,0,0,0,0,0,0,0,0,0,0,0,0,0,0,0,0,0"/>
                <w10:wrap anchorx="page"/>
              </v:shape>
            </w:pict>
          </mc:Fallback>
        </mc:AlternateContent>
      </w:r>
      <w:r w:rsidR="0097533C">
        <w:t xml:space="preserve">OLDEMAR </w:t>
      </w:r>
      <w:r w:rsidR="0097533C">
        <w:rPr>
          <w:w w:val="105"/>
        </w:rPr>
        <w:t>JESUS SEGURA SEGURA (FIRMA)</w:t>
      </w:r>
    </w:p>
    <w:p w:rsidR="00A61DCF" w:rsidRDefault="0097533C">
      <w:pPr>
        <w:spacing w:before="128"/>
        <w:ind w:left="546" w:right="4702"/>
        <w:rPr>
          <w:sz w:val="25"/>
        </w:rPr>
      </w:pPr>
      <w:r>
        <w:br w:type="column"/>
      </w:r>
      <w:r>
        <w:rPr>
          <w:w w:val="105"/>
          <w:sz w:val="25"/>
        </w:rPr>
        <w:lastRenderedPageBreak/>
        <w:t xml:space="preserve">Digitally signed by OLDEMAR JESUS SEGURA </w:t>
      </w:r>
      <w:r>
        <w:rPr>
          <w:sz w:val="25"/>
        </w:rPr>
        <w:t>SEGURA (FIRMA) Date:</w:t>
      </w:r>
      <w:r>
        <w:rPr>
          <w:spacing w:val="-9"/>
          <w:sz w:val="25"/>
        </w:rPr>
        <w:t xml:space="preserve"> </w:t>
      </w:r>
      <w:r>
        <w:rPr>
          <w:sz w:val="25"/>
        </w:rPr>
        <w:t>2020.09.22</w:t>
      </w:r>
    </w:p>
    <w:p w:rsidR="00A61DCF" w:rsidRDefault="0097533C">
      <w:pPr>
        <w:spacing w:line="300" w:lineRule="exact"/>
        <w:ind w:left="546"/>
        <w:rPr>
          <w:sz w:val="25"/>
        </w:rPr>
      </w:pPr>
      <w:r>
        <w:rPr>
          <w:sz w:val="25"/>
        </w:rPr>
        <w:t>10:48:09</w:t>
      </w:r>
      <w:r>
        <w:rPr>
          <w:spacing w:val="-13"/>
          <w:sz w:val="25"/>
        </w:rPr>
        <w:t xml:space="preserve"> </w:t>
      </w:r>
      <w:r>
        <w:rPr>
          <w:sz w:val="25"/>
        </w:rPr>
        <w:t>-06'00'</w:t>
      </w:r>
    </w:p>
    <w:p w:rsidR="00A61DCF" w:rsidRDefault="00A61DCF">
      <w:pPr>
        <w:spacing w:line="300" w:lineRule="exact"/>
        <w:rPr>
          <w:sz w:val="25"/>
        </w:rPr>
        <w:sectPr w:rsidR="00A61DCF">
          <w:type w:val="continuous"/>
          <w:pgSz w:w="15840" w:h="12240" w:orient="landscape"/>
          <w:pgMar w:top="1500" w:right="900" w:bottom="280" w:left="1260" w:header="720" w:footer="720" w:gutter="0"/>
          <w:cols w:num="2" w:space="720" w:equalWidth="0">
            <w:col w:w="6544" w:space="40"/>
            <w:col w:w="7096"/>
          </w:cols>
        </w:sectPr>
      </w:pPr>
    </w:p>
    <w:p w:rsidR="00A61DCF" w:rsidRDefault="0097533C">
      <w:pPr>
        <w:spacing w:before="20"/>
        <w:ind w:left="2473" w:right="2214"/>
        <w:jc w:val="center"/>
        <w:rPr>
          <w:b/>
          <w:sz w:val="32"/>
        </w:rPr>
      </w:pPr>
      <w:r>
        <w:rPr>
          <w:b/>
          <w:sz w:val="32"/>
        </w:rPr>
        <w:lastRenderedPageBreak/>
        <w:t>Declaraciones Juradas</w:t>
      </w:r>
    </w:p>
    <w:p w:rsidR="00A61DCF" w:rsidRDefault="00A61DCF">
      <w:pPr>
        <w:pStyle w:val="Textoindependiente"/>
        <w:rPr>
          <w:b/>
        </w:rPr>
      </w:pPr>
    </w:p>
    <w:p w:rsidR="00A61DCF" w:rsidRDefault="00A61DCF">
      <w:pPr>
        <w:pStyle w:val="Textoindependiente"/>
        <w:rPr>
          <w:b/>
        </w:rPr>
      </w:pPr>
    </w:p>
    <w:p w:rsidR="00A61DCF" w:rsidRDefault="00A61DCF">
      <w:pPr>
        <w:pStyle w:val="Textoindependiente"/>
        <w:spacing w:before="8"/>
        <w:rPr>
          <w:b/>
          <w:sz w:val="18"/>
        </w:rPr>
      </w:pPr>
    </w:p>
    <w:p w:rsidR="00A61DCF" w:rsidRDefault="0097533C">
      <w:pPr>
        <w:pStyle w:val="Ttulo6"/>
        <w:spacing w:before="57" w:line="267" w:lineRule="exact"/>
      </w:pPr>
      <w:r>
        <w:t>Señores</w:t>
      </w:r>
    </w:p>
    <w:p w:rsidR="00A61DCF" w:rsidRDefault="0097533C">
      <w:pPr>
        <w:ind w:left="500" w:right="6453"/>
        <w:rPr>
          <w:b/>
        </w:rPr>
      </w:pPr>
      <w:r>
        <w:rPr>
          <w:b/>
        </w:rPr>
        <w:t>Delegación Regional O.I.J. Heredia Departamento De Proveeduría</w:t>
      </w:r>
    </w:p>
    <w:p w:rsidR="00A61DCF" w:rsidRDefault="00A61DCF">
      <w:pPr>
        <w:pStyle w:val="Textoindependiente"/>
        <w:spacing w:before="11"/>
        <w:rPr>
          <w:b/>
          <w:sz w:val="21"/>
        </w:rPr>
      </w:pPr>
    </w:p>
    <w:p w:rsidR="00A61DCF" w:rsidRDefault="0097533C">
      <w:pPr>
        <w:spacing w:before="1"/>
        <w:ind w:left="500"/>
      </w:pPr>
      <w:r>
        <w:t>Estimados señores:</w:t>
      </w:r>
    </w:p>
    <w:p w:rsidR="00A61DCF" w:rsidRDefault="0097533C">
      <w:pPr>
        <w:spacing w:before="161" w:line="259" w:lineRule="auto"/>
        <w:ind w:left="500" w:right="236"/>
        <w:jc w:val="both"/>
      </w:pPr>
      <w:r>
        <w:t xml:space="preserve">Yo, Oldemar Segura Segura, cédula de identidad 1-1239-0366, mayor de edad, casado, Ingeniero Electrónico, vecino de Tres Ríos, en mi calidad de apoderado generalísimo sin límite de suma de la empresa Electrik Consultants S.A, cédula jurídica 3-101-735844 </w:t>
      </w:r>
      <w:r>
        <w:rPr>
          <w:b/>
          <w:u w:val="single"/>
        </w:rPr>
        <w:t>d</w:t>
      </w:r>
      <w:r>
        <w:rPr>
          <w:b/>
          <w:u w:val="single"/>
        </w:rPr>
        <w:t>eclaro bajo fe de juramento</w:t>
      </w:r>
      <w:r>
        <w:t>, que:</w:t>
      </w:r>
    </w:p>
    <w:p w:rsidR="00A61DCF" w:rsidRDefault="0097533C">
      <w:pPr>
        <w:pStyle w:val="Prrafodelista"/>
        <w:numPr>
          <w:ilvl w:val="2"/>
          <w:numId w:val="1"/>
        </w:numPr>
        <w:tabs>
          <w:tab w:val="left" w:pos="1221"/>
        </w:tabs>
        <w:spacing w:before="160" w:line="256" w:lineRule="auto"/>
        <w:ind w:right="236"/>
        <w:jc w:val="both"/>
        <w:rPr>
          <w:rFonts w:ascii="Symbol" w:hAnsi="Symbol"/>
        </w:rPr>
      </w:pPr>
      <w:r>
        <w:t>Que mi representada se encuentra al día en el pago de impuestos municipales, de conformidad con el artículo 65 del Reglamento a la Ley de Contratación</w:t>
      </w:r>
      <w:r>
        <w:rPr>
          <w:spacing w:val="-10"/>
        </w:rPr>
        <w:t xml:space="preserve"> </w:t>
      </w:r>
      <w:r>
        <w:t>Administrativa.</w:t>
      </w:r>
    </w:p>
    <w:p w:rsidR="00A61DCF" w:rsidRDefault="00A61DCF">
      <w:pPr>
        <w:pStyle w:val="Textoindependiente"/>
        <w:spacing w:before="1"/>
        <w:rPr>
          <w:sz w:val="24"/>
        </w:rPr>
      </w:pPr>
    </w:p>
    <w:p w:rsidR="00A61DCF" w:rsidRDefault="0097533C">
      <w:pPr>
        <w:pStyle w:val="Prrafodelista"/>
        <w:numPr>
          <w:ilvl w:val="2"/>
          <w:numId w:val="1"/>
        </w:numPr>
        <w:tabs>
          <w:tab w:val="left" w:pos="1221"/>
        </w:tabs>
        <w:spacing w:line="256" w:lineRule="auto"/>
        <w:ind w:right="235"/>
        <w:jc w:val="both"/>
        <w:rPr>
          <w:rFonts w:ascii="Symbol" w:hAnsi="Symbol"/>
        </w:rPr>
      </w:pPr>
      <w:r>
        <w:t>Que mi representada no está afecta por causal de prohi</w:t>
      </w:r>
      <w:r>
        <w:t>bición para contratar con el Estado y sus Instituciones según lo indicado en el art. 22 y 22 BIS de la Ley de Contratación</w:t>
      </w:r>
      <w:r>
        <w:rPr>
          <w:spacing w:val="-23"/>
        </w:rPr>
        <w:t xml:space="preserve"> </w:t>
      </w:r>
      <w:r>
        <w:t>Administrativa.</w:t>
      </w:r>
    </w:p>
    <w:p w:rsidR="00A61DCF" w:rsidRDefault="00A61DCF">
      <w:pPr>
        <w:pStyle w:val="Textoindependiente"/>
        <w:spacing w:before="2"/>
        <w:rPr>
          <w:sz w:val="24"/>
        </w:rPr>
      </w:pPr>
    </w:p>
    <w:p w:rsidR="00A61DCF" w:rsidRDefault="0097533C">
      <w:pPr>
        <w:pStyle w:val="Prrafodelista"/>
        <w:numPr>
          <w:ilvl w:val="2"/>
          <w:numId w:val="1"/>
        </w:numPr>
        <w:tabs>
          <w:tab w:val="left" w:pos="1221"/>
        </w:tabs>
        <w:spacing w:line="259" w:lineRule="auto"/>
        <w:ind w:right="234"/>
        <w:jc w:val="both"/>
        <w:rPr>
          <w:rFonts w:ascii="Symbol" w:hAnsi="Symbol"/>
        </w:rPr>
      </w:pPr>
      <w:r>
        <w:t>Que mi representada no se encuentra inhabilitada para contratar con el sector público de conformidad con el artículo</w:t>
      </w:r>
      <w:r>
        <w:t xml:space="preserve"> 100 y 100 BIS de la Ley de Contratación</w:t>
      </w:r>
      <w:r>
        <w:rPr>
          <w:spacing w:val="-15"/>
        </w:rPr>
        <w:t xml:space="preserve"> </w:t>
      </w:r>
      <w:r>
        <w:t>Administrativa.</w:t>
      </w:r>
    </w:p>
    <w:p w:rsidR="00A61DCF" w:rsidRDefault="00A61DCF">
      <w:pPr>
        <w:pStyle w:val="Textoindependiente"/>
        <w:spacing w:before="8"/>
        <w:rPr>
          <w:sz w:val="23"/>
        </w:rPr>
      </w:pPr>
    </w:p>
    <w:p w:rsidR="00A61DCF" w:rsidRDefault="0097533C">
      <w:pPr>
        <w:pStyle w:val="Prrafodelista"/>
        <w:numPr>
          <w:ilvl w:val="2"/>
          <w:numId w:val="1"/>
        </w:numPr>
        <w:tabs>
          <w:tab w:val="left" w:pos="1221"/>
        </w:tabs>
        <w:spacing w:line="259" w:lineRule="auto"/>
        <w:ind w:right="233"/>
        <w:jc w:val="both"/>
        <w:rPr>
          <w:rFonts w:ascii="Symbol" w:hAnsi="Symbol"/>
        </w:rPr>
      </w:pPr>
      <w:r>
        <w:t>Que las personas que ocupan cargos directivos o gerenciales, representantes, apoderados o apoderadas y los y las accionistas de esta empresa no se encuentran afectos por las incompatibilidades</w:t>
      </w:r>
      <w:r>
        <w:rPr>
          <w:spacing w:val="-7"/>
        </w:rPr>
        <w:t xml:space="preserve"> </w:t>
      </w:r>
      <w:r>
        <w:t>que</w:t>
      </w:r>
      <w:r>
        <w:rPr>
          <w:spacing w:val="-10"/>
        </w:rPr>
        <w:t xml:space="preserve"> </w:t>
      </w:r>
      <w:r>
        <w:t>i</w:t>
      </w:r>
      <w:r>
        <w:t>ndica</w:t>
      </w:r>
      <w:r>
        <w:rPr>
          <w:spacing w:val="-7"/>
        </w:rPr>
        <w:t xml:space="preserve"> </w:t>
      </w:r>
      <w:r>
        <w:t>el</w:t>
      </w:r>
      <w:r>
        <w:rPr>
          <w:spacing w:val="-10"/>
        </w:rPr>
        <w:t xml:space="preserve"> </w:t>
      </w:r>
      <w:r>
        <w:t>art.</w:t>
      </w:r>
      <w:r>
        <w:rPr>
          <w:spacing w:val="-11"/>
        </w:rPr>
        <w:t xml:space="preserve"> </w:t>
      </w:r>
      <w:r>
        <w:t>18</w:t>
      </w:r>
      <w:r>
        <w:rPr>
          <w:spacing w:val="-8"/>
        </w:rPr>
        <w:t xml:space="preserve"> </w:t>
      </w:r>
      <w:r>
        <w:t>de</w:t>
      </w:r>
      <w:r>
        <w:rPr>
          <w:spacing w:val="-7"/>
        </w:rPr>
        <w:t xml:space="preserve"> </w:t>
      </w:r>
      <w:r>
        <w:t>la</w:t>
      </w:r>
      <w:r>
        <w:rPr>
          <w:spacing w:val="-11"/>
        </w:rPr>
        <w:t xml:space="preserve"> </w:t>
      </w:r>
      <w:r>
        <w:t>“Ley</w:t>
      </w:r>
      <w:r>
        <w:rPr>
          <w:spacing w:val="-9"/>
        </w:rPr>
        <w:t xml:space="preserve"> </w:t>
      </w:r>
      <w:r>
        <w:t>Contra</w:t>
      </w:r>
      <w:r>
        <w:rPr>
          <w:spacing w:val="-8"/>
        </w:rPr>
        <w:t xml:space="preserve"> </w:t>
      </w:r>
      <w:r>
        <w:t>la</w:t>
      </w:r>
      <w:r>
        <w:rPr>
          <w:spacing w:val="-7"/>
        </w:rPr>
        <w:t xml:space="preserve"> </w:t>
      </w:r>
      <w:r>
        <w:t>Corrupción</w:t>
      </w:r>
      <w:r>
        <w:rPr>
          <w:spacing w:val="-11"/>
        </w:rPr>
        <w:t xml:space="preserve"> </w:t>
      </w:r>
      <w:r>
        <w:t>y</w:t>
      </w:r>
      <w:r>
        <w:rPr>
          <w:spacing w:val="-9"/>
        </w:rPr>
        <w:t xml:space="preserve"> </w:t>
      </w:r>
      <w:r>
        <w:t>el</w:t>
      </w:r>
      <w:r>
        <w:rPr>
          <w:spacing w:val="-9"/>
        </w:rPr>
        <w:t xml:space="preserve"> </w:t>
      </w:r>
      <w:r>
        <w:t>Enriquecimiento</w:t>
      </w:r>
      <w:r>
        <w:rPr>
          <w:spacing w:val="-9"/>
        </w:rPr>
        <w:t xml:space="preserve"> </w:t>
      </w:r>
      <w:r>
        <w:t>ilícito en la función</w:t>
      </w:r>
      <w:r>
        <w:rPr>
          <w:spacing w:val="-4"/>
        </w:rPr>
        <w:t xml:space="preserve"> </w:t>
      </w:r>
      <w:r>
        <w:t>Pública”.</w:t>
      </w:r>
    </w:p>
    <w:p w:rsidR="00A61DCF" w:rsidRDefault="00A61DCF">
      <w:pPr>
        <w:pStyle w:val="Textoindependiente"/>
        <w:spacing w:before="9"/>
        <w:rPr>
          <w:sz w:val="23"/>
        </w:rPr>
      </w:pPr>
    </w:p>
    <w:p w:rsidR="00A61DCF" w:rsidRDefault="0097533C">
      <w:pPr>
        <w:pStyle w:val="Prrafodelista"/>
        <w:numPr>
          <w:ilvl w:val="2"/>
          <w:numId w:val="1"/>
        </w:numPr>
        <w:tabs>
          <w:tab w:val="left" w:pos="1221"/>
        </w:tabs>
        <w:spacing w:line="256" w:lineRule="auto"/>
        <w:ind w:right="235"/>
        <w:jc w:val="both"/>
        <w:rPr>
          <w:rFonts w:ascii="Symbol" w:hAnsi="Symbol"/>
        </w:rPr>
      </w:pPr>
      <w:r>
        <w:t>Declaro que mi representada cuenta con la suficiente solvencia económica para atender y soportar el negocio que oferta en caso de resultar adjudicatario o</w:t>
      </w:r>
      <w:r>
        <w:rPr>
          <w:spacing w:val="-13"/>
        </w:rPr>
        <w:t xml:space="preserve"> </w:t>
      </w:r>
      <w:r>
        <w:t>adjudicataria.</w:t>
      </w:r>
    </w:p>
    <w:p w:rsidR="00A61DCF" w:rsidRDefault="00A61DCF">
      <w:pPr>
        <w:pStyle w:val="Textoindependiente"/>
        <w:spacing w:before="1"/>
        <w:rPr>
          <w:sz w:val="24"/>
        </w:rPr>
      </w:pPr>
    </w:p>
    <w:p w:rsidR="00A61DCF" w:rsidRDefault="0097533C">
      <w:pPr>
        <w:pStyle w:val="Prrafodelista"/>
        <w:numPr>
          <w:ilvl w:val="2"/>
          <w:numId w:val="1"/>
        </w:numPr>
        <w:tabs>
          <w:tab w:val="left" w:pos="1221"/>
        </w:tabs>
        <w:spacing w:before="1" w:line="259" w:lineRule="auto"/>
        <w:ind w:right="234"/>
        <w:jc w:val="both"/>
        <w:rPr>
          <w:rFonts w:ascii="Symbol" w:hAnsi="Symbol"/>
        </w:rPr>
      </w:pPr>
      <w:r>
        <w:t>Declaro que acepto y cumpliré fielmente con las condiciones, requerimientos, especifi</w:t>
      </w:r>
      <w:r>
        <w:t>caciones y requisitos técnicos de esta</w:t>
      </w:r>
      <w:r>
        <w:rPr>
          <w:spacing w:val="-8"/>
        </w:rPr>
        <w:t xml:space="preserve"> </w:t>
      </w:r>
      <w:r>
        <w:t>contratación.</w:t>
      </w:r>
    </w:p>
    <w:p w:rsidR="00A61DCF" w:rsidRDefault="00A61DCF">
      <w:pPr>
        <w:pStyle w:val="Textoindependiente"/>
        <w:spacing w:before="8"/>
        <w:rPr>
          <w:sz w:val="23"/>
        </w:rPr>
      </w:pPr>
    </w:p>
    <w:p w:rsidR="00A61DCF" w:rsidRDefault="0097533C">
      <w:pPr>
        <w:pStyle w:val="Prrafodelista"/>
        <w:numPr>
          <w:ilvl w:val="2"/>
          <w:numId w:val="1"/>
        </w:numPr>
        <w:tabs>
          <w:tab w:val="left" w:pos="1221"/>
        </w:tabs>
        <w:spacing w:line="259" w:lineRule="auto"/>
        <w:ind w:right="235"/>
        <w:jc w:val="both"/>
        <w:rPr>
          <w:rFonts w:ascii="Symbol" w:hAnsi="Symbol"/>
        </w:rPr>
      </w:pPr>
      <w:r>
        <w:t>Que el personal propuesto para la realización del proyecto no tiene ningún asunto judicial en trámite en los despachos en los que está realizando las labores de los trabajos que se estarán contratando.</w:t>
      </w:r>
    </w:p>
    <w:p w:rsidR="00A61DCF" w:rsidRDefault="00A61DCF">
      <w:pPr>
        <w:pStyle w:val="Textoindependiente"/>
        <w:spacing w:before="9"/>
        <w:rPr>
          <w:sz w:val="23"/>
        </w:rPr>
      </w:pPr>
    </w:p>
    <w:p w:rsidR="00A61DCF" w:rsidRDefault="0097533C">
      <w:pPr>
        <w:pStyle w:val="Prrafodelista"/>
        <w:numPr>
          <w:ilvl w:val="2"/>
          <w:numId w:val="1"/>
        </w:numPr>
        <w:tabs>
          <w:tab w:val="left" w:pos="1221"/>
        </w:tabs>
        <w:spacing w:line="259" w:lineRule="auto"/>
        <w:ind w:right="234"/>
        <w:jc w:val="both"/>
        <w:rPr>
          <w:rFonts w:ascii="Symbol" w:hAnsi="Symbol"/>
        </w:rPr>
      </w:pPr>
      <w:r>
        <w:t>Que mi representada se compromete que en el caso de resultar adjudicataria contará con un (1) técnico certificado en cableado</w:t>
      </w:r>
      <w:r>
        <w:rPr>
          <w:spacing w:val="-1"/>
        </w:rPr>
        <w:t xml:space="preserve"> </w:t>
      </w:r>
      <w:r>
        <w:t>estructurado.</w:t>
      </w:r>
    </w:p>
    <w:p w:rsidR="00A61DCF" w:rsidRDefault="00A61DCF">
      <w:pPr>
        <w:spacing w:line="259" w:lineRule="auto"/>
        <w:jc w:val="both"/>
        <w:rPr>
          <w:rFonts w:ascii="Symbol" w:hAnsi="Symbol"/>
        </w:rPr>
        <w:sectPr w:rsidR="00A61DCF">
          <w:footerReference w:type="default" r:id="rId40"/>
          <w:pgSz w:w="12240" w:h="15840"/>
          <w:pgMar w:top="1420" w:right="1200" w:bottom="1320" w:left="940" w:header="0" w:footer="1134" w:gutter="0"/>
          <w:pgNumType w:start="30"/>
          <w:cols w:space="720"/>
        </w:sectPr>
      </w:pPr>
    </w:p>
    <w:p w:rsidR="00A61DCF" w:rsidRDefault="0097533C">
      <w:pPr>
        <w:pStyle w:val="Prrafodelista"/>
        <w:numPr>
          <w:ilvl w:val="2"/>
          <w:numId w:val="1"/>
        </w:numPr>
        <w:tabs>
          <w:tab w:val="left" w:pos="1221"/>
        </w:tabs>
        <w:spacing w:before="79" w:line="259" w:lineRule="auto"/>
        <w:ind w:right="234"/>
        <w:jc w:val="both"/>
        <w:rPr>
          <w:rFonts w:ascii="Symbol" w:hAnsi="Symbol"/>
        </w:rPr>
      </w:pPr>
      <w:r>
        <w:lastRenderedPageBreak/>
        <w:t>Que mi representada se compromete que en caso de resultar a</w:t>
      </w:r>
      <w:r>
        <w:t>djudicada contará con los profesionales y técnicos propuestos en su oferta, tanto para el inicio o durante la ejecución del objeto contractual y qué en caso de existir alguna variación del personal propuesto, lo sustituirá por</w:t>
      </w:r>
      <w:r>
        <w:rPr>
          <w:spacing w:val="-10"/>
        </w:rPr>
        <w:t xml:space="preserve"> </w:t>
      </w:r>
      <w:r>
        <w:t>nuevos</w:t>
      </w:r>
      <w:r>
        <w:rPr>
          <w:spacing w:val="-9"/>
        </w:rPr>
        <w:t xml:space="preserve"> </w:t>
      </w:r>
      <w:r>
        <w:t>profesionales</w:t>
      </w:r>
      <w:r>
        <w:rPr>
          <w:spacing w:val="-10"/>
        </w:rPr>
        <w:t xml:space="preserve"> </w:t>
      </w:r>
      <w:r>
        <w:t>y</w:t>
      </w:r>
      <w:r>
        <w:rPr>
          <w:spacing w:val="-11"/>
        </w:rPr>
        <w:t xml:space="preserve"> </w:t>
      </w:r>
      <w:r>
        <w:t>técnic</w:t>
      </w:r>
      <w:r>
        <w:t>os</w:t>
      </w:r>
      <w:r>
        <w:rPr>
          <w:spacing w:val="-9"/>
        </w:rPr>
        <w:t xml:space="preserve"> </w:t>
      </w:r>
      <w:r>
        <w:t>con</w:t>
      </w:r>
      <w:r>
        <w:rPr>
          <w:spacing w:val="-11"/>
        </w:rPr>
        <w:t xml:space="preserve"> </w:t>
      </w:r>
      <w:r>
        <w:t>las</w:t>
      </w:r>
      <w:r>
        <w:rPr>
          <w:spacing w:val="-12"/>
        </w:rPr>
        <w:t xml:space="preserve"> </w:t>
      </w:r>
      <w:r>
        <w:t>mismas</w:t>
      </w:r>
      <w:r>
        <w:rPr>
          <w:spacing w:val="-10"/>
        </w:rPr>
        <w:t xml:space="preserve"> </w:t>
      </w:r>
      <w:r>
        <w:t>calidades</w:t>
      </w:r>
      <w:r>
        <w:rPr>
          <w:spacing w:val="-10"/>
        </w:rPr>
        <w:t xml:space="preserve"> </w:t>
      </w:r>
      <w:r>
        <w:t>del</w:t>
      </w:r>
      <w:r>
        <w:rPr>
          <w:spacing w:val="-9"/>
        </w:rPr>
        <w:t xml:space="preserve"> </w:t>
      </w:r>
      <w:r>
        <w:t>personal</w:t>
      </w:r>
      <w:r>
        <w:rPr>
          <w:spacing w:val="-10"/>
        </w:rPr>
        <w:t xml:space="preserve"> </w:t>
      </w:r>
      <w:r>
        <w:t>inicialmente</w:t>
      </w:r>
      <w:r>
        <w:rPr>
          <w:spacing w:val="-10"/>
        </w:rPr>
        <w:t xml:space="preserve"> </w:t>
      </w:r>
      <w:r>
        <w:t>propuesto en la</w:t>
      </w:r>
      <w:r>
        <w:rPr>
          <w:spacing w:val="-1"/>
        </w:rPr>
        <w:t xml:space="preserve"> </w:t>
      </w:r>
      <w:r>
        <w:t>oferta.</w:t>
      </w:r>
    </w:p>
    <w:p w:rsidR="00A61DCF" w:rsidRDefault="00A61DCF">
      <w:pPr>
        <w:pStyle w:val="Textoindependiente"/>
        <w:spacing w:before="7"/>
        <w:rPr>
          <w:sz w:val="23"/>
        </w:rPr>
      </w:pPr>
    </w:p>
    <w:p w:rsidR="00A61DCF" w:rsidRDefault="0097533C">
      <w:pPr>
        <w:pStyle w:val="Prrafodelista"/>
        <w:numPr>
          <w:ilvl w:val="2"/>
          <w:numId w:val="1"/>
        </w:numPr>
        <w:tabs>
          <w:tab w:val="left" w:pos="1221"/>
        </w:tabs>
        <w:spacing w:before="1" w:line="259" w:lineRule="auto"/>
        <w:ind w:right="233"/>
        <w:jc w:val="both"/>
        <w:rPr>
          <w:rFonts w:ascii="Symbol" w:hAnsi="Symbol"/>
        </w:rPr>
      </w:pPr>
      <w:r>
        <w:t>Que mi representada se compromete que en el caso de resultar adjudicataria contará con un técnico certificado en las cámaras</w:t>
      </w:r>
      <w:r>
        <w:rPr>
          <w:spacing w:val="-3"/>
        </w:rPr>
        <w:t xml:space="preserve"> </w:t>
      </w:r>
      <w:r>
        <w:t>ofertadas.</w:t>
      </w: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pStyle w:val="Textoindependiente"/>
        <w:spacing w:before="6"/>
      </w:pPr>
    </w:p>
    <w:p w:rsidR="00A61DCF" w:rsidRDefault="00A61DCF">
      <w:pPr>
        <w:sectPr w:rsidR="00A61DCF">
          <w:pgSz w:w="12240" w:h="15840"/>
          <w:pgMar w:top="1360" w:right="1200" w:bottom="2260" w:left="940" w:header="0" w:footer="1134" w:gutter="0"/>
          <w:cols w:space="720"/>
        </w:sectPr>
      </w:pPr>
    </w:p>
    <w:p w:rsidR="00A61DCF" w:rsidRDefault="00C271B7">
      <w:pPr>
        <w:spacing w:before="126" w:line="390" w:lineRule="exact"/>
        <w:ind w:left="2915" w:right="-18"/>
        <w:rPr>
          <w:sz w:val="32"/>
        </w:rPr>
      </w:pPr>
      <w:r>
        <w:rPr>
          <w:noProof/>
          <w:lang w:val="es-CR" w:eastAsia="es-CR" w:bidi="ar-SA"/>
        </w:rPr>
        <w:lastRenderedPageBreak/>
        <mc:AlternateContent>
          <mc:Choice Requires="wps">
            <w:drawing>
              <wp:anchor distT="0" distB="0" distL="114300" distR="114300" simplePos="0" relativeHeight="249756672" behindDoc="1" locked="0" layoutInCell="1" allowOverlap="1">
                <wp:simplePos x="0" y="0"/>
                <wp:positionH relativeFrom="page">
                  <wp:posOffset>3469640</wp:posOffset>
                </wp:positionH>
                <wp:positionV relativeFrom="paragraph">
                  <wp:posOffset>54610</wp:posOffset>
                </wp:positionV>
                <wp:extent cx="840740" cy="835025"/>
                <wp:effectExtent l="0" t="0" r="0" b="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835025"/>
                        </a:xfrm>
                        <a:custGeom>
                          <a:avLst/>
                          <a:gdLst>
                            <a:gd name="T0" fmla="+- 0 5494 5464"/>
                            <a:gd name="T1" fmla="*/ T0 w 1324"/>
                            <a:gd name="T2" fmla="+- 0 1297 86"/>
                            <a:gd name="T3" fmla="*/ 1297 h 1315"/>
                            <a:gd name="T4" fmla="+- 0 5480 5464"/>
                            <a:gd name="T5" fmla="*/ T4 w 1324"/>
                            <a:gd name="T6" fmla="+- 0 1401 86"/>
                            <a:gd name="T7" fmla="*/ 1401 h 1315"/>
                            <a:gd name="T8" fmla="+- 0 5496 5464"/>
                            <a:gd name="T9" fmla="*/ T8 w 1324"/>
                            <a:gd name="T10" fmla="+- 0 1361 86"/>
                            <a:gd name="T11" fmla="*/ 1361 h 1315"/>
                            <a:gd name="T12" fmla="+- 0 5702 5464"/>
                            <a:gd name="T13" fmla="*/ T12 w 1324"/>
                            <a:gd name="T14" fmla="+- 0 1123 86"/>
                            <a:gd name="T15" fmla="*/ 1123 h 1315"/>
                            <a:gd name="T16" fmla="+- 0 5985 5464"/>
                            <a:gd name="T17" fmla="*/ T16 w 1324"/>
                            <a:gd name="T18" fmla="+- 0 191 86"/>
                            <a:gd name="T19" fmla="*/ 191 h 1315"/>
                            <a:gd name="T20" fmla="+- 0 5992 5464"/>
                            <a:gd name="T21" fmla="*/ T20 w 1324"/>
                            <a:gd name="T22" fmla="+- 0 320 86"/>
                            <a:gd name="T23" fmla="*/ 320 h 1315"/>
                            <a:gd name="T24" fmla="+- 0 6020 5464"/>
                            <a:gd name="T25" fmla="*/ T24 w 1324"/>
                            <a:gd name="T26" fmla="+- 0 463 86"/>
                            <a:gd name="T27" fmla="*/ 463 h 1315"/>
                            <a:gd name="T28" fmla="+- 0 5986 5464"/>
                            <a:gd name="T29" fmla="*/ T28 w 1324"/>
                            <a:gd name="T30" fmla="+- 0 636 86"/>
                            <a:gd name="T31" fmla="*/ 636 h 1315"/>
                            <a:gd name="T32" fmla="+- 0 5831 5464"/>
                            <a:gd name="T33" fmla="*/ T32 w 1324"/>
                            <a:gd name="T34" fmla="+- 0 977 86"/>
                            <a:gd name="T35" fmla="*/ 977 h 1315"/>
                            <a:gd name="T36" fmla="+- 0 5628 5464"/>
                            <a:gd name="T37" fmla="*/ T36 w 1324"/>
                            <a:gd name="T38" fmla="+- 0 1300 86"/>
                            <a:gd name="T39" fmla="*/ 1300 h 1315"/>
                            <a:gd name="T40" fmla="+- 0 5572 5464"/>
                            <a:gd name="T41" fmla="*/ T40 w 1324"/>
                            <a:gd name="T42" fmla="+- 0 1398 86"/>
                            <a:gd name="T43" fmla="*/ 1398 h 1315"/>
                            <a:gd name="T44" fmla="+- 0 5763 5464"/>
                            <a:gd name="T45" fmla="*/ T44 w 1324"/>
                            <a:gd name="T46" fmla="+- 0 1181 86"/>
                            <a:gd name="T47" fmla="*/ 1181 h 1315"/>
                            <a:gd name="T48" fmla="+- 0 5891 5464"/>
                            <a:gd name="T49" fmla="*/ T48 w 1324"/>
                            <a:gd name="T50" fmla="+- 0 959 86"/>
                            <a:gd name="T51" fmla="*/ 959 h 1315"/>
                            <a:gd name="T52" fmla="+- 0 6026 5464"/>
                            <a:gd name="T53" fmla="*/ T52 w 1324"/>
                            <a:gd name="T54" fmla="+- 0 666 86"/>
                            <a:gd name="T55" fmla="*/ 666 h 1315"/>
                            <a:gd name="T56" fmla="+- 0 6100 5464"/>
                            <a:gd name="T57" fmla="*/ T56 w 1324"/>
                            <a:gd name="T58" fmla="+- 0 573 86"/>
                            <a:gd name="T59" fmla="*/ 573 h 1315"/>
                            <a:gd name="T60" fmla="+- 0 6038 5464"/>
                            <a:gd name="T61" fmla="*/ T60 w 1324"/>
                            <a:gd name="T62" fmla="+- 0 368 86"/>
                            <a:gd name="T63" fmla="*/ 368 h 1315"/>
                            <a:gd name="T64" fmla="+- 0 6021 5464"/>
                            <a:gd name="T65" fmla="*/ T64 w 1324"/>
                            <a:gd name="T66" fmla="+- 0 189 86"/>
                            <a:gd name="T67" fmla="*/ 189 h 1315"/>
                            <a:gd name="T68" fmla="+- 0 6081 5464"/>
                            <a:gd name="T69" fmla="*/ T68 w 1324"/>
                            <a:gd name="T70" fmla="+- 0 94 86"/>
                            <a:gd name="T71" fmla="*/ 94 h 1315"/>
                            <a:gd name="T72" fmla="+- 0 6741 5464"/>
                            <a:gd name="T73" fmla="*/ T72 w 1324"/>
                            <a:gd name="T74" fmla="+- 0 1065 86"/>
                            <a:gd name="T75" fmla="*/ 1065 h 1315"/>
                            <a:gd name="T76" fmla="+- 0 6724 5464"/>
                            <a:gd name="T77" fmla="*/ T76 w 1324"/>
                            <a:gd name="T78" fmla="+- 0 1107 86"/>
                            <a:gd name="T79" fmla="*/ 1107 h 1315"/>
                            <a:gd name="T80" fmla="+- 0 6767 5464"/>
                            <a:gd name="T81" fmla="*/ T80 w 1324"/>
                            <a:gd name="T82" fmla="+- 0 1123 86"/>
                            <a:gd name="T83" fmla="*/ 1123 h 1315"/>
                            <a:gd name="T84" fmla="+- 0 6728 5464"/>
                            <a:gd name="T85" fmla="*/ T84 w 1324"/>
                            <a:gd name="T86" fmla="+- 0 1080 86"/>
                            <a:gd name="T87" fmla="*/ 1080 h 1315"/>
                            <a:gd name="T88" fmla="+- 0 6754 5464"/>
                            <a:gd name="T89" fmla="*/ T88 w 1324"/>
                            <a:gd name="T90" fmla="+- 0 1062 86"/>
                            <a:gd name="T91" fmla="*/ 1062 h 1315"/>
                            <a:gd name="T92" fmla="+- 0 6779 5464"/>
                            <a:gd name="T93" fmla="*/ T92 w 1324"/>
                            <a:gd name="T94" fmla="+- 0 1108 86"/>
                            <a:gd name="T95" fmla="*/ 1108 h 1315"/>
                            <a:gd name="T96" fmla="+- 0 6785 5464"/>
                            <a:gd name="T97" fmla="*/ T96 w 1324"/>
                            <a:gd name="T98" fmla="+- 0 1107 86"/>
                            <a:gd name="T99" fmla="*/ 1107 h 1315"/>
                            <a:gd name="T100" fmla="+- 0 6774 5464"/>
                            <a:gd name="T101" fmla="*/ T100 w 1324"/>
                            <a:gd name="T102" fmla="+- 0 1069 86"/>
                            <a:gd name="T103" fmla="*/ 1069 h 1315"/>
                            <a:gd name="T104" fmla="+- 0 6748 5464"/>
                            <a:gd name="T105" fmla="*/ T104 w 1324"/>
                            <a:gd name="T106" fmla="+- 0 1112 86"/>
                            <a:gd name="T107" fmla="*/ 1112 h 1315"/>
                            <a:gd name="T108" fmla="+- 0 6760 5464"/>
                            <a:gd name="T109" fmla="*/ T108 w 1324"/>
                            <a:gd name="T110" fmla="+- 0 1095 86"/>
                            <a:gd name="T111" fmla="*/ 1095 h 1315"/>
                            <a:gd name="T112" fmla="+- 0 6768 5464"/>
                            <a:gd name="T113" fmla="*/ T112 w 1324"/>
                            <a:gd name="T114" fmla="+- 0 1081 86"/>
                            <a:gd name="T115" fmla="*/ 1081 h 1315"/>
                            <a:gd name="T116" fmla="+- 0 6756 5464"/>
                            <a:gd name="T117" fmla="*/ T116 w 1324"/>
                            <a:gd name="T118" fmla="+- 0 1097 86"/>
                            <a:gd name="T119" fmla="*/ 1097 h 1315"/>
                            <a:gd name="T120" fmla="+- 0 6768 5464"/>
                            <a:gd name="T121" fmla="*/ T120 w 1324"/>
                            <a:gd name="T122" fmla="+- 0 1112 86"/>
                            <a:gd name="T123" fmla="*/ 1112 h 1315"/>
                            <a:gd name="T124" fmla="+- 0 6768 5464"/>
                            <a:gd name="T125" fmla="*/ T124 w 1324"/>
                            <a:gd name="T126" fmla="+- 0 1081 86"/>
                            <a:gd name="T127" fmla="*/ 1081 h 1315"/>
                            <a:gd name="T128" fmla="+- 0 6756 5464"/>
                            <a:gd name="T129" fmla="*/ T128 w 1324"/>
                            <a:gd name="T130" fmla="+- 0 1092 86"/>
                            <a:gd name="T131" fmla="*/ 1092 h 1315"/>
                            <a:gd name="T132" fmla="+- 0 6100 5464"/>
                            <a:gd name="T133" fmla="*/ T132 w 1324"/>
                            <a:gd name="T134" fmla="+- 0 574 86"/>
                            <a:gd name="T135" fmla="*/ 574 h 1315"/>
                            <a:gd name="T136" fmla="+- 0 6202 5464"/>
                            <a:gd name="T137" fmla="*/ T136 w 1324"/>
                            <a:gd name="T138" fmla="+- 0 820 86"/>
                            <a:gd name="T139" fmla="*/ 820 h 1315"/>
                            <a:gd name="T140" fmla="+- 0 6262 5464"/>
                            <a:gd name="T141" fmla="*/ T140 w 1324"/>
                            <a:gd name="T142" fmla="+- 0 934 86"/>
                            <a:gd name="T143" fmla="*/ 934 h 1315"/>
                            <a:gd name="T144" fmla="+- 0 5974 5464"/>
                            <a:gd name="T145" fmla="*/ T144 w 1324"/>
                            <a:gd name="T146" fmla="+- 0 1010 86"/>
                            <a:gd name="T147" fmla="*/ 1010 h 1315"/>
                            <a:gd name="T148" fmla="+- 0 5902 5464"/>
                            <a:gd name="T149" fmla="*/ T148 w 1324"/>
                            <a:gd name="T150" fmla="+- 0 1046 86"/>
                            <a:gd name="T151" fmla="*/ 1046 h 1315"/>
                            <a:gd name="T152" fmla="+- 0 6218 5464"/>
                            <a:gd name="T153" fmla="*/ T152 w 1324"/>
                            <a:gd name="T154" fmla="+- 0 976 86"/>
                            <a:gd name="T155" fmla="*/ 976 h 1315"/>
                            <a:gd name="T156" fmla="+- 0 6460 5464"/>
                            <a:gd name="T157" fmla="*/ T156 w 1324"/>
                            <a:gd name="T158" fmla="+- 0 945 86"/>
                            <a:gd name="T159" fmla="*/ 945 h 1315"/>
                            <a:gd name="T160" fmla="+- 0 6675 5464"/>
                            <a:gd name="T161" fmla="*/ T160 w 1324"/>
                            <a:gd name="T162" fmla="+- 0 911 86"/>
                            <a:gd name="T163" fmla="*/ 911 h 1315"/>
                            <a:gd name="T164" fmla="+- 0 6308 5464"/>
                            <a:gd name="T165" fmla="*/ T164 w 1324"/>
                            <a:gd name="T166" fmla="+- 0 854 86"/>
                            <a:gd name="T167" fmla="*/ 854 h 1315"/>
                            <a:gd name="T168" fmla="+- 0 6135 5464"/>
                            <a:gd name="T169" fmla="*/ T168 w 1324"/>
                            <a:gd name="T170" fmla="+- 0 648 86"/>
                            <a:gd name="T171" fmla="*/ 648 h 1315"/>
                            <a:gd name="T172" fmla="+- 0 6469 5464"/>
                            <a:gd name="T173" fmla="*/ T172 w 1324"/>
                            <a:gd name="T174" fmla="+- 0 994 86"/>
                            <a:gd name="T175" fmla="*/ 994 h 1315"/>
                            <a:gd name="T176" fmla="+- 0 6732 5464"/>
                            <a:gd name="T177" fmla="*/ T176 w 1324"/>
                            <a:gd name="T178" fmla="+- 0 1048 86"/>
                            <a:gd name="T179" fmla="*/ 1048 h 1315"/>
                            <a:gd name="T180" fmla="+- 0 6732 5464"/>
                            <a:gd name="T181" fmla="*/ T180 w 1324"/>
                            <a:gd name="T182" fmla="+- 0 1029 86"/>
                            <a:gd name="T183" fmla="*/ 1029 h 1315"/>
                            <a:gd name="T184" fmla="+- 0 6481 5464"/>
                            <a:gd name="T185" fmla="*/ T184 w 1324"/>
                            <a:gd name="T186" fmla="+- 0 954 86"/>
                            <a:gd name="T187" fmla="*/ 954 h 1315"/>
                            <a:gd name="T188" fmla="+- 0 6745 5464"/>
                            <a:gd name="T189" fmla="*/ T188 w 1324"/>
                            <a:gd name="T190" fmla="+- 0 1028 86"/>
                            <a:gd name="T191" fmla="*/ 1028 h 1315"/>
                            <a:gd name="T192" fmla="+- 0 6761 5464"/>
                            <a:gd name="T193" fmla="*/ T192 w 1324"/>
                            <a:gd name="T194" fmla="+- 0 941 86"/>
                            <a:gd name="T195" fmla="*/ 941 h 1315"/>
                            <a:gd name="T196" fmla="+- 0 6779 5464"/>
                            <a:gd name="T197" fmla="*/ T196 w 1324"/>
                            <a:gd name="T198" fmla="+- 0 1004 86"/>
                            <a:gd name="T199" fmla="*/ 1004 h 1315"/>
                            <a:gd name="T200" fmla="+- 0 6771 5464"/>
                            <a:gd name="T201" fmla="*/ T200 w 1324"/>
                            <a:gd name="T202" fmla="+- 0 947 86"/>
                            <a:gd name="T203" fmla="*/ 947 h 1315"/>
                            <a:gd name="T204" fmla="+- 0 6487 5464"/>
                            <a:gd name="T205" fmla="*/ T204 w 1324"/>
                            <a:gd name="T206" fmla="+- 0 905 86"/>
                            <a:gd name="T207" fmla="*/ 905 h 1315"/>
                            <a:gd name="T208" fmla="+- 0 6562 5464"/>
                            <a:gd name="T209" fmla="*/ T208 w 1324"/>
                            <a:gd name="T210" fmla="+- 0 902 86"/>
                            <a:gd name="T211" fmla="*/ 902 h 1315"/>
                            <a:gd name="T212" fmla="+- 0 6068 5464"/>
                            <a:gd name="T213" fmla="*/ T212 w 1324"/>
                            <a:gd name="T214" fmla="+- 0 351 86"/>
                            <a:gd name="T215" fmla="*/ 351 h 1315"/>
                            <a:gd name="T216" fmla="+- 0 6089 5464"/>
                            <a:gd name="T217" fmla="*/ T216 w 1324"/>
                            <a:gd name="T218" fmla="+- 0 344 86"/>
                            <a:gd name="T219" fmla="*/ 344 h 1315"/>
                            <a:gd name="T220" fmla="+- 0 6049 5464"/>
                            <a:gd name="T221" fmla="*/ T220 w 1324"/>
                            <a:gd name="T222" fmla="+- 0 94 86"/>
                            <a:gd name="T223" fmla="*/ 94 h 1315"/>
                            <a:gd name="T224" fmla="+- 0 6094 5464"/>
                            <a:gd name="T225" fmla="*/ T224 w 1324"/>
                            <a:gd name="T226" fmla="+- 0 173 86"/>
                            <a:gd name="T227" fmla="*/ 173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4" h="1315">
                              <a:moveTo>
                                <a:pt x="238" y="1037"/>
                              </a:moveTo>
                              <a:lnTo>
                                <a:pt x="142" y="1097"/>
                              </a:lnTo>
                              <a:lnTo>
                                <a:pt x="74" y="1156"/>
                              </a:lnTo>
                              <a:lnTo>
                                <a:pt x="30" y="1211"/>
                              </a:lnTo>
                              <a:lnTo>
                                <a:pt x="7" y="1258"/>
                              </a:lnTo>
                              <a:lnTo>
                                <a:pt x="0" y="1293"/>
                              </a:lnTo>
                              <a:lnTo>
                                <a:pt x="8" y="1310"/>
                              </a:lnTo>
                              <a:lnTo>
                                <a:pt x="16" y="1315"/>
                              </a:lnTo>
                              <a:lnTo>
                                <a:pt x="103" y="1315"/>
                              </a:lnTo>
                              <a:lnTo>
                                <a:pt x="108" y="1312"/>
                              </a:lnTo>
                              <a:lnTo>
                                <a:pt x="25" y="1312"/>
                              </a:lnTo>
                              <a:lnTo>
                                <a:pt x="32" y="1275"/>
                              </a:lnTo>
                              <a:lnTo>
                                <a:pt x="59" y="1223"/>
                              </a:lnTo>
                              <a:lnTo>
                                <a:pt x="105" y="1163"/>
                              </a:lnTo>
                              <a:lnTo>
                                <a:pt x="166" y="1099"/>
                              </a:lnTo>
                              <a:lnTo>
                                <a:pt x="238" y="1037"/>
                              </a:lnTo>
                              <a:close/>
                              <a:moveTo>
                                <a:pt x="566" y="0"/>
                              </a:moveTo>
                              <a:lnTo>
                                <a:pt x="539" y="18"/>
                              </a:lnTo>
                              <a:lnTo>
                                <a:pt x="526" y="59"/>
                              </a:lnTo>
                              <a:lnTo>
                                <a:pt x="521" y="105"/>
                              </a:lnTo>
                              <a:lnTo>
                                <a:pt x="520" y="138"/>
                              </a:lnTo>
                              <a:lnTo>
                                <a:pt x="521" y="168"/>
                              </a:lnTo>
                              <a:lnTo>
                                <a:pt x="524" y="200"/>
                              </a:lnTo>
                              <a:lnTo>
                                <a:pt x="528" y="234"/>
                              </a:lnTo>
                              <a:lnTo>
                                <a:pt x="533" y="269"/>
                              </a:lnTo>
                              <a:lnTo>
                                <a:pt x="540" y="304"/>
                              </a:lnTo>
                              <a:lnTo>
                                <a:pt x="548" y="340"/>
                              </a:lnTo>
                              <a:lnTo>
                                <a:pt x="556" y="377"/>
                              </a:lnTo>
                              <a:lnTo>
                                <a:pt x="566" y="414"/>
                              </a:lnTo>
                              <a:lnTo>
                                <a:pt x="561" y="441"/>
                              </a:lnTo>
                              <a:lnTo>
                                <a:pt x="546" y="487"/>
                              </a:lnTo>
                              <a:lnTo>
                                <a:pt x="522" y="550"/>
                              </a:lnTo>
                              <a:lnTo>
                                <a:pt x="492" y="625"/>
                              </a:lnTo>
                              <a:lnTo>
                                <a:pt x="455" y="709"/>
                              </a:lnTo>
                              <a:lnTo>
                                <a:pt x="413" y="799"/>
                              </a:lnTo>
                              <a:lnTo>
                                <a:pt x="367" y="891"/>
                              </a:lnTo>
                              <a:lnTo>
                                <a:pt x="318" y="982"/>
                              </a:lnTo>
                              <a:lnTo>
                                <a:pt x="267" y="1068"/>
                              </a:lnTo>
                              <a:lnTo>
                                <a:pt x="215" y="1147"/>
                              </a:lnTo>
                              <a:lnTo>
                                <a:pt x="164" y="1214"/>
                              </a:lnTo>
                              <a:lnTo>
                                <a:pt x="115" y="1266"/>
                              </a:lnTo>
                              <a:lnTo>
                                <a:pt x="68" y="1300"/>
                              </a:lnTo>
                              <a:lnTo>
                                <a:pt x="25" y="1312"/>
                              </a:lnTo>
                              <a:lnTo>
                                <a:pt x="108" y="1312"/>
                              </a:lnTo>
                              <a:lnTo>
                                <a:pt x="135" y="1295"/>
                              </a:lnTo>
                              <a:lnTo>
                                <a:pt x="183" y="1250"/>
                              </a:lnTo>
                              <a:lnTo>
                                <a:pt x="237" y="1184"/>
                              </a:lnTo>
                              <a:lnTo>
                                <a:pt x="299" y="1095"/>
                              </a:lnTo>
                              <a:lnTo>
                                <a:pt x="368" y="983"/>
                              </a:lnTo>
                              <a:lnTo>
                                <a:pt x="380" y="979"/>
                              </a:lnTo>
                              <a:lnTo>
                                <a:pt x="368" y="979"/>
                              </a:lnTo>
                              <a:lnTo>
                                <a:pt x="427" y="873"/>
                              </a:lnTo>
                              <a:lnTo>
                                <a:pt x="474" y="782"/>
                              </a:lnTo>
                              <a:lnTo>
                                <a:pt x="511" y="704"/>
                              </a:lnTo>
                              <a:lnTo>
                                <a:pt x="540" y="637"/>
                              </a:lnTo>
                              <a:lnTo>
                                <a:pt x="562" y="580"/>
                              </a:lnTo>
                              <a:lnTo>
                                <a:pt x="578" y="531"/>
                              </a:lnTo>
                              <a:lnTo>
                                <a:pt x="590" y="488"/>
                              </a:lnTo>
                              <a:lnTo>
                                <a:pt x="636" y="488"/>
                              </a:lnTo>
                              <a:lnTo>
                                <a:pt x="636" y="487"/>
                              </a:lnTo>
                              <a:lnTo>
                                <a:pt x="608" y="410"/>
                              </a:lnTo>
                              <a:lnTo>
                                <a:pt x="617" y="341"/>
                              </a:lnTo>
                              <a:lnTo>
                                <a:pt x="590" y="341"/>
                              </a:lnTo>
                              <a:lnTo>
                                <a:pt x="574" y="282"/>
                              </a:lnTo>
                              <a:lnTo>
                                <a:pt x="564" y="225"/>
                              </a:lnTo>
                              <a:lnTo>
                                <a:pt x="558" y="172"/>
                              </a:lnTo>
                              <a:lnTo>
                                <a:pt x="556" y="123"/>
                              </a:lnTo>
                              <a:lnTo>
                                <a:pt x="557" y="103"/>
                              </a:lnTo>
                              <a:lnTo>
                                <a:pt x="560" y="68"/>
                              </a:lnTo>
                              <a:lnTo>
                                <a:pt x="568" y="33"/>
                              </a:lnTo>
                              <a:lnTo>
                                <a:pt x="585" y="8"/>
                              </a:lnTo>
                              <a:lnTo>
                                <a:pt x="617" y="8"/>
                              </a:lnTo>
                              <a:lnTo>
                                <a:pt x="600" y="2"/>
                              </a:lnTo>
                              <a:lnTo>
                                <a:pt x="566" y="0"/>
                              </a:lnTo>
                              <a:close/>
                              <a:moveTo>
                                <a:pt x="1290" y="976"/>
                              </a:moveTo>
                              <a:lnTo>
                                <a:pt x="1277" y="979"/>
                              </a:lnTo>
                              <a:lnTo>
                                <a:pt x="1267" y="985"/>
                              </a:lnTo>
                              <a:lnTo>
                                <a:pt x="1260" y="996"/>
                              </a:lnTo>
                              <a:lnTo>
                                <a:pt x="1257" y="1009"/>
                              </a:lnTo>
                              <a:lnTo>
                                <a:pt x="1260" y="1021"/>
                              </a:lnTo>
                              <a:lnTo>
                                <a:pt x="1267" y="1031"/>
                              </a:lnTo>
                              <a:lnTo>
                                <a:pt x="1277" y="1037"/>
                              </a:lnTo>
                              <a:lnTo>
                                <a:pt x="1290" y="1040"/>
                              </a:lnTo>
                              <a:lnTo>
                                <a:pt x="1303" y="1037"/>
                              </a:lnTo>
                              <a:lnTo>
                                <a:pt x="1310" y="1033"/>
                              </a:lnTo>
                              <a:lnTo>
                                <a:pt x="1276" y="1033"/>
                              </a:lnTo>
                              <a:lnTo>
                                <a:pt x="1264" y="1022"/>
                              </a:lnTo>
                              <a:lnTo>
                                <a:pt x="1264" y="994"/>
                              </a:lnTo>
                              <a:lnTo>
                                <a:pt x="1276" y="983"/>
                              </a:lnTo>
                              <a:lnTo>
                                <a:pt x="1310" y="983"/>
                              </a:lnTo>
                              <a:lnTo>
                                <a:pt x="1303" y="979"/>
                              </a:lnTo>
                              <a:lnTo>
                                <a:pt x="1290" y="976"/>
                              </a:lnTo>
                              <a:close/>
                              <a:moveTo>
                                <a:pt x="1310" y="983"/>
                              </a:moveTo>
                              <a:lnTo>
                                <a:pt x="1306" y="983"/>
                              </a:lnTo>
                              <a:lnTo>
                                <a:pt x="1315" y="994"/>
                              </a:lnTo>
                              <a:lnTo>
                                <a:pt x="1315" y="1022"/>
                              </a:lnTo>
                              <a:lnTo>
                                <a:pt x="1306" y="1033"/>
                              </a:lnTo>
                              <a:lnTo>
                                <a:pt x="1310" y="1033"/>
                              </a:lnTo>
                              <a:lnTo>
                                <a:pt x="1314" y="1031"/>
                              </a:lnTo>
                              <a:lnTo>
                                <a:pt x="1321" y="1021"/>
                              </a:lnTo>
                              <a:lnTo>
                                <a:pt x="1323" y="1009"/>
                              </a:lnTo>
                              <a:lnTo>
                                <a:pt x="1321" y="996"/>
                              </a:lnTo>
                              <a:lnTo>
                                <a:pt x="1314" y="985"/>
                              </a:lnTo>
                              <a:lnTo>
                                <a:pt x="1310" y="983"/>
                              </a:lnTo>
                              <a:close/>
                              <a:moveTo>
                                <a:pt x="1299" y="987"/>
                              </a:moveTo>
                              <a:lnTo>
                                <a:pt x="1277" y="987"/>
                              </a:lnTo>
                              <a:lnTo>
                                <a:pt x="1277" y="1026"/>
                              </a:lnTo>
                              <a:lnTo>
                                <a:pt x="1284" y="1026"/>
                              </a:lnTo>
                              <a:lnTo>
                                <a:pt x="1284" y="1011"/>
                              </a:lnTo>
                              <a:lnTo>
                                <a:pt x="1301" y="1011"/>
                              </a:lnTo>
                              <a:lnTo>
                                <a:pt x="1300" y="1010"/>
                              </a:lnTo>
                              <a:lnTo>
                                <a:pt x="1296" y="1009"/>
                              </a:lnTo>
                              <a:lnTo>
                                <a:pt x="1304" y="1006"/>
                              </a:lnTo>
                              <a:lnTo>
                                <a:pt x="1284" y="1006"/>
                              </a:lnTo>
                              <a:lnTo>
                                <a:pt x="1284" y="995"/>
                              </a:lnTo>
                              <a:lnTo>
                                <a:pt x="1304" y="995"/>
                              </a:lnTo>
                              <a:lnTo>
                                <a:pt x="1303" y="992"/>
                              </a:lnTo>
                              <a:lnTo>
                                <a:pt x="1299" y="987"/>
                              </a:lnTo>
                              <a:close/>
                              <a:moveTo>
                                <a:pt x="1301" y="1011"/>
                              </a:moveTo>
                              <a:lnTo>
                                <a:pt x="1292" y="1011"/>
                              </a:lnTo>
                              <a:lnTo>
                                <a:pt x="1295" y="1015"/>
                              </a:lnTo>
                              <a:lnTo>
                                <a:pt x="1296" y="1019"/>
                              </a:lnTo>
                              <a:lnTo>
                                <a:pt x="1298" y="1026"/>
                              </a:lnTo>
                              <a:lnTo>
                                <a:pt x="1304" y="1026"/>
                              </a:lnTo>
                              <a:lnTo>
                                <a:pt x="1303" y="1019"/>
                              </a:lnTo>
                              <a:lnTo>
                                <a:pt x="1303" y="1014"/>
                              </a:lnTo>
                              <a:lnTo>
                                <a:pt x="1301" y="1011"/>
                              </a:lnTo>
                              <a:close/>
                              <a:moveTo>
                                <a:pt x="1304" y="995"/>
                              </a:moveTo>
                              <a:lnTo>
                                <a:pt x="1294" y="995"/>
                              </a:lnTo>
                              <a:lnTo>
                                <a:pt x="1296" y="997"/>
                              </a:lnTo>
                              <a:lnTo>
                                <a:pt x="1296" y="1005"/>
                              </a:lnTo>
                              <a:lnTo>
                                <a:pt x="1292" y="1006"/>
                              </a:lnTo>
                              <a:lnTo>
                                <a:pt x="1304" y="1006"/>
                              </a:lnTo>
                              <a:lnTo>
                                <a:pt x="1304" y="1001"/>
                              </a:lnTo>
                              <a:lnTo>
                                <a:pt x="1304" y="995"/>
                              </a:lnTo>
                              <a:close/>
                              <a:moveTo>
                                <a:pt x="636" y="488"/>
                              </a:moveTo>
                              <a:lnTo>
                                <a:pt x="590" y="488"/>
                              </a:lnTo>
                              <a:lnTo>
                                <a:pt x="638" y="591"/>
                              </a:lnTo>
                              <a:lnTo>
                                <a:pt x="688" y="672"/>
                              </a:lnTo>
                              <a:lnTo>
                                <a:pt x="738" y="734"/>
                              </a:lnTo>
                              <a:lnTo>
                                <a:pt x="786" y="779"/>
                              </a:lnTo>
                              <a:lnTo>
                                <a:pt x="830" y="812"/>
                              </a:lnTo>
                              <a:lnTo>
                                <a:pt x="866" y="835"/>
                              </a:lnTo>
                              <a:lnTo>
                                <a:pt x="798" y="848"/>
                              </a:lnTo>
                              <a:lnTo>
                                <a:pt x="727" y="863"/>
                              </a:lnTo>
                              <a:lnTo>
                                <a:pt x="655" y="881"/>
                              </a:lnTo>
                              <a:lnTo>
                                <a:pt x="583" y="901"/>
                              </a:lnTo>
                              <a:lnTo>
                                <a:pt x="510" y="924"/>
                              </a:lnTo>
                              <a:lnTo>
                                <a:pt x="438" y="950"/>
                              </a:lnTo>
                              <a:lnTo>
                                <a:pt x="368" y="979"/>
                              </a:lnTo>
                              <a:lnTo>
                                <a:pt x="380" y="979"/>
                              </a:lnTo>
                              <a:lnTo>
                                <a:pt x="438" y="960"/>
                              </a:lnTo>
                              <a:lnTo>
                                <a:pt x="513" y="939"/>
                              </a:lnTo>
                              <a:lnTo>
                                <a:pt x="592" y="921"/>
                              </a:lnTo>
                              <a:lnTo>
                                <a:pt x="672" y="904"/>
                              </a:lnTo>
                              <a:lnTo>
                                <a:pt x="754" y="890"/>
                              </a:lnTo>
                              <a:lnTo>
                                <a:pt x="836" y="878"/>
                              </a:lnTo>
                              <a:lnTo>
                                <a:pt x="916" y="868"/>
                              </a:lnTo>
                              <a:lnTo>
                                <a:pt x="1017" y="868"/>
                              </a:lnTo>
                              <a:lnTo>
                                <a:pt x="996" y="859"/>
                              </a:lnTo>
                              <a:lnTo>
                                <a:pt x="1067" y="855"/>
                              </a:lnTo>
                              <a:lnTo>
                                <a:pt x="1297" y="855"/>
                              </a:lnTo>
                              <a:lnTo>
                                <a:pt x="1261" y="836"/>
                              </a:lnTo>
                              <a:lnTo>
                                <a:pt x="1211" y="825"/>
                              </a:lnTo>
                              <a:lnTo>
                                <a:pt x="936" y="825"/>
                              </a:lnTo>
                              <a:lnTo>
                                <a:pt x="905" y="807"/>
                              </a:lnTo>
                              <a:lnTo>
                                <a:pt x="874" y="788"/>
                              </a:lnTo>
                              <a:lnTo>
                                <a:pt x="844" y="768"/>
                              </a:lnTo>
                              <a:lnTo>
                                <a:pt x="815" y="747"/>
                              </a:lnTo>
                              <a:lnTo>
                                <a:pt x="761" y="694"/>
                              </a:lnTo>
                              <a:lnTo>
                                <a:pt x="713" y="631"/>
                              </a:lnTo>
                              <a:lnTo>
                                <a:pt x="671" y="562"/>
                              </a:lnTo>
                              <a:lnTo>
                                <a:pt x="636" y="488"/>
                              </a:lnTo>
                              <a:close/>
                              <a:moveTo>
                                <a:pt x="1017" y="868"/>
                              </a:moveTo>
                              <a:lnTo>
                                <a:pt x="916" y="868"/>
                              </a:lnTo>
                              <a:lnTo>
                                <a:pt x="1005" y="908"/>
                              </a:lnTo>
                              <a:lnTo>
                                <a:pt x="1092" y="939"/>
                              </a:lnTo>
                              <a:lnTo>
                                <a:pt x="1172" y="958"/>
                              </a:lnTo>
                              <a:lnTo>
                                <a:pt x="1240" y="964"/>
                              </a:lnTo>
                              <a:lnTo>
                                <a:pt x="1268" y="962"/>
                              </a:lnTo>
                              <a:lnTo>
                                <a:pt x="1288" y="957"/>
                              </a:lnTo>
                              <a:lnTo>
                                <a:pt x="1302" y="947"/>
                              </a:lnTo>
                              <a:lnTo>
                                <a:pt x="1305" y="943"/>
                              </a:lnTo>
                              <a:lnTo>
                                <a:pt x="1268" y="943"/>
                              </a:lnTo>
                              <a:lnTo>
                                <a:pt x="1215" y="937"/>
                              </a:lnTo>
                              <a:lnTo>
                                <a:pt x="1149" y="919"/>
                              </a:lnTo>
                              <a:lnTo>
                                <a:pt x="1074" y="893"/>
                              </a:lnTo>
                              <a:lnTo>
                                <a:pt x="1017" y="868"/>
                              </a:lnTo>
                              <a:close/>
                              <a:moveTo>
                                <a:pt x="1310" y="933"/>
                              </a:moveTo>
                              <a:lnTo>
                                <a:pt x="1302" y="936"/>
                              </a:lnTo>
                              <a:lnTo>
                                <a:pt x="1292" y="939"/>
                              </a:lnTo>
                              <a:lnTo>
                                <a:pt x="1281" y="942"/>
                              </a:lnTo>
                              <a:lnTo>
                                <a:pt x="1268" y="943"/>
                              </a:lnTo>
                              <a:lnTo>
                                <a:pt x="1305" y="943"/>
                              </a:lnTo>
                              <a:lnTo>
                                <a:pt x="1310" y="933"/>
                              </a:lnTo>
                              <a:close/>
                              <a:moveTo>
                                <a:pt x="1297" y="855"/>
                              </a:moveTo>
                              <a:lnTo>
                                <a:pt x="1151" y="855"/>
                              </a:lnTo>
                              <a:lnTo>
                                <a:pt x="1232" y="863"/>
                              </a:lnTo>
                              <a:lnTo>
                                <a:pt x="1293" y="883"/>
                              </a:lnTo>
                              <a:lnTo>
                                <a:pt x="1315" y="918"/>
                              </a:lnTo>
                              <a:lnTo>
                                <a:pt x="1319" y="909"/>
                              </a:lnTo>
                              <a:lnTo>
                                <a:pt x="1323" y="905"/>
                              </a:lnTo>
                              <a:lnTo>
                                <a:pt x="1323" y="895"/>
                              </a:lnTo>
                              <a:lnTo>
                                <a:pt x="1307" y="861"/>
                              </a:lnTo>
                              <a:lnTo>
                                <a:pt x="1297" y="855"/>
                              </a:lnTo>
                              <a:close/>
                              <a:moveTo>
                                <a:pt x="1098" y="816"/>
                              </a:moveTo>
                              <a:lnTo>
                                <a:pt x="1062" y="817"/>
                              </a:lnTo>
                              <a:lnTo>
                                <a:pt x="1023" y="819"/>
                              </a:lnTo>
                              <a:lnTo>
                                <a:pt x="936" y="825"/>
                              </a:lnTo>
                              <a:lnTo>
                                <a:pt x="1211" y="825"/>
                              </a:lnTo>
                              <a:lnTo>
                                <a:pt x="1190" y="821"/>
                              </a:lnTo>
                              <a:lnTo>
                                <a:pt x="1098" y="816"/>
                              </a:lnTo>
                              <a:close/>
                              <a:moveTo>
                                <a:pt x="630" y="111"/>
                              </a:moveTo>
                              <a:lnTo>
                                <a:pt x="623" y="151"/>
                              </a:lnTo>
                              <a:lnTo>
                                <a:pt x="615" y="202"/>
                              </a:lnTo>
                              <a:lnTo>
                                <a:pt x="604" y="265"/>
                              </a:lnTo>
                              <a:lnTo>
                                <a:pt x="590" y="341"/>
                              </a:lnTo>
                              <a:lnTo>
                                <a:pt x="617" y="341"/>
                              </a:lnTo>
                              <a:lnTo>
                                <a:pt x="618" y="333"/>
                              </a:lnTo>
                              <a:lnTo>
                                <a:pt x="625" y="258"/>
                              </a:lnTo>
                              <a:lnTo>
                                <a:pt x="628" y="185"/>
                              </a:lnTo>
                              <a:lnTo>
                                <a:pt x="630" y="111"/>
                              </a:lnTo>
                              <a:close/>
                              <a:moveTo>
                                <a:pt x="617" y="8"/>
                              </a:moveTo>
                              <a:lnTo>
                                <a:pt x="585" y="8"/>
                              </a:lnTo>
                              <a:lnTo>
                                <a:pt x="599" y="18"/>
                              </a:lnTo>
                              <a:lnTo>
                                <a:pt x="613" y="32"/>
                              </a:lnTo>
                              <a:lnTo>
                                <a:pt x="624" y="55"/>
                              </a:lnTo>
                              <a:lnTo>
                                <a:pt x="630" y="87"/>
                              </a:lnTo>
                              <a:lnTo>
                                <a:pt x="635" y="37"/>
                              </a:lnTo>
                              <a:lnTo>
                                <a:pt x="624" y="11"/>
                              </a:lnTo>
                              <a:lnTo>
                                <a:pt x="617" y="8"/>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DDEF" id="AutoShape 7" o:spid="_x0000_s1026" style="position:absolute;margin-left:273.2pt;margin-top:4.3pt;width:66.2pt;height:65.75pt;z-index:-25355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4,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" path="m238,1037r-96,60l74,1156r-44,55l7,1258,,1293r8,17l16,1315r87,l108,1312r-83,l32,1275r27,-52l105,1163r61,-64l238,1037xm566,l539,18,526,59r-5,46l520,138r1,30l524,200r4,34l533,269r7,35l548,340r8,37l566,414r-5,27l546,487r-24,63l492,625r-37,84l413,799r-46,92l318,982r-51,86l215,1147r-51,67l115,1266r-47,34l25,1312r83,l135,1295r48,-45l237,1184r62,-89l368,983r12,-4l368,979,427,873r47,-91l511,704r29,-67l562,580r16,-49l590,488r46,l636,487,608,410r9,-69l590,341,574,282,564,225r-6,-53l556,123r1,-20l560,68r8,-35l585,8r32,l600,2,566,xm1290,976r-13,3l1267,985r-7,11l1257,1009r3,12l1267,1031r10,6l1290,1040r13,-3l1310,1033r-34,l1264,1022r,-28l1276,983r34,l1303,979r-13,-3xm1310,983r-4,l1315,994r,28l1306,1033r4,l1314,1031r7,-10l1323,1009r-2,-13l1314,985r-4,-2xm1299,987r-22,l1277,1026r7,l1284,1011r17,l1300,1010r-4,-1l1304,1006r-20,l1284,995r20,l1303,992r-4,-5xm1301,1011r-9,l1295,1015r1,4l1298,1026r6,l1303,1019r,-5l1301,1011xm1304,995r-10,l1296,997r,8l1292,1006r12,l1304,1001r,-6xm636,488r-46,l638,591r50,81l738,734r48,45l830,812r36,23l798,848r-71,15l655,881r-72,20l510,924r-72,26l368,979r12,l438,960r75,-21l592,921r80,-17l754,890r82,-12l916,868r101,l996,859r71,-4l1297,855r-36,-19l1211,825r-275,l905,807,874,788,844,768,815,747,761,694,713,631,671,562,636,488xm1017,868r-101,l1005,908r87,31l1172,958r68,6l1268,962r20,-5l1302,947r3,-4l1268,943r-53,-6l1149,919r-75,-26l1017,868xm1310,933r-8,3l1292,939r-11,3l1268,943r37,l1310,933xm1297,855r-146,l1232,863r61,20l1315,918r4,-9l1323,905r,-10l1307,861r-10,-6xm1098,816r-36,1l1023,819r-87,6l1211,825r-21,-4l1098,816xm630,111r-7,40l615,202r-11,63l590,341r27,l618,333r7,-75l628,185r2,-74xm617,8r-32,l599,18r14,14l624,55r6,32l635,37,624,11,617,8xe" fillcolor="#ffd8d8" stroked="f">
                <v:path arrowok="t" o:connecttype="custom" o:connectlocs="19050,823595;10160,889635;20320,864235;151130,713105;330835,121285;335280,203200;353060,294005;331470,403860;233045,620395;104140,825500;68580,887730;189865,749935;271145,608965;356870,422910;403860,363855;364490,233680;353695,120015;391795,59690;810895,676275;800100,702945;827405,713105;802640,685800;819150,674370;835025,703580;838835,702945;831850,678815;815340,706120;822960,695325;828040,686435;820420,696595;828040,706120;828040,686435;820420,693420;403860,364490;468630,520700;506730,593090;323850,641350;278130,664210;478790,619760;632460,600075;768985,578485;535940,542290;426085,411480;638175,631190;805180,665480;805180,653415;645795,605790;813435,652780;823595,597535;835025,637540;829945,601345;649605,574675;697230,572770;383540,222885;396875,218440;371475,59690;400050,109855" o:connectangles="0,0,0,0,0,0,0,0,0,0,0,0,0,0,0,0,0,0,0,0,0,0,0,0,0,0,0,0,0,0,0,0,0,0,0,0,0,0,0,0,0,0,0,0,0,0,0,0,0,0,0,0,0,0,0,0,0"/>
                <w10:wrap anchorx="page"/>
              </v:shape>
            </w:pict>
          </mc:Fallback>
        </mc:AlternateContent>
      </w:r>
      <w:r w:rsidR="0097533C">
        <w:rPr>
          <w:w w:val="105"/>
          <w:sz w:val="32"/>
        </w:rPr>
        <w:t>OLDEMAR JESUS SEGURA</w:t>
      </w:r>
    </w:p>
    <w:p w:rsidR="00A61DCF" w:rsidRDefault="0097533C">
      <w:pPr>
        <w:pStyle w:val="Textoindependiente"/>
        <w:spacing w:before="107" w:line="244" w:lineRule="auto"/>
        <w:ind w:left="274" w:right="2478"/>
      </w:pPr>
      <w:r>
        <w:br w:type="column"/>
      </w:r>
      <w:r>
        <w:rPr>
          <w:w w:val="105"/>
        </w:rPr>
        <w:lastRenderedPageBreak/>
        <w:t>Digitally signed by OLDEMAR JESUS SEGURA SEGURA (FIRMA)</w:t>
      </w:r>
    </w:p>
    <w:p w:rsidR="00A61DCF" w:rsidRDefault="00A61DCF">
      <w:pPr>
        <w:spacing w:line="244" w:lineRule="auto"/>
        <w:sectPr w:rsidR="00A61DCF">
          <w:type w:val="continuous"/>
          <w:pgSz w:w="12240" w:h="15840"/>
          <w:pgMar w:top="1500" w:right="1200" w:bottom="280" w:left="940" w:header="720" w:footer="720" w:gutter="0"/>
          <w:cols w:num="2" w:space="720" w:equalWidth="0">
            <w:col w:w="4912" w:space="40"/>
            <w:col w:w="5148"/>
          </w:cols>
        </w:sectPr>
      </w:pPr>
    </w:p>
    <w:p w:rsidR="00A61DCF" w:rsidRDefault="00C271B7">
      <w:pPr>
        <w:spacing w:before="14" w:line="105" w:lineRule="auto"/>
        <w:ind w:left="2460" w:right="2222"/>
        <w:jc w:val="center"/>
        <w:rPr>
          <w:sz w:val="20"/>
        </w:rPr>
      </w:pPr>
      <w:r>
        <w:rPr>
          <w:noProof/>
          <w:lang w:val="es-CR" w:eastAsia="es-CR" w:bidi="ar-SA"/>
        </w:rPr>
        <w:lastRenderedPageBreak/>
        <mc:AlternateContent>
          <mc:Choice Requires="wps">
            <w:drawing>
              <wp:anchor distT="0" distB="0" distL="114300" distR="114300" simplePos="0" relativeHeight="249757696" behindDoc="1" locked="0" layoutInCell="1" allowOverlap="1">
                <wp:simplePos x="0" y="0"/>
                <wp:positionH relativeFrom="page">
                  <wp:posOffset>3914775</wp:posOffset>
                </wp:positionH>
                <wp:positionV relativeFrom="paragraph">
                  <wp:posOffset>118745</wp:posOffset>
                </wp:positionV>
                <wp:extent cx="359410" cy="15811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DCF" w:rsidRDefault="0097533C">
                            <w:pPr>
                              <w:pStyle w:val="Textoindependiente"/>
                              <w:spacing w:before="6" w:line="242" w:lineRule="exact"/>
                            </w:pPr>
                            <w:r>
                              <w:t>-06'00'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308.25pt;margin-top:9.35pt;width:28.3pt;height:12.45pt;z-index:-25355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mzrwIAALA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" filled="f" stroked="f">
                <v:textbox inset="0,0,0,0">
                  <w:txbxContent>
                    <w:p w:rsidR="00A61DCF" w:rsidRDefault="0097533C">
                      <w:pPr>
                        <w:pStyle w:val="Textoindependiente"/>
                        <w:spacing w:before="6" w:line="242" w:lineRule="exact"/>
                      </w:pPr>
                      <w:r>
                        <w:t>-06'00'</w:t>
                      </w:r>
                    </w:p>
                  </w:txbxContent>
                </v:textbox>
                <w10:wrap anchorx="page"/>
              </v:shape>
            </w:pict>
          </mc:Fallback>
        </mc:AlternateContent>
      </w:r>
      <w:r w:rsidR="0097533C">
        <w:rPr>
          <w:position w:val="-17"/>
          <w:sz w:val="32"/>
        </w:rPr>
        <w:t xml:space="preserve">SEGURA (FIRMA) </w:t>
      </w:r>
      <w:r w:rsidR="0097533C">
        <w:rPr>
          <w:sz w:val="20"/>
        </w:rPr>
        <w:t>Date: 2020.09.22 10:48:36</w:t>
      </w:r>
    </w:p>
    <w:p w:rsidR="00A61DCF" w:rsidRDefault="0097533C">
      <w:pPr>
        <w:spacing w:before="355" w:line="403" w:lineRule="auto"/>
        <w:ind w:left="3191" w:right="2908" w:firstLine="772"/>
      </w:pPr>
      <w:r>
        <w:t>Ing.Oldemar Segura Segura Representante Legal Electrik Consultants S.A</w:t>
      </w:r>
    </w:p>
    <w:p w:rsidR="00A61DCF" w:rsidRDefault="00A61DCF">
      <w:pPr>
        <w:spacing w:line="403" w:lineRule="auto"/>
        <w:sectPr w:rsidR="00A61DCF">
          <w:type w:val="continuous"/>
          <w:pgSz w:w="12240" w:h="15840"/>
          <w:pgMar w:top="1500" w:right="1200" w:bottom="280" w:left="940" w:header="720" w:footer="720" w:gutter="0"/>
          <w:cols w:space="720"/>
        </w:sectPr>
      </w:pPr>
    </w:p>
    <w:p w:rsidR="00A61DCF" w:rsidRDefault="0097533C">
      <w:pPr>
        <w:spacing w:before="20"/>
        <w:ind w:left="2473" w:right="2221"/>
        <w:jc w:val="center"/>
        <w:rPr>
          <w:b/>
          <w:sz w:val="32"/>
        </w:rPr>
      </w:pPr>
      <w:r>
        <w:rPr>
          <w:b/>
          <w:sz w:val="32"/>
        </w:rPr>
        <w:lastRenderedPageBreak/>
        <w:t>Declaración Jurada Personal Técnico</w:t>
      </w:r>
    </w:p>
    <w:p w:rsidR="00A61DCF" w:rsidRDefault="00A61DCF">
      <w:pPr>
        <w:pStyle w:val="Textoindependiente"/>
        <w:rPr>
          <w:b/>
          <w:sz w:val="32"/>
        </w:rPr>
      </w:pPr>
    </w:p>
    <w:p w:rsidR="00A61DCF" w:rsidRDefault="0097533C">
      <w:pPr>
        <w:spacing w:before="250"/>
        <w:ind w:left="500"/>
        <w:rPr>
          <w:b/>
        </w:rPr>
      </w:pPr>
      <w:r>
        <w:rPr>
          <w:b/>
        </w:rPr>
        <w:t>Señores</w:t>
      </w:r>
    </w:p>
    <w:p w:rsidR="00A61DCF" w:rsidRDefault="0097533C">
      <w:pPr>
        <w:spacing w:before="3" w:line="237" w:lineRule="auto"/>
        <w:ind w:left="500" w:right="6453"/>
        <w:rPr>
          <w:b/>
        </w:rPr>
      </w:pPr>
      <w:r>
        <w:rPr>
          <w:b/>
        </w:rPr>
        <w:t>Delegación Regional O.I.J. Heredia Departamento De Proveeduría</w:t>
      </w:r>
    </w:p>
    <w:p w:rsidR="00A61DCF" w:rsidRDefault="00A61DCF">
      <w:pPr>
        <w:pStyle w:val="Textoindependiente"/>
        <w:rPr>
          <w:b/>
          <w:sz w:val="22"/>
        </w:rPr>
      </w:pPr>
    </w:p>
    <w:p w:rsidR="00A61DCF" w:rsidRDefault="00A61DCF">
      <w:pPr>
        <w:pStyle w:val="Textoindependiente"/>
        <w:spacing w:before="1"/>
        <w:rPr>
          <w:b/>
          <w:sz w:val="22"/>
        </w:rPr>
      </w:pPr>
    </w:p>
    <w:p w:rsidR="00A61DCF" w:rsidRDefault="0097533C">
      <w:pPr>
        <w:ind w:left="500"/>
      </w:pPr>
      <w:r>
        <w:t>Estimados señores:</w:t>
      </w:r>
    </w:p>
    <w:p w:rsidR="00A61DCF" w:rsidRDefault="0097533C">
      <w:pPr>
        <w:spacing w:before="161" w:line="259" w:lineRule="auto"/>
        <w:ind w:left="500" w:right="233"/>
        <w:jc w:val="both"/>
      </w:pPr>
      <w:r>
        <w:t>Yo, Oldemar Segura Segura, cédula de identidad 1-1239-0366, mayor de edad, casado, Ingeniero en Electrónica,</w:t>
      </w:r>
      <w:r>
        <w:rPr>
          <w:spacing w:val="-8"/>
        </w:rPr>
        <w:t xml:space="preserve"> </w:t>
      </w:r>
      <w:r>
        <w:t>vecino</w:t>
      </w:r>
      <w:r>
        <w:rPr>
          <w:spacing w:val="-4"/>
        </w:rPr>
        <w:t xml:space="preserve"> </w:t>
      </w:r>
      <w:r>
        <w:t>de</w:t>
      </w:r>
      <w:r>
        <w:rPr>
          <w:spacing w:val="-5"/>
        </w:rPr>
        <w:t xml:space="preserve"> </w:t>
      </w:r>
      <w:r>
        <w:t>Tres</w:t>
      </w:r>
      <w:r>
        <w:rPr>
          <w:spacing w:val="-7"/>
        </w:rPr>
        <w:t xml:space="preserve"> </w:t>
      </w:r>
      <w:r>
        <w:t>Río</w:t>
      </w:r>
      <w:r>
        <w:t>s,</w:t>
      </w:r>
      <w:r>
        <w:rPr>
          <w:spacing w:val="-8"/>
        </w:rPr>
        <w:t xml:space="preserve"> </w:t>
      </w:r>
      <w:r>
        <w:t>La</w:t>
      </w:r>
      <w:r>
        <w:rPr>
          <w:spacing w:val="-6"/>
        </w:rPr>
        <w:t xml:space="preserve"> </w:t>
      </w:r>
      <w:r>
        <w:t>Unión,</w:t>
      </w:r>
      <w:r>
        <w:rPr>
          <w:spacing w:val="-5"/>
        </w:rPr>
        <w:t xml:space="preserve"> </w:t>
      </w:r>
      <w:r>
        <w:t>Cartago,</w:t>
      </w:r>
      <w:r>
        <w:rPr>
          <w:spacing w:val="-4"/>
        </w:rPr>
        <w:t xml:space="preserve"> </w:t>
      </w:r>
      <w:r>
        <w:t>en</w:t>
      </w:r>
      <w:r>
        <w:rPr>
          <w:spacing w:val="-8"/>
        </w:rPr>
        <w:t xml:space="preserve"> </w:t>
      </w:r>
      <w:r>
        <w:t>mi</w:t>
      </w:r>
      <w:r>
        <w:rPr>
          <w:spacing w:val="-6"/>
        </w:rPr>
        <w:t xml:space="preserve"> </w:t>
      </w:r>
      <w:r>
        <w:t>calidad</w:t>
      </w:r>
      <w:r>
        <w:rPr>
          <w:spacing w:val="-6"/>
        </w:rPr>
        <w:t xml:space="preserve"> </w:t>
      </w:r>
      <w:r>
        <w:t>de</w:t>
      </w:r>
      <w:r>
        <w:rPr>
          <w:spacing w:val="-5"/>
        </w:rPr>
        <w:t xml:space="preserve"> </w:t>
      </w:r>
      <w:r>
        <w:t>apoderado</w:t>
      </w:r>
      <w:r>
        <w:rPr>
          <w:spacing w:val="-4"/>
        </w:rPr>
        <w:t xml:space="preserve"> </w:t>
      </w:r>
      <w:r>
        <w:t>generalísimo</w:t>
      </w:r>
      <w:r>
        <w:rPr>
          <w:spacing w:val="-4"/>
        </w:rPr>
        <w:t xml:space="preserve"> </w:t>
      </w:r>
      <w:r>
        <w:t>sin</w:t>
      </w:r>
      <w:r>
        <w:rPr>
          <w:spacing w:val="-7"/>
        </w:rPr>
        <w:t xml:space="preserve"> </w:t>
      </w:r>
      <w:r>
        <w:t>límite</w:t>
      </w:r>
      <w:r>
        <w:rPr>
          <w:spacing w:val="-6"/>
        </w:rPr>
        <w:t xml:space="preserve"> </w:t>
      </w:r>
      <w:r>
        <w:t>de suma</w:t>
      </w:r>
      <w:r>
        <w:rPr>
          <w:spacing w:val="-5"/>
        </w:rPr>
        <w:t xml:space="preserve"> </w:t>
      </w:r>
      <w:r>
        <w:t>de</w:t>
      </w:r>
      <w:r>
        <w:rPr>
          <w:spacing w:val="-4"/>
        </w:rPr>
        <w:t xml:space="preserve"> </w:t>
      </w:r>
      <w:r>
        <w:t>la</w:t>
      </w:r>
      <w:r>
        <w:rPr>
          <w:spacing w:val="-8"/>
        </w:rPr>
        <w:t xml:space="preserve"> </w:t>
      </w:r>
      <w:r>
        <w:t>empresa</w:t>
      </w:r>
      <w:r>
        <w:rPr>
          <w:spacing w:val="-6"/>
        </w:rPr>
        <w:t xml:space="preserve"> </w:t>
      </w:r>
      <w:r>
        <w:t>Electrik</w:t>
      </w:r>
      <w:r>
        <w:rPr>
          <w:spacing w:val="-5"/>
        </w:rPr>
        <w:t xml:space="preserve"> </w:t>
      </w:r>
      <w:r>
        <w:t>Consultants</w:t>
      </w:r>
      <w:r>
        <w:rPr>
          <w:spacing w:val="-6"/>
        </w:rPr>
        <w:t xml:space="preserve"> </w:t>
      </w:r>
      <w:r>
        <w:t>S.A,</w:t>
      </w:r>
      <w:r>
        <w:rPr>
          <w:spacing w:val="-5"/>
        </w:rPr>
        <w:t xml:space="preserve"> </w:t>
      </w:r>
      <w:r>
        <w:t>cédula</w:t>
      </w:r>
      <w:r>
        <w:rPr>
          <w:spacing w:val="-6"/>
        </w:rPr>
        <w:t xml:space="preserve"> </w:t>
      </w:r>
      <w:r>
        <w:t>jurídica</w:t>
      </w:r>
      <w:r>
        <w:rPr>
          <w:spacing w:val="-4"/>
        </w:rPr>
        <w:t xml:space="preserve"> </w:t>
      </w:r>
      <w:r>
        <w:t>3-101-735844</w:t>
      </w:r>
      <w:r>
        <w:rPr>
          <w:spacing w:val="-4"/>
        </w:rPr>
        <w:t xml:space="preserve"> </w:t>
      </w:r>
      <w:r>
        <w:rPr>
          <w:b/>
          <w:u w:val="single"/>
        </w:rPr>
        <w:t>declaro</w:t>
      </w:r>
      <w:r>
        <w:rPr>
          <w:b/>
          <w:spacing w:val="-5"/>
          <w:u w:val="single"/>
        </w:rPr>
        <w:t xml:space="preserve"> </w:t>
      </w:r>
      <w:r>
        <w:rPr>
          <w:b/>
          <w:u w:val="single"/>
        </w:rPr>
        <w:t>bajo</w:t>
      </w:r>
      <w:r>
        <w:rPr>
          <w:b/>
          <w:spacing w:val="-6"/>
          <w:u w:val="single"/>
        </w:rPr>
        <w:t xml:space="preserve"> </w:t>
      </w:r>
      <w:r>
        <w:rPr>
          <w:b/>
          <w:u w:val="single"/>
        </w:rPr>
        <w:t>fe</w:t>
      </w:r>
      <w:r>
        <w:rPr>
          <w:b/>
          <w:spacing w:val="-5"/>
          <w:u w:val="single"/>
        </w:rPr>
        <w:t xml:space="preserve"> </w:t>
      </w:r>
      <w:r>
        <w:rPr>
          <w:b/>
          <w:u w:val="single"/>
        </w:rPr>
        <w:t>de</w:t>
      </w:r>
      <w:r>
        <w:rPr>
          <w:b/>
          <w:spacing w:val="-8"/>
          <w:u w:val="single"/>
        </w:rPr>
        <w:t xml:space="preserve"> </w:t>
      </w:r>
      <w:r>
        <w:rPr>
          <w:b/>
          <w:u w:val="single"/>
        </w:rPr>
        <w:t>juramento</w:t>
      </w:r>
      <w:r>
        <w:t>, que:</w:t>
      </w:r>
    </w:p>
    <w:p w:rsidR="00A61DCF" w:rsidRDefault="0097533C">
      <w:pPr>
        <w:pStyle w:val="Prrafodelista"/>
        <w:numPr>
          <w:ilvl w:val="2"/>
          <w:numId w:val="1"/>
        </w:numPr>
        <w:tabs>
          <w:tab w:val="left" w:pos="1220"/>
          <w:tab w:val="left" w:pos="1221"/>
        </w:tabs>
        <w:spacing w:before="159" w:line="259" w:lineRule="auto"/>
        <w:ind w:right="233"/>
        <w:rPr>
          <w:rFonts w:ascii="Symbol" w:hAnsi="Symbol"/>
        </w:rPr>
      </w:pPr>
      <w:r>
        <w:t>Que nuestro personal técnico cuenta con las capacidades técnicas y profesionales descritas a continuación.</w:t>
      </w:r>
    </w:p>
    <w:p w:rsidR="00A61DCF" w:rsidRDefault="0097533C">
      <w:pPr>
        <w:pStyle w:val="Prrafodelista"/>
        <w:numPr>
          <w:ilvl w:val="2"/>
          <w:numId w:val="1"/>
        </w:numPr>
        <w:tabs>
          <w:tab w:val="left" w:pos="1220"/>
          <w:tab w:val="left" w:pos="1221"/>
        </w:tabs>
        <w:spacing w:before="1" w:line="259" w:lineRule="auto"/>
        <w:ind w:right="239"/>
        <w:rPr>
          <w:rFonts w:ascii="Symbol" w:hAnsi="Symbol"/>
        </w:rPr>
      </w:pPr>
      <w:r>
        <w:t>Que nuestra empresa y su personal técnico se encuentra certificado para la ejecución del objeto de la presente</w:t>
      </w:r>
      <w:r>
        <w:rPr>
          <w:spacing w:val="-1"/>
        </w:rPr>
        <w:t xml:space="preserve"> </w:t>
      </w:r>
      <w:r>
        <w:t>oferta.</w:t>
      </w:r>
    </w:p>
    <w:p w:rsidR="00A61DCF" w:rsidRDefault="0097533C">
      <w:pPr>
        <w:pStyle w:val="Prrafodelista"/>
        <w:numPr>
          <w:ilvl w:val="2"/>
          <w:numId w:val="1"/>
        </w:numPr>
        <w:tabs>
          <w:tab w:val="left" w:pos="1220"/>
          <w:tab w:val="left" w:pos="1221"/>
        </w:tabs>
        <w:spacing w:line="259" w:lineRule="auto"/>
        <w:ind w:right="235"/>
        <w:rPr>
          <w:rFonts w:ascii="Symbol" w:hAnsi="Symbol"/>
        </w:rPr>
      </w:pPr>
      <w:r>
        <w:t>Que todos los títulos académicos y/o certificaciones del Personal Técnico suministrados en la presente oferta, son imagen fiel del título académico y/o certificación</w:t>
      </w:r>
      <w:r>
        <w:rPr>
          <w:spacing w:val="-9"/>
        </w:rPr>
        <w:t xml:space="preserve"> </w:t>
      </w:r>
      <w:r>
        <w:t>original.</w:t>
      </w:r>
    </w:p>
    <w:p w:rsidR="00A61DCF" w:rsidRDefault="0097533C">
      <w:pPr>
        <w:pStyle w:val="Prrafodelista"/>
        <w:numPr>
          <w:ilvl w:val="2"/>
          <w:numId w:val="1"/>
        </w:numPr>
        <w:tabs>
          <w:tab w:val="left" w:pos="1220"/>
          <w:tab w:val="left" w:pos="1221"/>
        </w:tabs>
        <w:spacing w:line="256" w:lineRule="auto"/>
        <w:ind w:right="233"/>
        <w:rPr>
          <w:rFonts w:ascii="Symbol" w:hAnsi="Symbol"/>
        </w:rPr>
      </w:pPr>
      <w:r>
        <w:t>Que el certificado en cámaras del técnico, suministrado por mi representada en l</w:t>
      </w:r>
      <w:r>
        <w:t>a presente oferta, fue brindado por el fabricante y es imagen fiel de la certificación</w:t>
      </w:r>
      <w:r>
        <w:rPr>
          <w:spacing w:val="-21"/>
        </w:rPr>
        <w:t xml:space="preserve"> </w:t>
      </w:r>
      <w:r>
        <w:t>original.</w:t>
      </w:r>
    </w:p>
    <w:p w:rsidR="00A61DCF" w:rsidRDefault="00A61DCF">
      <w:pPr>
        <w:pStyle w:val="Textoindependiente"/>
        <w:rPr>
          <w:sz w:val="22"/>
        </w:rPr>
      </w:pPr>
    </w:p>
    <w:p w:rsidR="00A61DCF" w:rsidRDefault="0097533C">
      <w:pPr>
        <w:spacing w:before="184"/>
        <w:ind w:left="500"/>
        <w:jc w:val="both"/>
        <w:rPr>
          <w:b/>
          <w:sz w:val="28"/>
        </w:rPr>
      </w:pPr>
      <w:r>
        <w:rPr>
          <w:b/>
          <w:sz w:val="28"/>
        </w:rPr>
        <w:t>Personal Técnico</w:t>
      </w:r>
    </w:p>
    <w:p w:rsidR="00A61DCF" w:rsidRDefault="00A61DCF">
      <w:pPr>
        <w:pStyle w:val="Textoindependiente"/>
        <w:spacing w:before="5" w:after="1"/>
        <w:rPr>
          <w:b/>
          <w:sz w:val="1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843"/>
        <w:gridCol w:w="2180"/>
        <w:gridCol w:w="2149"/>
        <w:gridCol w:w="1650"/>
        <w:gridCol w:w="1340"/>
      </w:tblGrid>
      <w:tr w:rsidR="00A61DCF">
        <w:trPr>
          <w:trHeight w:val="599"/>
        </w:trPr>
        <w:tc>
          <w:tcPr>
            <w:tcW w:w="588" w:type="dxa"/>
            <w:shd w:val="clear" w:color="auto" w:fill="BEBEBE"/>
          </w:tcPr>
          <w:p w:rsidR="00A61DCF" w:rsidRDefault="0097533C">
            <w:pPr>
              <w:pStyle w:val="TableParagraph"/>
              <w:spacing w:line="268" w:lineRule="exact"/>
              <w:ind w:left="7"/>
              <w:jc w:val="center"/>
              <w:rPr>
                <w:b/>
              </w:rPr>
            </w:pPr>
            <w:r>
              <w:rPr>
                <w:b/>
              </w:rPr>
              <w:t>№</w:t>
            </w:r>
          </w:p>
        </w:tc>
        <w:tc>
          <w:tcPr>
            <w:tcW w:w="1843" w:type="dxa"/>
            <w:shd w:val="clear" w:color="auto" w:fill="BEBEBE"/>
          </w:tcPr>
          <w:p w:rsidR="00A61DCF" w:rsidRDefault="0097533C">
            <w:pPr>
              <w:pStyle w:val="TableParagraph"/>
              <w:spacing w:before="30"/>
              <w:ind w:left="573" w:right="353" w:hanging="195"/>
              <w:rPr>
                <w:b/>
              </w:rPr>
            </w:pPr>
            <w:r>
              <w:rPr>
                <w:b/>
              </w:rPr>
              <w:t>Nombre del Técnico</w:t>
            </w:r>
          </w:p>
        </w:tc>
        <w:tc>
          <w:tcPr>
            <w:tcW w:w="2180" w:type="dxa"/>
            <w:shd w:val="clear" w:color="auto" w:fill="BEBEBE"/>
          </w:tcPr>
          <w:p w:rsidR="00A61DCF" w:rsidRDefault="0097533C">
            <w:pPr>
              <w:pStyle w:val="TableParagraph"/>
              <w:spacing w:before="164"/>
              <w:ind w:left="132" w:right="123"/>
              <w:jc w:val="center"/>
              <w:rPr>
                <w:b/>
              </w:rPr>
            </w:pPr>
            <w:r>
              <w:rPr>
                <w:b/>
              </w:rPr>
              <w:t>Título</w:t>
            </w:r>
          </w:p>
        </w:tc>
        <w:tc>
          <w:tcPr>
            <w:tcW w:w="2149" w:type="dxa"/>
            <w:shd w:val="clear" w:color="auto" w:fill="BEBEBE"/>
          </w:tcPr>
          <w:p w:rsidR="00A61DCF" w:rsidRDefault="0097533C">
            <w:pPr>
              <w:pStyle w:val="TableParagraph"/>
              <w:spacing w:before="164"/>
              <w:ind w:left="112" w:right="103"/>
              <w:jc w:val="center"/>
              <w:rPr>
                <w:b/>
              </w:rPr>
            </w:pPr>
            <w:r>
              <w:rPr>
                <w:b/>
              </w:rPr>
              <w:t>Institución</w:t>
            </w:r>
          </w:p>
        </w:tc>
        <w:tc>
          <w:tcPr>
            <w:tcW w:w="1650" w:type="dxa"/>
            <w:shd w:val="clear" w:color="auto" w:fill="BEBEBE"/>
          </w:tcPr>
          <w:p w:rsidR="00A61DCF" w:rsidRDefault="0097533C">
            <w:pPr>
              <w:pStyle w:val="TableParagraph"/>
              <w:spacing w:before="30"/>
              <w:ind w:left="410" w:right="381" w:firstLine="16"/>
              <w:rPr>
                <w:b/>
              </w:rPr>
            </w:pPr>
            <w:r>
              <w:rPr>
                <w:b/>
              </w:rPr>
              <w:t>Personal Ofertado</w:t>
            </w:r>
          </w:p>
        </w:tc>
        <w:tc>
          <w:tcPr>
            <w:tcW w:w="1340" w:type="dxa"/>
            <w:shd w:val="clear" w:color="auto" w:fill="BEBEBE"/>
          </w:tcPr>
          <w:p w:rsidR="00A61DCF" w:rsidRDefault="0097533C">
            <w:pPr>
              <w:pStyle w:val="TableParagraph"/>
              <w:ind w:left="140" w:right="113" w:firstLine="158"/>
              <w:rPr>
                <w:b/>
              </w:rPr>
            </w:pPr>
            <w:r>
              <w:rPr>
                <w:b/>
              </w:rPr>
              <w:t>Años de experiencia</w:t>
            </w:r>
          </w:p>
        </w:tc>
      </w:tr>
      <w:tr w:rsidR="00A61DCF">
        <w:trPr>
          <w:trHeight w:val="537"/>
        </w:trPr>
        <w:tc>
          <w:tcPr>
            <w:tcW w:w="588" w:type="dxa"/>
            <w:shd w:val="clear" w:color="auto" w:fill="BEBEBE"/>
          </w:tcPr>
          <w:p w:rsidR="00A61DCF" w:rsidRDefault="0097533C">
            <w:pPr>
              <w:pStyle w:val="TableParagraph"/>
              <w:spacing w:line="268" w:lineRule="exact"/>
              <w:ind w:left="8"/>
              <w:jc w:val="center"/>
              <w:rPr>
                <w:b/>
              </w:rPr>
            </w:pPr>
            <w:r>
              <w:rPr>
                <w:b/>
              </w:rPr>
              <w:t>1</w:t>
            </w:r>
          </w:p>
        </w:tc>
        <w:tc>
          <w:tcPr>
            <w:tcW w:w="1843" w:type="dxa"/>
          </w:tcPr>
          <w:p w:rsidR="00A61DCF" w:rsidRDefault="0097533C">
            <w:pPr>
              <w:pStyle w:val="TableParagraph"/>
              <w:spacing w:line="268" w:lineRule="exact"/>
              <w:ind w:left="133" w:right="125"/>
              <w:jc w:val="center"/>
            </w:pPr>
            <w:r>
              <w:t>Oldemar Segura</w:t>
            </w:r>
          </w:p>
          <w:p w:rsidR="00A61DCF" w:rsidRDefault="0097533C">
            <w:pPr>
              <w:pStyle w:val="TableParagraph"/>
              <w:spacing w:line="249" w:lineRule="exact"/>
              <w:ind w:left="133" w:right="125"/>
              <w:jc w:val="center"/>
            </w:pPr>
            <w:r>
              <w:t>Segura</w:t>
            </w:r>
          </w:p>
        </w:tc>
        <w:tc>
          <w:tcPr>
            <w:tcW w:w="2180" w:type="dxa"/>
          </w:tcPr>
          <w:p w:rsidR="00A61DCF" w:rsidRDefault="0097533C">
            <w:pPr>
              <w:pStyle w:val="TableParagraph"/>
              <w:spacing w:line="268" w:lineRule="exact"/>
              <w:ind w:left="526"/>
            </w:pPr>
            <w:r>
              <w:t>Ingeniero en</w:t>
            </w:r>
          </w:p>
          <w:p w:rsidR="00A61DCF" w:rsidRDefault="0097533C">
            <w:pPr>
              <w:pStyle w:val="TableParagraph"/>
              <w:spacing w:line="249" w:lineRule="exact"/>
              <w:ind w:left="593"/>
            </w:pPr>
            <w:r>
              <w:t>Electrónica</w:t>
            </w:r>
          </w:p>
        </w:tc>
        <w:tc>
          <w:tcPr>
            <w:tcW w:w="2149" w:type="dxa"/>
          </w:tcPr>
          <w:p w:rsidR="00A61DCF" w:rsidRDefault="0097533C">
            <w:pPr>
              <w:pStyle w:val="TableParagraph"/>
              <w:spacing w:line="268" w:lineRule="exact"/>
              <w:ind w:left="112" w:right="105"/>
              <w:jc w:val="center"/>
            </w:pPr>
            <w:r>
              <w:t>Instituto Tecnológico</w:t>
            </w:r>
          </w:p>
          <w:p w:rsidR="00A61DCF" w:rsidRDefault="0097533C">
            <w:pPr>
              <w:pStyle w:val="TableParagraph"/>
              <w:spacing w:line="249" w:lineRule="exact"/>
              <w:ind w:left="112" w:right="104"/>
              <w:jc w:val="center"/>
            </w:pPr>
            <w:r>
              <w:t>de Costa Rica</w:t>
            </w:r>
          </w:p>
        </w:tc>
        <w:tc>
          <w:tcPr>
            <w:tcW w:w="1650" w:type="dxa"/>
          </w:tcPr>
          <w:p w:rsidR="00A61DCF" w:rsidRDefault="0097533C">
            <w:pPr>
              <w:pStyle w:val="TableParagraph"/>
              <w:spacing w:before="133"/>
              <w:ind w:left="299" w:right="294"/>
              <w:jc w:val="center"/>
            </w:pPr>
            <w:r>
              <w:t>Profesional</w:t>
            </w:r>
          </w:p>
        </w:tc>
        <w:tc>
          <w:tcPr>
            <w:tcW w:w="1340" w:type="dxa"/>
          </w:tcPr>
          <w:p w:rsidR="00A61DCF" w:rsidRDefault="0097533C">
            <w:pPr>
              <w:pStyle w:val="TableParagraph"/>
              <w:spacing w:before="133"/>
              <w:ind w:left="536" w:right="529"/>
              <w:jc w:val="center"/>
              <w:rPr>
                <w:b/>
              </w:rPr>
            </w:pPr>
            <w:r>
              <w:rPr>
                <w:b/>
              </w:rPr>
              <w:t>10</w:t>
            </w:r>
          </w:p>
        </w:tc>
      </w:tr>
      <w:tr w:rsidR="00A61DCF">
        <w:trPr>
          <w:trHeight w:val="537"/>
        </w:trPr>
        <w:tc>
          <w:tcPr>
            <w:tcW w:w="588" w:type="dxa"/>
            <w:shd w:val="clear" w:color="auto" w:fill="BEBEBE"/>
          </w:tcPr>
          <w:p w:rsidR="00A61DCF" w:rsidRDefault="0097533C">
            <w:pPr>
              <w:pStyle w:val="TableParagraph"/>
              <w:spacing w:line="268" w:lineRule="exact"/>
              <w:ind w:left="8"/>
              <w:jc w:val="center"/>
              <w:rPr>
                <w:b/>
              </w:rPr>
            </w:pPr>
            <w:r>
              <w:rPr>
                <w:b/>
              </w:rPr>
              <w:t>2</w:t>
            </w:r>
          </w:p>
        </w:tc>
        <w:tc>
          <w:tcPr>
            <w:tcW w:w="1843" w:type="dxa"/>
          </w:tcPr>
          <w:p w:rsidR="00A61DCF" w:rsidRDefault="0097533C">
            <w:pPr>
              <w:pStyle w:val="TableParagraph"/>
              <w:spacing w:line="268" w:lineRule="exact"/>
              <w:ind w:left="389"/>
            </w:pPr>
            <w:r>
              <w:t>Jose Andres</w:t>
            </w:r>
          </w:p>
          <w:p w:rsidR="00A61DCF" w:rsidRDefault="0097533C">
            <w:pPr>
              <w:pStyle w:val="TableParagraph"/>
              <w:spacing w:line="249" w:lineRule="exact"/>
              <w:ind w:left="283"/>
            </w:pPr>
            <w:r>
              <w:t>Segura Segura</w:t>
            </w:r>
          </w:p>
        </w:tc>
        <w:tc>
          <w:tcPr>
            <w:tcW w:w="2180" w:type="dxa"/>
          </w:tcPr>
          <w:p w:rsidR="00A61DCF" w:rsidRDefault="0097533C">
            <w:pPr>
              <w:pStyle w:val="TableParagraph"/>
              <w:spacing w:line="268" w:lineRule="exact"/>
              <w:ind w:left="134" w:right="123"/>
              <w:jc w:val="center"/>
            </w:pPr>
            <w:r>
              <w:t>Ingeniero en</w:t>
            </w:r>
          </w:p>
          <w:p w:rsidR="00A61DCF" w:rsidRDefault="0097533C">
            <w:pPr>
              <w:pStyle w:val="TableParagraph"/>
              <w:spacing w:line="249" w:lineRule="exact"/>
              <w:ind w:left="131" w:right="123"/>
              <w:jc w:val="center"/>
            </w:pPr>
            <w:r>
              <w:t>Mantenimiento</w:t>
            </w:r>
          </w:p>
        </w:tc>
        <w:tc>
          <w:tcPr>
            <w:tcW w:w="2149" w:type="dxa"/>
          </w:tcPr>
          <w:p w:rsidR="00A61DCF" w:rsidRDefault="0097533C">
            <w:pPr>
              <w:pStyle w:val="TableParagraph"/>
              <w:spacing w:line="268" w:lineRule="exact"/>
              <w:ind w:left="112" w:right="105"/>
              <w:jc w:val="center"/>
            </w:pPr>
            <w:r>
              <w:t>Instituto Tecnológico</w:t>
            </w:r>
          </w:p>
          <w:p w:rsidR="00A61DCF" w:rsidRDefault="0097533C">
            <w:pPr>
              <w:pStyle w:val="TableParagraph"/>
              <w:spacing w:line="249" w:lineRule="exact"/>
              <w:ind w:left="112" w:right="104"/>
              <w:jc w:val="center"/>
            </w:pPr>
            <w:r>
              <w:t>de Costa Rica</w:t>
            </w:r>
          </w:p>
        </w:tc>
        <w:tc>
          <w:tcPr>
            <w:tcW w:w="1650" w:type="dxa"/>
          </w:tcPr>
          <w:p w:rsidR="00A61DCF" w:rsidRDefault="0097533C">
            <w:pPr>
              <w:pStyle w:val="TableParagraph"/>
              <w:spacing w:before="133"/>
              <w:ind w:left="299" w:right="294"/>
              <w:jc w:val="center"/>
            </w:pPr>
            <w:r>
              <w:t>Profesional</w:t>
            </w:r>
          </w:p>
        </w:tc>
        <w:tc>
          <w:tcPr>
            <w:tcW w:w="1340" w:type="dxa"/>
          </w:tcPr>
          <w:p w:rsidR="00A61DCF" w:rsidRDefault="0097533C">
            <w:pPr>
              <w:pStyle w:val="TableParagraph"/>
              <w:spacing w:before="133"/>
              <w:ind w:left="8"/>
              <w:jc w:val="center"/>
              <w:rPr>
                <w:b/>
              </w:rPr>
            </w:pPr>
            <w:r>
              <w:rPr>
                <w:b/>
              </w:rPr>
              <w:t>6</w:t>
            </w:r>
          </w:p>
        </w:tc>
      </w:tr>
      <w:tr w:rsidR="00A61DCF">
        <w:trPr>
          <w:trHeight w:val="633"/>
        </w:trPr>
        <w:tc>
          <w:tcPr>
            <w:tcW w:w="588" w:type="dxa"/>
            <w:shd w:val="clear" w:color="auto" w:fill="BEBEBE"/>
          </w:tcPr>
          <w:p w:rsidR="00A61DCF" w:rsidRDefault="0097533C">
            <w:pPr>
              <w:pStyle w:val="TableParagraph"/>
              <w:spacing w:line="268" w:lineRule="exact"/>
              <w:ind w:left="8"/>
              <w:jc w:val="center"/>
              <w:rPr>
                <w:b/>
              </w:rPr>
            </w:pPr>
            <w:r>
              <w:rPr>
                <w:b/>
              </w:rPr>
              <w:t>3</w:t>
            </w:r>
          </w:p>
        </w:tc>
        <w:tc>
          <w:tcPr>
            <w:tcW w:w="1843" w:type="dxa"/>
          </w:tcPr>
          <w:p w:rsidR="00A61DCF" w:rsidRDefault="0097533C">
            <w:pPr>
              <w:pStyle w:val="TableParagraph"/>
              <w:spacing w:before="47"/>
              <w:ind w:left="605" w:right="313" w:hanging="264"/>
            </w:pPr>
            <w:r>
              <w:t>Ronald Mora Monge</w:t>
            </w:r>
          </w:p>
        </w:tc>
        <w:tc>
          <w:tcPr>
            <w:tcW w:w="2180" w:type="dxa"/>
          </w:tcPr>
          <w:p w:rsidR="00A61DCF" w:rsidRDefault="0097533C">
            <w:pPr>
              <w:pStyle w:val="TableParagraph"/>
              <w:spacing w:before="47"/>
              <w:ind w:left="350" w:right="325" w:firstLine="175"/>
            </w:pPr>
            <w:r>
              <w:t>Ingeniero en Electromecánica</w:t>
            </w:r>
          </w:p>
        </w:tc>
        <w:tc>
          <w:tcPr>
            <w:tcW w:w="2149" w:type="dxa"/>
          </w:tcPr>
          <w:p w:rsidR="00A61DCF" w:rsidRDefault="0097533C">
            <w:pPr>
              <w:pStyle w:val="TableParagraph"/>
              <w:spacing w:before="47"/>
              <w:ind w:left="477" w:right="107" w:hanging="346"/>
            </w:pPr>
            <w:r>
              <w:t>Instituto Tecnológico de Costa Rica</w:t>
            </w:r>
          </w:p>
        </w:tc>
        <w:tc>
          <w:tcPr>
            <w:tcW w:w="1650" w:type="dxa"/>
          </w:tcPr>
          <w:p w:rsidR="00A61DCF" w:rsidRDefault="0097533C">
            <w:pPr>
              <w:pStyle w:val="TableParagraph"/>
              <w:spacing w:before="181"/>
              <w:ind w:left="299" w:right="294"/>
              <w:jc w:val="center"/>
            </w:pPr>
            <w:r>
              <w:t>Profesional</w:t>
            </w:r>
          </w:p>
        </w:tc>
        <w:tc>
          <w:tcPr>
            <w:tcW w:w="1340" w:type="dxa"/>
          </w:tcPr>
          <w:p w:rsidR="00A61DCF" w:rsidRDefault="0097533C">
            <w:pPr>
              <w:pStyle w:val="TableParagraph"/>
              <w:spacing w:before="181"/>
              <w:ind w:left="536" w:right="529"/>
              <w:jc w:val="center"/>
              <w:rPr>
                <w:b/>
              </w:rPr>
            </w:pPr>
            <w:r>
              <w:rPr>
                <w:b/>
              </w:rPr>
              <w:t>19</w:t>
            </w:r>
          </w:p>
        </w:tc>
      </w:tr>
      <w:tr w:rsidR="00A61DCF">
        <w:trPr>
          <w:trHeight w:val="537"/>
        </w:trPr>
        <w:tc>
          <w:tcPr>
            <w:tcW w:w="588" w:type="dxa"/>
            <w:shd w:val="clear" w:color="auto" w:fill="BEBEBE"/>
          </w:tcPr>
          <w:p w:rsidR="00A61DCF" w:rsidRDefault="0097533C">
            <w:pPr>
              <w:pStyle w:val="TableParagraph"/>
              <w:spacing w:line="268" w:lineRule="exact"/>
              <w:ind w:left="8"/>
              <w:jc w:val="center"/>
              <w:rPr>
                <w:b/>
              </w:rPr>
            </w:pPr>
            <w:r>
              <w:rPr>
                <w:b/>
              </w:rPr>
              <w:t>4</w:t>
            </w:r>
          </w:p>
        </w:tc>
        <w:tc>
          <w:tcPr>
            <w:tcW w:w="1843" w:type="dxa"/>
          </w:tcPr>
          <w:p w:rsidR="00A61DCF" w:rsidRDefault="0097533C">
            <w:pPr>
              <w:pStyle w:val="TableParagraph"/>
              <w:spacing w:line="268" w:lineRule="exact"/>
              <w:ind w:left="133" w:right="126"/>
              <w:jc w:val="center"/>
            </w:pPr>
            <w:r>
              <w:t>Reyner Chavarría</w:t>
            </w:r>
          </w:p>
          <w:p w:rsidR="00A61DCF" w:rsidRDefault="0097533C">
            <w:pPr>
              <w:pStyle w:val="TableParagraph"/>
              <w:spacing w:before="1" w:line="249" w:lineRule="exact"/>
              <w:ind w:left="133" w:right="122"/>
              <w:jc w:val="center"/>
            </w:pPr>
            <w:r>
              <w:t>Camareno</w:t>
            </w:r>
          </w:p>
        </w:tc>
        <w:tc>
          <w:tcPr>
            <w:tcW w:w="2180" w:type="dxa"/>
          </w:tcPr>
          <w:p w:rsidR="00A61DCF" w:rsidRDefault="0097533C">
            <w:pPr>
              <w:pStyle w:val="TableParagraph"/>
              <w:spacing w:before="133"/>
              <w:ind w:left="134" w:right="123"/>
              <w:jc w:val="center"/>
            </w:pPr>
            <w:r>
              <w:t>Ingeniero Electricista</w:t>
            </w:r>
          </w:p>
        </w:tc>
        <w:tc>
          <w:tcPr>
            <w:tcW w:w="2149" w:type="dxa"/>
          </w:tcPr>
          <w:p w:rsidR="00A61DCF" w:rsidRDefault="0097533C">
            <w:pPr>
              <w:pStyle w:val="TableParagraph"/>
              <w:spacing w:before="133"/>
              <w:ind w:left="112" w:right="103"/>
              <w:jc w:val="center"/>
            </w:pPr>
            <w:r>
              <w:t>Universidad Fidélitas</w:t>
            </w:r>
          </w:p>
        </w:tc>
        <w:tc>
          <w:tcPr>
            <w:tcW w:w="1650" w:type="dxa"/>
          </w:tcPr>
          <w:p w:rsidR="00A61DCF" w:rsidRDefault="0097533C">
            <w:pPr>
              <w:pStyle w:val="TableParagraph"/>
              <w:spacing w:before="133"/>
              <w:ind w:left="299" w:right="294"/>
              <w:jc w:val="center"/>
            </w:pPr>
            <w:r>
              <w:t>Profesional</w:t>
            </w:r>
          </w:p>
        </w:tc>
        <w:tc>
          <w:tcPr>
            <w:tcW w:w="1340" w:type="dxa"/>
          </w:tcPr>
          <w:p w:rsidR="00A61DCF" w:rsidRDefault="0097533C">
            <w:pPr>
              <w:pStyle w:val="TableParagraph"/>
              <w:spacing w:before="133"/>
              <w:ind w:left="8"/>
              <w:jc w:val="center"/>
              <w:rPr>
                <w:b/>
              </w:rPr>
            </w:pPr>
            <w:r>
              <w:rPr>
                <w:b/>
              </w:rPr>
              <w:t>2</w:t>
            </w:r>
          </w:p>
        </w:tc>
      </w:tr>
      <w:tr w:rsidR="00A61DCF">
        <w:trPr>
          <w:trHeight w:val="537"/>
        </w:trPr>
        <w:tc>
          <w:tcPr>
            <w:tcW w:w="588" w:type="dxa"/>
            <w:shd w:val="clear" w:color="auto" w:fill="BEBEBE"/>
          </w:tcPr>
          <w:p w:rsidR="00A61DCF" w:rsidRDefault="0097533C">
            <w:pPr>
              <w:pStyle w:val="TableParagraph"/>
              <w:spacing w:line="268" w:lineRule="exact"/>
              <w:ind w:left="8"/>
              <w:jc w:val="center"/>
              <w:rPr>
                <w:b/>
              </w:rPr>
            </w:pPr>
            <w:r>
              <w:rPr>
                <w:b/>
              </w:rPr>
              <w:t>5</w:t>
            </w:r>
          </w:p>
        </w:tc>
        <w:tc>
          <w:tcPr>
            <w:tcW w:w="1843" w:type="dxa"/>
          </w:tcPr>
          <w:p w:rsidR="00A61DCF" w:rsidRDefault="0097533C">
            <w:pPr>
              <w:pStyle w:val="TableParagraph"/>
              <w:spacing w:line="268" w:lineRule="exact"/>
              <w:ind w:left="133" w:right="122"/>
              <w:jc w:val="center"/>
            </w:pPr>
            <w:r>
              <w:t>Cesar Chinchilla</w:t>
            </w:r>
          </w:p>
          <w:p w:rsidR="00A61DCF" w:rsidRDefault="0097533C">
            <w:pPr>
              <w:pStyle w:val="TableParagraph"/>
              <w:spacing w:line="249" w:lineRule="exact"/>
              <w:ind w:left="133" w:right="121"/>
              <w:jc w:val="center"/>
            </w:pPr>
            <w:r>
              <w:t>Monge</w:t>
            </w:r>
          </w:p>
        </w:tc>
        <w:tc>
          <w:tcPr>
            <w:tcW w:w="2180" w:type="dxa"/>
          </w:tcPr>
          <w:p w:rsidR="00A61DCF" w:rsidRDefault="0097533C">
            <w:pPr>
              <w:pStyle w:val="TableParagraph"/>
              <w:spacing w:line="268" w:lineRule="exact"/>
              <w:ind w:left="526"/>
            </w:pPr>
            <w:r>
              <w:t>Ingeniero en</w:t>
            </w:r>
          </w:p>
          <w:p w:rsidR="00A61DCF" w:rsidRDefault="0097533C">
            <w:pPr>
              <w:pStyle w:val="TableParagraph"/>
              <w:spacing w:line="249" w:lineRule="exact"/>
              <w:ind w:left="593"/>
            </w:pPr>
            <w:r>
              <w:t>Electrónica</w:t>
            </w:r>
          </w:p>
        </w:tc>
        <w:tc>
          <w:tcPr>
            <w:tcW w:w="2149" w:type="dxa"/>
          </w:tcPr>
          <w:p w:rsidR="00A61DCF" w:rsidRDefault="0097533C">
            <w:pPr>
              <w:pStyle w:val="TableParagraph"/>
              <w:spacing w:line="268" w:lineRule="exact"/>
              <w:ind w:left="112" w:right="102"/>
              <w:jc w:val="center"/>
            </w:pPr>
            <w:r>
              <w:t>Universidad</w:t>
            </w:r>
          </w:p>
          <w:p w:rsidR="00A61DCF" w:rsidRDefault="0097533C">
            <w:pPr>
              <w:pStyle w:val="TableParagraph"/>
              <w:spacing w:line="249" w:lineRule="exact"/>
              <w:ind w:left="112" w:right="100"/>
              <w:jc w:val="center"/>
            </w:pPr>
            <w:r>
              <w:t>Hispanoamericana</w:t>
            </w:r>
          </w:p>
        </w:tc>
        <w:tc>
          <w:tcPr>
            <w:tcW w:w="1650" w:type="dxa"/>
          </w:tcPr>
          <w:p w:rsidR="00A61DCF" w:rsidRDefault="0097533C">
            <w:pPr>
              <w:pStyle w:val="TableParagraph"/>
              <w:spacing w:before="133"/>
              <w:ind w:left="299" w:right="294"/>
              <w:jc w:val="center"/>
            </w:pPr>
            <w:r>
              <w:t>Profesional</w:t>
            </w:r>
          </w:p>
        </w:tc>
        <w:tc>
          <w:tcPr>
            <w:tcW w:w="1340" w:type="dxa"/>
          </w:tcPr>
          <w:p w:rsidR="00A61DCF" w:rsidRDefault="0097533C">
            <w:pPr>
              <w:pStyle w:val="TableParagraph"/>
              <w:spacing w:before="133"/>
              <w:ind w:left="536" w:right="529"/>
              <w:jc w:val="center"/>
              <w:rPr>
                <w:b/>
              </w:rPr>
            </w:pPr>
            <w:r>
              <w:rPr>
                <w:b/>
              </w:rPr>
              <w:t>14</w:t>
            </w:r>
          </w:p>
        </w:tc>
      </w:tr>
      <w:tr w:rsidR="00A61DCF">
        <w:trPr>
          <w:trHeight w:val="806"/>
        </w:trPr>
        <w:tc>
          <w:tcPr>
            <w:tcW w:w="588" w:type="dxa"/>
            <w:shd w:val="clear" w:color="auto" w:fill="BEBEBE"/>
          </w:tcPr>
          <w:p w:rsidR="00A61DCF" w:rsidRDefault="0097533C">
            <w:pPr>
              <w:pStyle w:val="TableParagraph"/>
              <w:spacing w:line="268" w:lineRule="exact"/>
              <w:ind w:left="8"/>
              <w:jc w:val="center"/>
              <w:rPr>
                <w:b/>
              </w:rPr>
            </w:pPr>
            <w:r>
              <w:rPr>
                <w:b/>
              </w:rPr>
              <w:t>6</w:t>
            </w:r>
          </w:p>
        </w:tc>
        <w:tc>
          <w:tcPr>
            <w:tcW w:w="1843" w:type="dxa"/>
          </w:tcPr>
          <w:p w:rsidR="00A61DCF" w:rsidRDefault="0097533C">
            <w:pPr>
              <w:pStyle w:val="TableParagraph"/>
              <w:ind w:left="494" w:right="353" w:hanging="53"/>
            </w:pPr>
            <w:r>
              <w:t xml:space="preserve">Joan </w:t>
            </w:r>
            <w:r>
              <w:rPr>
                <w:spacing w:val="-5"/>
              </w:rPr>
              <w:t xml:space="preserve">Pablo </w:t>
            </w:r>
            <w:r>
              <w:t>Chavarría</w:t>
            </w:r>
          </w:p>
          <w:p w:rsidR="00A61DCF" w:rsidRDefault="0097533C">
            <w:pPr>
              <w:pStyle w:val="TableParagraph"/>
              <w:spacing w:line="249" w:lineRule="exact"/>
              <w:ind w:left="513"/>
            </w:pPr>
            <w:r>
              <w:t>Montoya</w:t>
            </w:r>
          </w:p>
        </w:tc>
        <w:tc>
          <w:tcPr>
            <w:tcW w:w="2180" w:type="dxa"/>
          </w:tcPr>
          <w:p w:rsidR="00A61DCF" w:rsidRDefault="0097533C">
            <w:pPr>
              <w:pStyle w:val="TableParagraph"/>
              <w:spacing w:before="133"/>
              <w:ind w:left="350" w:right="325" w:firstLine="175"/>
            </w:pPr>
            <w:r>
              <w:t>Ingeniero en Electromecánica</w:t>
            </w:r>
          </w:p>
        </w:tc>
        <w:tc>
          <w:tcPr>
            <w:tcW w:w="2149" w:type="dxa"/>
          </w:tcPr>
          <w:p w:rsidR="00A61DCF" w:rsidRDefault="00A61DCF">
            <w:pPr>
              <w:pStyle w:val="TableParagraph"/>
              <w:spacing w:before="11"/>
              <w:ind w:left="0"/>
              <w:rPr>
                <w:b/>
                <w:sz w:val="21"/>
              </w:rPr>
            </w:pPr>
          </w:p>
          <w:p w:rsidR="00A61DCF" w:rsidRDefault="0097533C">
            <w:pPr>
              <w:pStyle w:val="TableParagraph"/>
              <w:ind w:left="112" w:right="103"/>
              <w:jc w:val="center"/>
            </w:pPr>
            <w:r>
              <w:t>Universidad Fidélitas</w:t>
            </w:r>
          </w:p>
        </w:tc>
        <w:tc>
          <w:tcPr>
            <w:tcW w:w="1650" w:type="dxa"/>
          </w:tcPr>
          <w:p w:rsidR="00A61DCF" w:rsidRDefault="00A61DCF">
            <w:pPr>
              <w:pStyle w:val="TableParagraph"/>
              <w:spacing w:before="11"/>
              <w:ind w:left="0"/>
              <w:rPr>
                <w:b/>
                <w:sz w:val="21"/>
              </w:rPr>
            </w:pPr>
          </w:p>
          <w:p w:rsidR="00A61DCF" w:rsidRDefault="0097533C">
            <w:pPr>
              <w:pStyle w:val="TableParagraph"/>
              <w:ind w:left="299" w:right="294"/>
              <w:jc w:val="center"/>
            </w:pPr>
            <w:r>
              <w:t>Profesional</w:t>
            </w:r>
          </w:p>
        </w:tc>
        <w:tc>
          <w:tcPr>
            <w:tcW w:w="1340" w:type="dxa"/>
          </w:tcPr>
          <w:p w:rsidR="00A61DCF" w:rsidRDefault="00A61DCF">
            <w:pPr>
              <w:pStyle w:val="TableParagraph"/>
              <w:spacing w:before="11"/>
              <w:ind w:left="0"/>
              <w:rPr>
                <w:b/>
                <w:sz w:val="21"/>
              </w:rPr>
            </w:pPr>
          </w:p>
          <w:p w:rsidR="00A61DCF" w:rsidRDefault="0097533C">
            <w:pPr>
              <w:pStyle w:val="TableParagraph"/>
              <w:ind w:left="536" w:right="529"/>
              <w:jc w:val="center"/>
              <w:rPr>
                <w:b/>
              </w:rPr>
            </w:pPr>
            <w:r>
              <w:rPr>
                <w:b/>
              </w:rPr>
              <w:t>10</w:t>
            </w:r>
          </w:p>
        </w:tc>
      </w:tr>
    </w:tbl>
    <w:p w:rsidR="00A61DCF" w:rsidRDefault="00A61DCF">
      <w:pPr>
        <w:jc w:val="center"/>
        <w:sectPr w:rsidR="00A61DCF">
          <w:pgSz w:w="12240" w:h="15840"/>
          <w:pgMar w:top="1420" w:right="1200" w:bottom="2260" w:left="940" w:header="0" w:footer="1134"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843"/>
        <w:gridCol w:w="2180"/>
        <w:gridCol w:w="2149"/>
        <w:gridCol w:w="1650"/>
        <w:gridCol w:w="1340"/>
      </w:tblGrid>
      <w:tr w:rsidR="00A61DCF">
        <w:trPr>
          <w:trHeight w:val="537"/>
        </w:trPr>
        <w:tc>
          <w:tcPr>
            <w:tcW w:w="588" w:type="dxa"/>
            <w:shd w:val="clear" w:color="auto" w:fill="BEBEBE"/>
          </w:tcPr>
          <w:p w:rsidR="00A61DCF" w:rsidRDefault="0097533C">
            <w:pPr>
              <w:pStyle w:val="TableParagraph"/>
              <w:spacing w:line="268" w:lineRule="exact"/>
              <w:ind w:left="8"/>
              <w:jc w:val="center"/>
              <w:rPr>
                <w:b/>
              </w:rPr>
            </w:pPr>
            <w:r>
              <w:rPr>
                <w:b/>
              </w:rPr>
              <w:lastRenderedPageBreak/>
              <w:t>7</w:t>
            </w:r>
          </w:p>
        </w:tc>
        <w:tc>
          <w:tcPr>
            <w:tcW w:w="1843" w:type="dxa"/>
          </w:tcPr>
          <w:p w:rsidR="00A61DCF" w:rsidRDefault="0097533C">
            <w:pPr>
              <w:pStyle w:val="TableParagraph"/>
              <w:spacing w:line="268" w:lineRule="exact"/>
              <w:ind w:left="133" w:right="122"/>
              <w:jc w:val="center"/>
            </w:pPr>
            <w:r>
              <w:t>Jennifer Vargas</w:t>
            </w:r>
          </w:p>
          <w:p w:rsidR="00A61DCF" w:rsidRDefault="0097533C">
            <w:pPr>
              <w:pStyle w:val="TableParagraph"/>
              <w:spacing w:line="249" w:lineRule="exact"/>
              <w:ind w:left="133" w:right="123"/>
              <w:jc w:val="center"/>
            </w:pPr>
            <w:r>
              <w:t>Brenes</w:t>
            </w:r>
          </w:p>
        </w:tc>
        <w:tc>
          <w:tcPr>
            <w:tcW w:w="2180" w:type="dxa"/>
          </w:tcPr>
          <w:p w:rsidR="00A61DCF" w:rsidRDefault="0097533C">
            <w:pPr>
              <w:pStyle w:val="TableParagraph"/>
              <w:spacing w:line="268" w:lineRule="exact"/>
              <w:ind w:left="134" w:right="122"/>
              <w:jc w:val="center"/>
            </w:pPr>
            <w:r>
              <w:t>Ingeniera en</w:t>
            </w:r>
          </w:p>
          <w:p w:rsidR="00A61DCF" w:rsidRDefault="0097533C">
            <w:pPr>
              <w:pStyle w:val="TableParagraph"/>
              <w:spacing w:line="249" w:lineRule="exact"/>
              <w:ind w:left="133" w:right="123"/>
              <w:jc w:val="center"/>
            </w:pPr>
            <w:r>
              <w:t>Electromecánica</w:t>
            </w:r>
          </w:p>
        </w:tc>
        <w:tc>
          <w:tcPr>
            <w:tcW w:w="2149" w:type="dxa"/>
          </w:tcPr>
          <w:p w:rsidR="00A61DCF" w:rsidRDefault="0097533C">
            <w:pPr>
              <w:pStyle w:val="TableParagraph"/>
              <w:spacing w:before="134"/>
              <w:ind w:left="112" w:right="103"/>
              <w:jc w:val="center"/>
            </w:pPr>
            <w:r>
              <w:t>Universidad Fidélitas</w:t>
            </w:r>
          </w:p>
        </w:tc>
        <w:tc>
          <w:tcPr>
            <w:tcW w:w="1650" w:type="dxa"/>
          </w:tcPr>
          <w:p w:rsidR="00A61DCF" w:rsidRDefault="0097533C">
            <w:pPr>
              <w:pStyle w:val="TableParagraph"/>
              <w:spacing w:before="134"/>
              <w:ind w:left="299" w:right="294"/>
              <w:jc w:val="center"/>
            </w:pPr>
            <w:r>
              <w:t>Profesional</w:t>
            </w:r>
          </w:p>
        </w:tc>
        <w:tc>
          <w:tcPr>
            <w:tcW w:w="1340" w:type="dxa"/>
          </w:tcPr>
          <w:p w:rsidR="00A61DCF" w:rsidRDefault="0097533C">
            <w:pPr>
              <w:pStyle w:val="TableParagraph"/>
              <w:spacing w:before="134"/>
              <w:ind w:left="8"/>
              <w:jc w:val="center"/>
              <w:rPr>
                <w:b/>
              </w:rPr>
            </w:pPr>
            <w:r>
              <w:rPr>
                <w:b/>
              </w:rPr>
              <w:t>1</w:t>
            </w:r>
          </w:p>
        </w:tc>
      </w:tr>
      <w:tr w:rsidR="00A61DCF">
        <w:trPr>
          <w:trHeight w:val="537"/>
        </w:trPr>
        <w:tc>
          <w:tcPr>
            <w:tcW w:w="588" w:type="dxa"/>
            <w:shd w:val="clear" w:color="auto" w:fill="BEBEBE"/>
          </w:tcPr>
          <w:p w:rsidR="00A61DCF" w:rsidRDefault="0097533C">
            <w:pPr>
              <w:pStyle w:val="TableParagraph"/>
              <w:spacing w:line="268" w:lineRule="exact"/>
              <w:ind w:left="8"/>
              <w:jc w:val="center"/>
              <w:rPr>
                <w:b/>
              </w:rPr>
            </w:pPr>
            <w:r>
              <w:rPr>
                <w:b/>
              </w:rPr>
              <w:t>8</w:t>
            </w:r>
          </w:p>
        </w:tc>
        <w:tc>
          <w:tcPr>
            <w:tcW w:w="1843" w:type="dxa"/>
          </w:tcPr>
          <w:p w:rsidR="00A61DCF" w:rsidRDefault="0097533C">
            <w:pPr>
              <w:pStyle w:val="TableParagraph"/>
              <w:spacing w:line="268" w:lineRule="exact"/>
              <w:ind w:left="133" w:right="122"/>
              <w:jc w:val="center"/>
            </w:pPr>
            <w:r>
              <w:t>Cesar Villalobos</w:t>
            </w:r>
          </w:p>
          <w:p w:rsidR="00A61DCF" w:rsidRDefault="0097533C">
            <w:pPr>
              <w:pStyle w:val="TableParagraph"/>
              <w:spacing w:line="249" w:lineRule="exact"/>
              <w:ind w:left="133" w:right="123"/>
              <w:jc w:val="center"/>
            </w:pPr>
            <w:r>
              <w:t>Brenes</w:t>
            </w:r>
          </w:p>
        </w:tc>
        <w:tc>
          <w:tcPr>
            <w:tcW w:w="2180" w:type="dxa"/>
          </w:tcPr>
          <w:p w:rsidR="00A61DCF" w:rsidRDefault="0097533C">
            <w:pPr>
              <w:pStyle w:val="TableParagraph"/>
              <w:spacing w:line="268" w:lineRule="exact"/>
              <w:ind w:left="608"/>
            </w:pPr>
            <w:r>
              <w:t>Técnico en</w:t>
            </w:r>
          </w:p>
          <w:p w:rsidR="00A61DCF" w:rsidRDefault="0097533C">
            <w:pPr>
              <w:pStyle w:val="TableParagraph"/>
              <w:spacing w:line="249" w:lineRule="exact"/>
              <w:ind w:left="569"/>
            </w:pPr>
            <w:r>
              <w:t>Electricidad</w:t>
            </w:r>
          </w:p>
        </w:tc>
        <w:tc>
          <w:tcPr>
            <w:tcW w:w="2149" w:type="dxa"/>
          </w:tcPr>
          <w:p w:rsidR="00A61DCF" w:rsidRDefault="0097533C">
            <w:pPr>
              <w:pStyle w:val="TableParagraph"/>
              <w:spacing w:line="268" w:lineRule="exact"/>
              <w:ind w:left="112" w:right="104"/>
              <w:jc w:val="center"/>
            </w:pPr>
            <w:r>
              <w:t>Instituto Nacional de</w:t>
            </w:r>
          </w:p>
          <w:p w:rsidR="00A61DCF" w:rsidRDefault="0097533C">
            <w:pPr>
              <w:pStyle w:val="TableParagraph"/>
              <w:spacing w:line="249" w:lineRule="exact"/>
              <w:ind w:left="112" w:right="105"/>
              <w:jc w:val="center"/>
            </w:pPr>
            <w:r>
              <w:t>Aprendizaje</w:t>
            </w:r>
          </w:p>
        </w:tc>
        <w:tc>
          <w:tcPr>
            <w:tcW w:w="1650" w:type="dxa"/>
          </w:tcPr>
          <w:p w:rsidR="00A61DCF" w:rsidRDefault="0097533C">
            <w:pPr>
              <w:pStyle w:val="TableParagraph"/>
              <w:spacing w:before="133"/>
              <w:ind w:left="299" w:right="291"/>
              <w:jc w:val="center"/>
            </w:pPr>
            <w:r>
              <w:t>Técnico</w:t>
            </w:r>
          </w:p>
        </w:tc>
        <w:tc>
          <w:tcPr>
            <w:tcW w:w="1340" w:type="dxa"/>
          </w:tcPr>
          <w:p w:rsidR="00A61DCF" w:rsidRDefault="0097533C">
            <w:pPr>
              <w:pStyle w:val="TableParagraph"/>
              <w:spacing w:before="133"/>
              <w:ind w:left="8"/>
              <w:jc w:val="center"/>
              <w:rPr>
                <w:b/>
              </w:rPr>
            </w:pPr>
            <w:r>
              <w:rPr>
                <w:b/>
              </w:rPr>
              <w:t>3</w:t>
            </w:r>
          </w:p>
        </w:tc>
      </w:tr>
      <w:tr w:rsidR="00A61DCF">
        <w:trPr>
          <w:trHeight w:val="537"/>
        </w:trPr>
        <w:tc>
          <w:tcPr>
            <w:tcW w:w="588" w:type="dxa"/>
            <w:shd w:val="clear" w:color="auto" w:fill="BEBEBE"/>
          </w:tcPr>
          <w:p w:rsidR="00A61DCF" w:rsidRDefault="0097533C">
            <w:pPr>
              <w:pStyle w:val="TableParagraph"/>
              <w:spacing w:line="268" w:lineRule="exact"/>
              <w:ind w:left="8"/>
              <w:jc w:val="center"/>
              <w:rPr>
                <w:b/>
              </w:rPr>
            </w:pPr>
            <w:r>
              <w:rPr>
                <w:b/>
              </w:rPr>
              <w:t>9</w:t>
            </w:r>
          </w:p>
        </w:tc>
        <w:tc>
          <w:tcPr>
            <w:tcW w:w="1843" w:type="dxa"/>
          </w:tcPr>
          <w:p w:rsidR="00A61DCF" w:rsidRDefault="0097533C">
            <w:pPr>
              <w:pStyle w:val="TableParagraph"/>
              <w:spacing w:line="268" w:lineRule="exact"/>
              <w:ind w:left="133" w:right="125"/>
              <w:jc w:val="center"/>
            </w:pPr>
            <w:r>
              <w:t>Edwin Madrigal</w:t>
            </w:r>
          </w:p>
          <w:p w:rsidR="00A61DCF" w:rsidRDefault="0097533C">
            <w:pPr>
              <w:pStyle w:val="TableParagraph"/>
              <w:spacing w:line="249" w:lineRule="exact"/>
              <w:ind w:left="133" w:right="123"/>
              <w:jc w:val="center"/>
            </w:pPr>
            <w:r>
              <w:t>Sandoval</w:t>
            </w:r>
          </w:p>
        </w:tc>
        <w:tc>
          <w:tcPr>
            <w:tcW w:w="2180" w:type="dxa"/>
          </w:tcPr>
          <w:p w:rsidR="00A61DCF" w:rsidRDefault="0097533C">
            <w:pPr>
              <w:pStyle w:val="TableParagraph"/>
              <w:spacing w:line="268" w:lineRule="exact"/>
              <w:ind w:left="608"/>
            </w:pPr>
            <w:r>
              <w:t>Técnico en</w:t>
            </w:r>
          </w:p>
          <w:p w:rsidR="00A61DCF" w:rsidRDefault="0097533C">
            <w:pPr>
              <w:pStyle w:val="TableParagraph"/>
              <w:spacing w:line="249" w:lineRule="exact"/>
              <w:ind w:left="569"/>
            </w:pPr>
            <w:r>
              <w:t>Electricidad</w:t>
            </w:r>
          </w:p>
        </w:tc>
        <w:tc>
          <w:tcPr>
            <w:tcW w:w="2149" w:type="dxa"/>
          </w:tcPr>
          <w:p w:rsidR="00A61DCF" w:rsidRDefault="0097533C">
            <w:pPr>
              <w:pStyle w:val="TableParagraph"/>
              <w:spacing w:line="268" w:lineRule="exact"/>
              <w:ind w:left="112" w:right="104"/>
              <w:jc w:val="center"/>
            </w:pPr>
            <w:r>
              <w:t>Instituto Nacional de</w:t>
            </w:r>
          </w:p>
          <w:p w:rsidR="00A61DCF" w:rsidRDefault="0097533C">
            <w:pPr>
              <w:pStyle w:val="TableParagraph"/>
              <w:spacing w:line="249" w:lineRule="exact"/>
              <w:ind w:left="112" w:right="105"/>
              <w:jc w:val="center"/>
            </w:pPr>
            <w:r>
              <w:t>Aprendizaje</w:t>
            </w:r>
          </w:p>
        </w:tc>
        <w:tc>
          <w:tcPr>
            <w:tcW w:w="1650" w:type="dxa"/>
          </w:tcPr>
          <w:p w:rsidR="00A61DCF" w:rsidRDefault="0097533C">
            <w:pPr>
              <w:pStyle w:val="TableParagraph"/>
              <w:spacing w:before="133"/>
              <w:ind w:left="299" w:right="291"/>
              <w:jc w:val="center"/>
            </w:pPr>
            <w:r>
              <w:t>Técnico</w:t>
            </w:r>
          </w:p>
        </w:tc>
        <w:tc>
          <w:tcPr>
            <w:tcW w:w="1340" w:type="dxa"/>
          </w:tcPr>
          <w:p w:rsidR="00A61DCF" w:rsidRDefault="0097533C">
            <w:pPr>
              <w:pStyle w:val="TableParagraph"/>
              <w:spacing w:before="133"/>
              <w:ind w:left="536" w:right="530"/>
              <w:jc w:val="center"/>
              <w:rPr>
                <w:b/>
              </w:rPr>
            </w:pPr>
            <w:r>
              <w:rPr>
                <w:b/>
              </w:rPr>
              <w:t>13</w:t>
            </w:r>
          </w:p>
        </w:tc>
      </w:tr>
      <w:tr w:rsidR="00A61DCF">
        <w:trPr>
          <w:trHeight w:val="537"/>
        </w:trPr>
        <w:tc>
          <w:tcPr>
            <w:tcW w:w="588" w:type="dxa"/>
            <w:shd w:val="clear" w:color="auto" w:fill="BEBEBE"/>
          </w:tcPr>
          <w:p w:rsidR="00A61DCF" w:rsidRDefault="0097533C">
            <w:pPr>
              <w:pStyle w:val="TableParagraph"/>
              <w:spacing w:line="268" w:lineRule="exact"/>
              <w:ind w:left="163" w:right="152"/>
              <w:jc w:val="center"/>
              <w:rPr>
                <w:b/>
              </w:rPr>
            </w:pPr>
            <w:r>
              <w:rPr>
                <w:b/>
              </w:rPr>
              <w:t>10</w:t>
            </w:r>
          </w:p>
        </w:tc>
        <w:tc>
          <w:tcPr>
            <w:tcW w:w="1843" w:type="dxa"/>
          </w:tcPr>
          <w:p w:rsidR="00A61DCF" w:rsidRDefault="0097533C">
            <w:pPr>
              <w:pStyle w:val="TableParagraph"/>
              <w:spacing w:line="268" w:lineRule="exact"/>
              <w:ind w:left="133" w:right="122"/>
              <w:jc w:val="center"/>
            </w:pPr>
            <w:r>
              <w:t>Allan Lopez</w:t>
            </w:r>
          </w:p>
          <w:p w:rsidR="00A61DCF" w:rsidRDefault="0097533C">
            <w:pPr>
              <w:pStyle w:val="TableParagraph"/>
              <w:spacing w:line="249" w:lineRule="exact"/>
              <w:ind w:left="133" w:right="121"/>
              <w:jc w:val="center"/>
            </w:pPr>
            <w:r>
              <w:t>Picado</w:t>
            </w:r>
          </w:p>
        </w:tc>
        <w:tc>
          <w:tcPr>
            <w:tcW w:w="2180" w:type="dxa"/>
          </w:tcPr>
          <w:p w:rsidR="00A61DCF" w:rsidRDefault="0097533C">
            <w:pPr>
              <w:pStyle w:val="TableParagraph"/>
              <w:spacing w:line="268" w:lineRule="exact"/>
              <w:ind w:left="132" w:right="123"/>
              <w:jc w:val="center"/>
            </w:pPr>
            <w:r>
              <w:t>Técnico</w:t>
            </w:r>
          </w:p>
          <w:p w:rsidR="00A61DCF" w:rsidRDefault="0097533C">
            <w:pPr>
              <w:pStyle w:val="TableParagraph"/>
              <w:spacing w:line="249" w:lineRule="exact"/>
              <w:ind w:left="131" w:right="123"/>
              <w:jc w:val="center"/>
            </w:pPr>
            <w:r>
              <w:t>Electromecánico</w:t>
            </w:r>
          </w:p>
        </w:tc>
        <w:tc>
          <w:tcPr>
            <w:tcW w:w="2149" w:type="dxa"/>
          </w:tcPr>
          <w:p w:rsidR="00A61DCF" w:rsidRDefault="0097533C">
            <w:pPr>
              <w:pStyle w:val="TableParagraph"/>
              <w:spacing w:line="268" w:lineRule="exact"/>
              <w:ind w:left="112" w:right="105"/>
              <w:jc w:val="center"/>
            </w:pPr>
            <w:r>
              <w:t>Instituto Tecnológico</w:t>
            </w:r>
          </w:p>
          <w:p w:rsidR="00A61DCF" w:rsidRDefault="0097533C">
            <w:pPr>
              <w:pStyle w:val="TableParagraph"/>
              <w:spacing w:line="249" w:lineRule="exact"/>
              <w:ind w:left="112" w:right="104"/>
              <w:jc w:val="center"/>
            </w:pPr>
            <w:r>
              <w:t>de Costa Rica</w:t>
            </w:r>
          </w:p>
        </w:tc>
        <w:tc>
          <w:tcPr>
            <w:tcW w:w="1650" w:type="dxa"/>
          </w:tcPr>
          <w:p w:rsidR="00A61DCF" w:rsidRDefault="0097533C">
            <w:pPr>
              <w:pStyle w:val="TableParagraph"/>
              <w:spacing w:before="133"/>
              <w:ind w:left="299" w:right="291"/>
              <w:jc w:val="center"/>
            </w:pPr>
            <w:r>
              <w:t>Técnico</w:t>
            </w:r>
          </w:p>
        </w:tc>
        <w:tc>
          <w:tcPr>
            <w:tcW w:w="1340" w:type="dxa"/>
          </w:tcPr>
          <w:p w:rsidR="00A61DCF" w:rsidRDefault="0097533C">
            <w:pPr>
              <w:pStyle w:val="TableParagraph"/>
              <w:spacing w:before="133"/>
              <w:ind w:left="8"/>
              <w:jc w:val="center"/>
              <w:rPr>
                <w:b/>
              </w:rPr>
            </w:pPr>
            <w:r>
              <w:rPr>
                <w:b/>
              </w:rPr>
              <w:t>7</w:t>
            </w:r>
          </w:p>
        </w:tc>
      </w:tr>
      <w:tr w:rsidR="00A61DCF">
        <w:trPr>
          <w:trHeight w:val="537"/>
        </w:trPr>
        <w:tc>
          <w:tcPr>
            <w:tcW w:w="588" w:type="dxa"/>
            <w:shd w:val="clear" w:color="auto" w:fill="BEBEBE"/>
          </w:tcPr>
          <w:p w:rsidR="00A61DCF" w:rsidRDefault="0097533C">
            <w:pPr>
              <w:pStyle w:val="TableParagraph"/>
              <w:spacing w:line="268" w:lineRule="exact"/>
              <w:ind w:left="163" w:right="152"/>
              <w:jc w:val="center"/>
              <w:rPr>
                <w:b/>
              </w:rPr>
            </w:pPr>
            <w:r>
              <w:rPr>
                <w:b/>
              </w:rPr>
              <w:t>11</w:t>
            </w:r>
          </w:p>
        </w:tc>
        <w:tc>
          <w:tcPr>
            <w:tcW w:w="1843" w:type="dxa"/>
          </w:tcPr>
          <w:p w:rsidR="00A61DCF" w:rsidRDefault="0097533C">
            <w:pPr>
              <w:pStyle w:val="TableParagraph"/>
              <w:spacing w:line="268" w:lineRule="exact"/>
              <w:ind w:left="132" w:right="126"/>
              <w:jc w:val="center"/>
            </w:pPr>
            <w:r>
              <w:t>Johnny Soto</w:t>
            </w:r>
          </w:p>
          <w:p w:rsidR="00A61DCF" w:rsidRDefault="0097533C">
            <w:pPr>
              <w:pStyle w:val="TableParagraph"/>
              <w:spacing w:line="249" w:lineRule="exact"/>
              <w:ind w:left="133" w:right="123"/>
              <w:jc w:val="center"/>
            </w:pPr>
            <w:r>
              <w:t>Molina</w:t>
            </w:r>
          </w:p>
        </w:tc>
        <w:tc>
          <w:tcPr>
            <w:tcW w:w="2180" w:type="dxa"/>
          </w:tcPr>
          <w:p w:rsidR="00A61DCF" w:rsidRDefault="0097533C">
            <w:pPr>
              <w:pStyle w:val="TableParagraph"/>
              <w:spacing w:before="133"/>
              <w:ind w:left="336"/>
            </w:pPr>
            <w:r>
              <w:t>Técnico Eléctrico</w:t>
            </w:r>
          </w:p>
        </w:tc>
        <w:tc>
          <w:tcPr>
            <w:tcW w:w="2149" w:type="dxa"/>
          </w:tcPr>
          <w:p w:rsidR="00A61DCF" w:rsidRDefault="0097533C">
            <w:pPr>
              <w:pStyle w:val="TableParagraph"/>
              <w:spacing w:line="268" w:lineRule="exact"/>
              <w:ind w:left="111" w:right="105"/>
              <w:jc w:val="center"/>
            </w:pPr>
            <w:r>
              <w:t>Colegio Universitario</w:t>
            </w:r>
          </w:p>
          <w:p w:rsidR="00A61DCF" w:rsidRDefault="0097533C">
            <w:pPr>
              <w:pStyle w:val="TableParagraph"/>
              <w:spacing w:line="249" w:lineRule="exact"/>
              <w:ind w:left="112" w:right="102"/>
              <w:jc w:val="center"/>
            </w:pPr>
            <w:r>
              <w:t>de Cartago</w:t>
            </w:r>
          </w:p>
        </w:tc>
        <w:tc>
          <w:tcPr>
            <w:tcW w:w="1650" w:type="dxa"/>
          </w:tcPr>
          <w:p w:rsidR="00A61DCF" w:rsidRDefault="0097533C">
            <w:pPr>
              <w:pStyle w:val="TableParagraph"/>
              <w:spacing w:before="133"/>
              <w:ind w:left="299" w:right="291"/>
              <w:jc w:val="center"/>
            </w:pPr>
            <w:r>
              <w:t>Técnico</w:t>
            </w:r>
          </w:p>
        </w:tc>
        <w:tc>
          <w:tcPr>
            <w:tcW w:w="1340" w:type="dxa"/>
          </w:tcPr>
          <w:p w:rsidR="00A61DCF" w:rsidRDefault="0097533C">
            <w:pPr>
              <w:pStyle w:val="TableParagraph"/>
              <w:spacing w:before="133"/>
              <w:ind w:left="536" w:right="529"/>
              <w:jc w:val="center"/>
              <w:rPr>
                <w:b/>
              </w:rPr>
            </w:pPr>
            <w:r>
              <w:rPr>
                <w:b/>
              </w:rPr>
              <w:t>15</w:t>
            </w:r>
          </w:p>
        </w:tc>
      </w:tr>
      <w:tr w:rsidR="00A61DCF">
        <w:trPr>
          <w:trHeight w:val="806"/>
        </w:trPr>
        <w:tc>
          <w:tcPr>
            <w:tcW w:w="588" w:type="dxa"/>
            <w:shd w:val="clear" w:color="auto" w:fill="BEBEBE"/>
          </w:tcPr>
          <w:p w:rsidR="00A61DCF" w:rsidRDefault="0097533C">
            <w:pPr>
              <w:pStyle w:val="TableParagraph"/>
              <w:spacing w:line="268" w:lineRule="exact"/>
              <w:ind w:left="163" w:right="152"/>
              <w:jc w:val="center"/>
              <w:rPr>
                <w:b/>
              </w:rPr>
            </w:pPr>
            <w:r>
              <w:rPr>
                <w:b/>
              </w:rPr>
              <w:t>12</w:t>
            </w:r>
          </w:p>
        </w:tc>
        <w:tc>
          <w:tcPr>
            <w:tcW w:w="1843" w:type="dxa"/>
          </w:tcPr>
          <w:p w:rsidR="00A61DCF" w:rsidRDefault="0097533C">
            <w:pPr>
              <w:pStyle w:val="TableParagraph"/>
              <w:spacing w:before="133"/>
              <w:ind w:left="506" w:right="273" w:hanging="204"/>
            </w:pPr>
            <w:r>
              <w:t>Victor Villalba Quintana</w:t>
            </w:r>
          </w:p>
        </w:tc>
        <w:tc>
          <w:tcPr>
            <w:tcW w:w="2180" w:type="dxa"/>
          </w:tcPr>
          <w:p w:rsidR="00A61DCF" w:rsidRDefault="0097533C">
            <w:pPr>
              <w:pStyle w:val="TableParagraph"/>
              <w:ind w:left="133" w:right="123"/>
              <w:jc w:val="center"/>
            </w:pPr>
            <w:r>
              <w:t>Técnico Medio en Mantenimiento</w:t>
            </w:r>
          </w:p>
          <w:p w:rsidR="00A61DCF" w:rsidRDefault="0097533C">
            <w:pPr>
              <w:pStyle w:val="TableParagraph"/>
              <w:spacing w:line="249" w:lineRule="exact"/>
              <w:ind w:left="134" w:right="123"/>
              <w:jc w:val="center"/>
            </w:pPr>
            <w:r>
              <w:t>Industrial</w:t>
            </w:r>
          </w:p>
        </w:tc>
        <w:tc>
          <w:tcPr>
            <w:tcW w:w="2149" w:type="dxa"/>
          </w:tcPr>
          <w:p w:rsidR="00A61DCF" w:rsidRDefault="00A61DCF">
            <w:pPr>
              <w:pStyle w:val="TableParagraph"/>
              <w:spacing w:before="11"/>
              <w:ind w:left="0"/>
              <w:rPr>
                <w:b/>
                <w:sz w:val="21"/>
              </w:rPr>
            </w:pPr>
          </w:p>
          <w:p w:rsidR="00A61DCF" w:rsidRDefault="0097533C">
            <w:pPr>
              <w:pStyle w:val="TableParagraph"/>
              <w:ind w:left="112" w:right="101"/>
              <w:jc w:val="center"/>
            </w:pPr>
            <w:r>
              <w:t>COVAO</w:t>
            </w:r>
          </w:p>
        </w:tc>
        <w:tc>
          <w:tcPr>
            <w:tcW w:w="1650" w:type="dxa"/>
          </w:tcPr>
          <w:p w:rsidR="00A61DCF" w:rsidRDefault="00A61DCF">
            <w:pPr>
              <w:pStyle w:val="TableParagraph"/>
              <w:spacing w:before="11"/>
              <w:ind w:left="0"/>
              <w:rPr>
                <w:b/>
                <w:sz w:val="21"/>
              </w:rPr>
            </w:pPr>
          </w:p>
          <w:p w:rsidR="00A61DCF" w:rsidRDefault="0097533C">
            <w:pPr>
              <w:pStyle w:val="TableParagraph"/>
              <w:ind w:left="299" w:right="291"/>
              <w:jc w:val="center"/>
            </w:pPr>
            <w:r>
              <w:t>Técnico</w:t>
            </w:r>
          </w:p>
        </w:tc>
        <w:tc>
          <w:tcPr>
            <w:tcW w:w="1340" w:type="dxa"/>
          </w:tcPr>
          <w:p w:rsidR="00A61DCF" w:rsidRDefault="00A61DCF">
            <w:pPr>
              <w:pStyle w:val="TableParagraph"/>
              <w:spacing w:before="11"/>
              <w:ind w:left="0"/>
              <w:rPr>
                <w:b/>
                <w:sz w:val="21"/>
              </w:rPr>
            </w:pPr>
          </w:p>
          <w:p w:rsidR="00A61DCF" w:rsidRDefault="0097533C">
            <w:pPr>
              <w:pStyle w:val="TableParagraph"/>
              <w:ind w:left="8"/>
              <w:jc w:val="center"/>
              <w:rPr>
                <w:b/>
              </w:rPr>
            </w:pPr>
            <w:r>
              <w:rPr>
                <w:b/>
              </w:rPr>
              <w:t>1</w:t>
            </w:r>
          </w:p>
        </w:tc>
      </w:tr>
    </w:tbl>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rPr>
          <w:b/>
        </w:rPr>
      </w:pPr>
    </w:p>
    <w:p w:rsidR="00A61DCF" w:rsidRDefault="00A61DCF">
      <w:pPr>
        <w:pStyle w:val="Textoindependiente"/>
        <w:spacing w:before="4"/>
        <w:rPr>
          <w:b/>
          <w:sz w:val="21"/>
        </w:rPr>
      </w:pPr>
    </w:p>
    <w:p w:rsidR="00A61DCF" w:rsidRDefault="00A61DCF">
      <w:pPr>
        <w:rPr>
          <w:sz w:val="21"/>
        </w:rPr>
        <w:sectPr w:rsidR="00A61DCF">
          <w:pgSz w:w="12240" w:h="15840"/>
          <w:pgMar w:top="1440" w:right="1200" w:bottom="2260" w:left="940" w:header="0" w:footer="1134" w:gutter="0"/>
          <w:cols w:space="720"/>
        </w:sectPr>
      </w:pPr>
    </w:p>
    <w:p w:rsidR="00A61DCF" w:rsidRDefault="00A61DCF">
      <w:pPr>
        <w:pStyle w:val="Textoindependiente"/>
        <w:spacing w:before="5"/>
        <w:rPr>
          <w:b/>
          <w:sz w:val="42"/>
        </w:rPr>
      </w:pPr>
    </w:p>
    <w:p w:rsidR="00A61DCF" w:rsidRDefault="00C271B7">
      <w:pPr>
        <w:spacing w:line="312" w:lineRule="exact"/>
        <w:jc w:val="right"/>
        <w:rPr>
          <w:sz w:val="31"/>
        </w:rPr>
      </w:pPr>
      <w:r>
        <w:rPr>
          <w:noProof/>
          <w:lang w:val="es-CR" w:eastAsia="es-CR" w:bidi="ar-SA"/>
        </w:rPr>
        <mc:AlternateContent>
          <mc:Choice Requires="wps">
            <w:drawing>
              <wp:anchor distT="0" distB="0" distL="114300" distR="114300" simplePos="0" relativeHeight="249758720" behindDoc="1" locked="0" layoutInCell="1" allowOverlap="1">
                <wp:simplePos x="0" y="0"/>
                <wp:positionH relativeFrom="page">
                  <wp:posOffset>3474085</wp:posOffset>
                </wp:positionH>
                <wp:positionV relativeFrom="paragraph">
                  <wp:posOffset>-306705</wp:posOffset>
                </wp:positionV>
                <wp:extent cx="890270" cy="883920"/>
                <wp:effectExtent l="0" t="0" r="0" b="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270" cy="883920"/>
                        </a:xfrm>
                        <a:custGeom>
                          <a:avLst/>
                          <a:gdLst>
                            <a:gd name="T0" fmla="+- 0 5503 5471"/>
                            <a:gd name="T1" fmla="*/ T0 w 1402"/>
                            <a:gd name="T2" fmla="+- 0 799 -483"/>
                            <a:gd name="T3" fmla="*/ 799 h 1392"/>
                            <a:gd name="T4" fmla="+- 0 5488 5471"/>
                            <a:gd name="T5" fmla="*/ T4 w 1402"/>
                            <a:gd name="T6" fmla="+- 0 909 -483"/>
                            <a:gd name="T7" fmla="*/ 909 h 1392"/>
                            <a:gd name="T8" fmla="+- 0 5505 5471"/>
                            <a:gd name="T9" fmla="*/ T8 w 1402"/>
                            <a:gd name="T10" fmla="+- 0 867 -483"/>
                            <a:gd name="T11" fmla="*/ 867 h 1392"/>
                            <a:gd name="T12" fmla="+- 0 5723 5471"/>
                            <a:gd name="T13" fmla="*/ T12 w 1402"/>
                            <a:gd name="T14" fmla="+- 0 615 -483"/>
                            <a:gd name="T15" fmla="*/ 615 h 1392"/>
                            <a:gd name="T16" fmla="+- 0 6022 5471"/>
                            <a:gd name="T17" fmla="*/ T16 w 1402"/>
                            <a:gd name="T18" fmla="+- 0 -372 -483"/>
                            <a:gd name="T19" fmla="*/ -372 h 1392"/>
                            <a:gd name="T20" fmla="+- 0 6030 5471"/>
                            <a:gd name="T21" fmla="*/ T20 w 1402"/>
                            <a:gd name="T22" fmla="+- 0 -236 -483"/>
                            <a:gd name="T23" fmla="*/ -236 h 1392"/>
                            <a:gd name="T24" fmla="+- 0 6060 5471"/>
                            <a:gd name="T25" fmla="*/ T24 w 1402"/>
                            <a:gd name="T26" fmla="+- 0 -83 -483"/>
                            <a:gd name="T27" fmla="*/ -83 h 1392"/>
                            <a:gd name="T28" fmla="+- 0 6030 5471"/>
                            <a:gd name="T29" fmla="*/ T28 w 1402"/>
                            <a:gd name="T30" fmla="+- 0 85 -483"/>
                            <a:gd name="T31" fmla="*/ 85 h 1392"/>
                            <a:gd name="T32" fmla="+- 0 5883 5471"/>
                            <a:gd name="T33" fmla="*/ T32 w 1402"/>
                            <a:gd name="T34" fmla="+- 0 415 -483"/>
                            <a:gd name="T35" fmla="*/ 415 h 1392"/>
                            <a:gd name="T36" fmla="+- 0 5685 5471"/>
                            <a:gd name="T37" fmla="*/ T36 w 1402"/>
                            <a:gd name="T38" fmla="+- 0 752 -483"/>
                            <a:gd name="T39" fmla="*/ 752 h 1392"/>
                            <a:gd name="T40" fmla="+- 0 5498 5471"/>
                            <a:gd name="T41" fmla="*/ T40 w 1402"/>
                            <a:gd name="T42" fmla="+- 0 906 -483"/>
                            <a:gd name="T43" fmla="*/ 906 h 1392"/>
                            <a:gd name="T44" fmla="+- 0 5689 5471"/>
                            <a:gd name="T45" fmla="*/ T44 w 1402"/>
                            <a:gd name="T46" fmla="+- 0 813 -483"/>
                            <a:gd name="T47" fmla="*/ 813 h 1392"/>
                            <a:gd name="T48" fmla="+- 0 5874 5471"/>
                            <a:gd name="T49" fmla="*/ T48 w 1402"/>
                            <a:gd name="T50" fmla="+- 0 554 -483"/>
                            <a:gd name="T51" fmla="*/ 554 h 1392"/>
                            <a:gd name="T52" fmla="+- 0 6013 5471"/>
                            <a:gd name="T53" fmla="*/ T52 w 1402"/>
                            <a:gd name="T54" fmla="+- 0 263 -483"/>
                            <a:gd name="T55" fmla="*/ 263 h 1392"/>
                            <a:gd name="T56" fmla="+- 0 6096 5471"/>
                            <a:gd name="T57" fmla="*/ T56 w 1402"/>
                            <a:gd name="T58" fmla="+- 0 34 -483"/>
                            <a:gd name="T59" fmla="*/ 34 h 1392"/>
                            <a:gd name="T60" fmla="+- 0 6125 5471"/>
                            <a:gd name="T61" fmla="*/ T60 w 1402"/>
                            <a:gd name="T62" fmla="+- 0 -121 -483"/>
                            <a:gd name="T63" fmla="*/ -121 h 1392"/>
                            <a:gd name="T64" fmla="+- 0 6062 5471"/>
                            <a:gd name="T65" fmla="*/ T64 w 1402"/>
                            <a:gd name="T66" fmla="+- 0 -301 -483"/>
                            <a:gd name="T67" fmla="*/ -301 h 1392"/>
                            <a:gd name="T68" fmla="+- 0 6073 5471"/>
                            <a:gd name="T69" fmla="*/ T68 w 1402"/>
                            <a:gd name="T70" fmla="+- 0 -448 -483"/>
                            <a:gd name="T71" fmla="*/ -448 h 1392"/>
                            <a:gd name="T72" fmla="+- 0 6070 5471"/>
                            <a:gd name="T73" fmla="*/ T72 w 1402"/>
                            <a:gd name="T74" fmla="+- 0 -483 -483"/>
                            <a:gd name="T75" fmla="*/ -483 h 1392"/>
                            <a:gd name="T76" fmla="+- 0 6805 5471"/>
                            <a:gd name="T77" fmla="*/ T76 w 1402"/>
                            <a:gd name="T78" fmla="+- 0 571 -483"/>
                            <a:gd name="T79" fmla="*/ 571 h 1392"/>
                            <a:gd name="T80" fmla="+- 0 6824 5471"/>
                            <a:gd name="T81" fmla="*/ T80 w 1402"/>
                            <a:gd name="T82" fmla="+- 0 615 -483"/>
                            <a:gd name="T83" fmla="*/ 615 h 1392"/>
                            <a:gd name="T84" fmla="+- 0 6822 5471"/>
                            <a:gd name="T85" fmla="*/ T84 w 1402"/>
                            <a:gd name="T86" fmla="+- 0 611 -483"/>
                            <a:gd name="T87" fmla="*/ 611 h 1392"/>
                            <a:gd name="T88" fmla="+- 0 6859 5471"/>
                            <a:gd name="T89" fmla="*/ T88 w 1402"/>
                            <a:gd name="T90" fmla="+- 0 558 -483"/>
                            <a:gd name="T91" fmla="*/ 558 h 1392"/>
                            <a:gd name="T92" fmla="+- 0 6854 5471"/>
                            <a:gd name="T93" fmla="*/ T92 w 1402"/>
                            <a:gd name="T94" fmla="+- 0 558 -483"/>
                            <a:gd name="T95" fmla="*/ 558 h 1392"/>
                            <a:gd name="T96" fmla="+- 0 6859 5471"/>
                            <a:gd name="T97" fmla="*/ T96 w 1402"/>
                            <a:gd name="T98" fmla="+- 0 611 -483"/>
                            <a:gd name="T99" fmla="*/ 611 h 1392"/>
                            <a:gd name="T100" fmla="+- 0 6870 5471"/>
                            <a:gd name="T101" fmla="*/ T100 w 1402"/>
                            <a:gd name="T102" fmla="+- 0 571 -483"/>
                            <a:gd name="T103" fmla="*/ 571 h 1392"/>
                            <a:gd name="T104" fmla="+- 0 6824 5471"/>
                            <a:gd name="T105" fmla="*/ T104 w 1402"/>
                            <a:gd name="T106" fmla="+- 0 562 -483"/>
                            <a:gd name="T107" fmla="*/ 562 h 1392"/>
                            <a:gd name="T108" fmla="+- 0 6849 5471"/>
                            <a:gd name="T109" fmla="*/ T108 w 1402"/>
                            <a:gd name="T110" fmla="+- 0 588 -483"/>
                            <a:gd name="T111" fmla="*/ 588 h 1392"/>
                            <a:gd name="T112" fmla="+- 0 6831 5471"/>
                            <a:gd name="T113" fmla="*/ T112 w 1402"/>
                            <a:gd name="T114" fmla="+- 0 582 -483"/>
                            <a:gd name="T115" fmla="*/ 582 h 1392"/>
                            <a:gd name="T116" fmla="+- 0 6847 5471"/>
                            <a:gd name="T117" fmla="*/ T116 w 1402"/>
                            <a:gd name="T118" fmla="+- 0 562 -483"/>
                            <a:gd name="T119" fmla="*/ 562 h 1392"/>
                            <a:gd name="T120" fmla="+- 0 6844 5471"/>
                            <a:gd name="T121" fmla="*/ T120 w 1402"/>
                            <a:gd name="T122" fmla="+- 0 597 -483"/>
                            <a:gd name="T123" fmla="*/ 597 h 1392"/>
                            <a:gd name="T124" fmla="+- 0 6851 5471"/>
                            <a:gd name="T125" fmla="*/ T124 w 1402"/>
                            <a:gd name="T126" fmla="+- 0 591 -483"/>
                            <a:gd name="T127" fmla="*/ 591 h 1392"/>
                            <a:gd name="T128" fmla="+- 0 6844 5471"/>
                            <a:gd name="T129" fmla="*/ T128 w 1402"/>
                            <a:gd name="T130" fmla="+- 0 572 -483"/>
                            <a:gd name="T131" fmla="*/ 572 h 1392"/>
                            <a:gd name="T132" fmla="+- 0 6852 5471"/>
                            <a:gd name="T133" fmla="*/ T132 w 1402"/>
                            <a:gd name="T134" fmla="+- 0 577 -483"/>
                            <a:gd name="T135" fmla="*/ 577 h 1392"/>
                            <a:gd name="T136" fmla="+- 0 6147 5471"/>
                            <a:gd name="T137" fmla="*/ T136 w 1402"/>
                            <a:gd name="T138" fmla="+- 0 143 -483"/>
                            <a:gd name="T139" fmla="*/ 143 h 1392"/>
                            <a:gd name="T140" fmla="+- 0 6350 5471"/>
                            <a:gd name="T141" fmla="*/ T140 w 1402"/>
                            <a:gd name="T142" fmla="+- 0 377 -483"/>
                            <a:gd name="T143" fmla="*/ 377 h 1392"/>
                            <a:gd name="T144" fmla="+- 0 6165 5471"/>
                            <a:gd name="T145" fmla="*/ T144 w 1402"/>
                            <a:gd name="T146" fmla="+- 0 450 -483"/>
                            <a:gd name="T147" fmla="*/ 450 h 1392"/>
                            <a:gd name="T148" fmla="+- 0 5860 5471"/>
                            <a:gd name="T149" fmla="*/ T148 w 1402"/>
                            <a:gd name="T150" fmla="+- 0 554 -483"/>
                            <a:gd name="T151" fmla="*/ 554 h 1392"/>
                            <a:gd name="T152" fmla="+- 0 6098 5471"/>
                            <a:gd name="T153" fmla="*/ T152 w 1402"/>
                            <a:gd name="T154" fmla="+- 0 492 -483"/>
                            <a:gd name="T155" fmla="*/ 492 h 1392"/>
                            <a:gd name="T156" fmla="+- 0 6441 5471"/>
                            <a:gd name="T157" fmla="*/ T156 w 1402"/>
                            <a:gd name="T158" fmla="+- 0 437 -483"/>
                            <a:gd name="T159" fmla="*/ 437 h 1392"/>
                            <a:gd name="T160" fmla="+- 0 6844 5471"/>
                            <a:gd name="T161" fmla="*/ T160 w 1402"/>
                            <a:gd name="T162" fmla="+- 0 423 -483"/>
                            <a:gd name="T163" fmla="*/ 423 h 1392"/>
                            <a:gd name="T164" fmla="+- 0 6430 5471"/>
                            <a:gd name="T165" fmla="*/ T164 w 1402"/>
                            <a:gd name="T166" fmla="+- 0 372 -483"/>
                            <a:gd name="T167" fmla="*/ 372 h 1392"/>
                            <a:gd name="T168" fmla="+- 0 6277 5471"/>
                            <a:gd name="T169" fmla="*/ T168 w 1402"/>
                            <a:gd name="T170" fmla="+- 0 252 -483"/>
                            <a:gd name="T171" fmla="*/ 252 h 1392"/>
                            <a:gd name="T172" fmla="+- 0 6549 5471"/>
                            <a:gd name="T173" fmla="*/ T172 w 1402"/>
                            <a:gd name="T174" fmla="+- 0 437 -483"/>
                            <a:gd name="T175" fmla="*/ 437 h 1392"/>
                            <a:gd name="T176" fmla="+- 0 6663 5471"/>
                            <a:gd name="T177" fmla="*/ T176 w 1402"/>
                            <a:gd name="T178" fmla="+- 0 520 -483"/>
                            <a:gd name="T179" fmla="*/ 520 h 1392"/>
                            <a:gd name="T180" fmla="+- 0 6835 5471"/>
                            <a:gd name="T181" fmla="*/ T180 w 1402"/>
                            <a:gd name="T182" fmla="+- 0 530 -483"/>
                            <a:gd name="T183" fmla="*/ 530 h 1392"/>
                            <a:gd name="T184" fmla="+- 0 6757 5471"/>
                            <a:gd name="T185" fmla="*/ T184 w 1402"/>
                            <a:gd name="T186" fmla="+- 0 509 -483"/>
                            <a:gd name="T187" fmla="*/ 509 h 1392"/>
                            <a:gd name="T188" fmla="+- 0 6858 5471"/>
                            <a:gd name="T189" fmla="*/ T188 w 1402"/>
                            <a:gd name="T190" fmla="+- 0 505 -483"/>
                            <a:gd name="T191" fmla="*/ 505 h 1392"/>
                            <a:gd name="T192" fmla="+- 0 6814 5471"/>
                            <a:gd name="T193" fmla="*/ T192 w 1402"/>
                            <a:gd name="T194" fmla="+- 0 515 -483"/>
                            <a:gd name="T195" fmla="*/ 515 h 1392"/>
                            <a:gd name="T196" fmla="+- 0 6690 5471"/>
                            <a:gd name="T197" fmla="*/ T196 w 1402"/>
                            <a:gd name="T198" fmla="+- 0 423 -483"/>
                            <a:gd name="T199" fmla="*/ 423 h 1392"/>
                            <a:gd name="T200" fmla="+- 0 6868 5471"/>
                            <a:gd name="T201" fmla="*/ T200 w 1402"/>
                            <a:gd name="T202" fmla="+- 0 479 -483"/>
                            <a:gd name="T203" fmla="*/ 479 h 1392"/>
                            <a:gd name="T204" fmla="+- 0 6844 5471"/>
                            <a:gd name="T205" fmla="*/ T204 w 1402"/>
                            <a:gd name="T206" fmla="+- 0 423 -483"/>
                            <a:gd name="T207" fmla="*/ 423 h 1392"/>
                            <a:gd name="T208" fmla="+- 0 6463 5471"/>
                            <a:gd name="T209" fmla="*/ T208 w 1402"/>
                            <a:gd name="T210" fmla="+- 0 391 -483"/>
                            <a:gd name="T211" fmla="*/ 391 h 1392"/>
                            <a:gd name="T212" fmla="+- 0 6139 5471"/>
                            <a:gd name="T213" fmla="*/ T212 w 1402"/>
                            <a:gd name="T214" fmla="+- 0 -366 -483"/>
                            <a:gd name="T215" fmla="*/ -366 h 1392"/>
                            <a:gd name="T216" fmla="+- 0 6096 5471"/>
                            <a:gd name="T217" fmla="*/ T216 w 1402"/>
                            <a:gd name="T218" fmla="+- 0 -121 -483"/>
                            <a:gd name="T219" fmla="*/ -121 h 1392"/>
                            <a:gd name="T220" fmla="+- 0 6136 5471"/>
                            <a:gd name="T221" fmla="*/ T220 w 1402"/>
                            <a:gd name="T222" fmla="+- 0 -287 -483"/>
                            <a:gd name="T223" fmla="*/ -287 h 1392"/>
                            <a:gd name="T224" fmla="+- 0 6106 5471"/>
                            <a:gd name="T225" fmla="*/ T224 w 1402"/>
                            <a:gd name="T226" fmla="+- 0 -464 -483"/>
                            <a:gd name="T227" fmla="*/ -464 h 1392"/>
                            <a:gd name="T228" fmla="+- 0 6144 5471"/>
                            <a:gd name="T229" fmla="*/ T228 w 1402"/>
                            <a:gd name="T230" fmla="+- 0 -444 -483"/>
                            <a:gd name="T231" fmla="*/ -444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02" h="1392">
                              <a:moveTo>
                                <a:pt x="252" y="1098"/>
                              </a:moveTo>
                              <a:lnTo>
                                <a:pt x="151" y="1162"/>
                              </a:lnTo>
                              <a:lnTo>
                                <a:pt x="79" y="1224"/>
                              </a:lnTo>
                              <a:lnTo>
                                <a:pt x="32" y="1282"/>
                              </a:lnTo>
                              <a:lnTo>
                                <a:pt x="7" y="1332"/>
                              </a:lnTo>
                              <a:lnTo>
                                <a:pt x="0" y="1369"/>
                              </a:lnTo>
                              <a:lnTo>
                                <a:pt x="9" y="1387"/>
                              </a:lnTo>
                              <a:lnTo>
                                <a:pt x="17" y="1392"/>
                              </a:lnTo>
                              <a:lnTo>
                                <a:pt x="110" y="1392"/>
                              </a:lnTo>
                              <a:lnTo>
                                <a:pt x="115" y="1389"/>
                              </a:lnTo>
                              <a:lnTo>
                                <a:pt x="27" y="1389"/>
                              </a:lnTo>
                              <a:lnTo>
                                <a:pt x="34" y="1350"/>
                              </a:lnTo>
                              <a:lnTo>
                                <a:pt x="63" y="1295"/>
                              </a:lnTo>
                              <a:lnTo>
                                <a:pt x="111" y="1231"/>
                              </a:lnTo>
                              <a:lnTo>
                                <a:pt x="175" y="1164"/>
                              </a:lnTo>
                              <a:lnTo>
                                <a:pt x="252" y="1098"/>
                              </a:lnTo>
                              <a:close/>
                              <a:moveTo>
                                <a:pt x="599" y="0"/>
                              </a:moveTo>
                              <a:lnTo>
                                <a:pt x="571" y="19"/>
                              </a:lnTo>
                              <a:lnTo>
                                <a:pt x="557" y="63"/>
                              </a:lnTo>
                              <a:lnTo>
                                <a:pt x="551" y="111"/>
                              </a:lnTo>
                              <a:lnTo>
                                <a:pt x="551" y="146"/>
                              </a:lnTo>
                              <a:lnTo>
                                <a:pt x="552" y="178"/>
                              </a:lnTo>
                              <a:lnTo>
                                <a:pt x="555" y="212"/>
                              </a:lnTo>
                              <a:lnTo>
                                <a:pt x="559" y="247"/>
                              </a:lnTo>
                              <a:lnTo>
                                <a:pt x="565" y="284"/>
                              </a:lnTo>
                              <a:lnTo>
                                <a:pt x="572" y="322"/>
                              </a:lnTo>
                              <a:lnTo>
                                <a:pt x="580" y="361"/>
                              </a:lnTo>
                              <a:lnTo>
                                <a:pt x="589" y="400"/>
                              </a:lnTo>
                              <a:lnTo>
                                <a:pt x="599" y="439"/>
                              </a:lnTo>
                              <a:lnTo>
                                <a:pt x="594" y="464"/>
                              </a:lnTo>
                              <a:lnTo>
                                <a:pt x="581" y="508"/>
                              </a:lnTo>
                              <a:lnTo>
                                <a:pt x="559" y="568"/>
                              </a:lnTo>
                              <a:lnTo>
                                <a:pt x="530" y="639"/>
                              </a:lnTo>
                              <a:lnTo>
                                <a:pt x="496" y="720"/>
                              </a:lnTo>
                              <a:lnTo>
                                <a:pt x="456" y="807"/>
                              </a:lnTo>
                              <a:lnTo>
                                <a:pt x="412" y="898"/>
                              </a:lnTo>
                              <a:lnTo>
                                <a:pt x="365" y="989"/>
                              </a:lnTo>
                              <a:lnTo>
                                <a:pt x="315" y="1077"/>
                              </a:lnTo>
                              <a:lnTo>
                                <a:pt x="265" y="1160"/>
                              </a:lnTo>
                              <a:lnTo>
                                <a:pt x="214" y="1235"/>
                              </a:lnTo>
                              <a:lnTo>
                                <a:pt x="164" y="1298"/>
                              </a:lnTo>
                              <a:lnTo>
                                <a:pt x="115" y="1347"/>
                              </a:lnTo>
                              <a:lnTo>
                                <a:pt x="69" y="1378"/>
                              </a:lnTo>
                              <a:lnTo>
                                <a:pt x="27" y="1389"/>
                              </a:lnTo>
                              <a:lnTo>
                                <a:pt x="115" y="1389"/>
                              </a:lnTo>
                              <a:lnTo>
                                <a:pt x="129" y="1381"/>
                              </a:lnTo>
                              <a:lnTo>
                                <a:pt x="171" y="1347"/>
                              </a:lnTo>
                              <a:lnTo>
                                <a:pt x="218" y="1296"/>
                              </a:lnTo>
                              <a:lnTo>
                                <a:pt x="270" y="1229"/>
                              </a:lnTo>
                              <a:lnTo>
                                <a:pt x="327" y="1144"/>
                              </a:lnTo>
                              <a:lnTo>
                                <a:pt x="389" y="1041"/>
                              </a:lnTo>
                              <a:lnTo>
                                <a:pt x="403" y="1037"/>
                              </a:lnTo>
                              <a:lnTo>
                                <a:pt x="389" y="1037"/>
                              </a:lnTo>
                              <a:lnTo>
                                <a:pt x="452" y="925"/>
                              </a:lnTo>
                              <a:lnTo>
                                <a:pt x="502" y="829"/>
                              </a:lnTo>
                              <a:lnTo>
                                <a:pt x="542" y="746"/>
                              </a:lnTo>
                              <a:lnTo>
                                <a:pt x="572" y="675"/>
                              </a:lnTo>
                              <a:lnTo>
                                <a:pt x="595" y="614"/>
                              </a:lnTo>
                              <a:lnTo>
                                <a:pt x="612" y="562"/>
                              </a:lnTo>
                              <a:lnTo>
                                <a:pt x="625" y="517"/>
                              </a:lnTo>
                              <a:lnTo>
                                <a:pt x="674" y="517"/>
                              </a:lnTo>
                              <a:lnTo>
                                <a:pt x="674" y="516"/>
                              </a:lnTo>
                              <a:lnTo>
                                <a:pt x="643" y="434"/>
                              </a:lnTo>
                              <a:lnTo>
                                <a:pt x="654" y="362"/>
                              </a:lnTo>
                              <a:lnTo>
                                <a:pt x="625" y="362"/>
                              </a:lnTo>
                              <a:lnTo>
                                <a:pt x="608" y="299"/>
                              </a:lnTo>
                              <a:lnTo>
                                <a:pt x="597" y="238"/>
                              </a:lnTo>
                              <a:lnTo>
                                <a:pt x="591" y="182"/>
                              </a:lnTo>
                              <a:lnTo>
                                <a:pt x="589" y="130"/>
                              </a:lnTo>
                              <a:lnTo>
                                <a:pt x="590" y="109"/>
                              </a:lnTo>
                              <a:lnTo>
                                <a:pt x="593" y="72"/>
                              </a:lnTo>
                              <a:lnTo>
                                <a:pt x="602" y="35"/>
                              </a:lnTo>
                              <a:lnTo>
                                <a:pt x="619" y="9"/>
                              </a:lnTo>
                              <a:lnTo>
                                <a:pt x="654" y="9"/>
                              </a:lnTo>
                              <a:lnTo>
                                <a:pt x="636" y="2"/>
                              </a:lnTo>
                              <a:lnTo>
                                <a:pt x="599" y="0"/>
                              </a:lnTo>
                              <a:close/>
                              <a:moveTo>
                                <a:pt x="1366" y="1034"/>
                              </a:moveTo>
                              <a:lnTo>
                                <a:pt x="1353" y="1036"/>
                              </a:lnTo>
                              <a:lnTo>
                                <a:pt x="1342" y="1044"/>
                              </a:lnTo>
                              <a:lnTo>
                                <a:pt x="1334" y="1054"/>
                              </a:lnTo>
                              <a:lnTo>
                                <a:pt x="1331" y="1068"/>
                              </a:lnTo>
                              <a:lnTo>
                                <a:pt x="1334" y="1081"/>
                              </a:lnTo>
                              <a:lnTo>
                                <a:pt x="1342" y="1091"/>
                              </a:lnTo>
                              <a:lnTo>
                                <a:pt x="1353" y="1098"/>
                              </a:lnTo>
                              <a:lnTo>
                                <a:pt x="1366" y="1101"/>
                              </a:lnTo>
                              <a:lnTo>
                                <a:pt x="1380" y="1098"/>
                              </a:lnTo>
                              <a:lnTo>
                                <a:pt x="1388" y="1094"/>
                              </a:lnTo>
                              <a:lnTo>
                                <a:pt x="1351" y="1094"/>
                              </a:lnTo>
                              <a:lnTo>
                                <a:pt x="1339" y="1082"/>
                              </a:lnTo>
                              <a:lnTo>
                                <a:pt x="1339" y="1052"/>
                              </a:lnTo>
                              <a:lnTo>
                                <a:pt x="1351" y="1041"/>
                              </a:lnTo>
                              <a:lnTo>
                                <a:pt x="1388" y="1041"/>
                              </a:lnTo>
                              <a:lnTo>
                                <a:pt x="1380" y="1036"/>
                              </a:lnTo>
                              <a:lnTo>
                                <a:pt x="1366" y="1034"/>
                              </a:lnTo>
                              <a:close/>
                              <a:moveTo>
                                <a:pt x="1388" y="1041"/>
                              </a:moveTo>
                              <a:lnTo>
                                <a:pt x="1383" y="1041"/>
                              </a:lnTo>
                              <a:lnTo>
                                <a:pt x="1393" y="1052"/>
                              </a:lnTo>
                              <a:lnTo>
                                <a:pt x="1393" y="1082"/>
                              </a:lnTo>
                              <a:lnTo>
                                <a:pt x="1383" y="1094"/>
                              </a:lnTo>
                              <a:lnTo>
                                <a:pt x="1388" y="1094"/>
                              </a:lnTo>
                              <a:lnTo>
                                <a:pt x="1392" y="1091"/>
                              </a:lnTo>
                              <a:lnTo>
                                <a:pt x="1399" y="1081"/>
                              </a:lnTo>
                              <a:lnTo>
                                <a:pt x="1401" y="1068"/>
                              </a:lnTo>
                              <a:lnTo>
                                <a:pt x="1399" y="1054"/>
                              </a:lnTo>
                              <a:lnTo>
                                <a:pt x="1392" y="1044"/>
                              </a:lnTo>
                              <a:lnTo>
                                <a:pt x="1388" y="1041"/>
                              </a:lnTo>
                              <a:close/>
                              <a:moveTo>
                                <a:pt x="1376" y="1045"/>
                              </a:moveTo>
                              <a:lnTo>
                                <a:pt x="1353" y="1045"/>
                              </a:lnTo>
                              <a:lnTo>
                                <a:pt x="1353" y="1087"/>
                              </a:lnTo>
                              <a:lnTo>
                                <a:pt x="1360" y="1087"/>
                              </a:lnTo>
                              <a:lnTo>
                                <a:pt x="1360" y="1071"/>
                              </a:lnTo>
                              <a:lnTo>
                                <a:pt x="1378" y="1071"/>
                              </a:lnTo>
                              <a:lnTo>
                                <a:pt x="1377" y="1070"/>
                              </a:lnTo>
                              <a:lnTo>
                                <a:pt x="1373" y="1068"/>
                              </a:lnTo>
                              <a:lnTo>
                                <a:pt x="1381" y="1065"/>
                              </a:lnTo>
                              <a:lnTo>
                                <a:pt x="1360" y="1065"/>
                              </a:lnTo>
                              <a:lnTo>
                                <a:pt x="1360" y="1054"/>
                              </a:lnTo>
                              <a:lnTo>
                                <a:pt x="1380" y="1054"/>
                              </a:lnTo>
                              <a:lnTo>
                                <a:pt x="1380" y="1051"/>
                              </a:lnTo>
                              <a:lnTo>
                                <a:pt x="1376" y="1045"/>
                              </a:lnTo>
                              <a:close/>
                              <a:moveTo>
                                <a:pt x="1378" y="1071"/>
                              </a:moveTo>
                              <a:lnTo>
                                <a:pt x="1369" y="1071"/>
                              </a:lnTo>
                              <a:lnTo>
                                <a:pt x="1371" y="1075"/>
                              </a:lnTo>
                              <a:lnTo>
                                <a:pt x="1373" y="1080"/>
                              </a:lnTo>
                              <a:lnTo>
                                <a:pt x="1374" y="1087"/>
                              </a:lnTo>
                              <a:lnTo>
                                <a:pt x="1381" y="1087"/>
                              </a:lnTo>
                              <a:lnTo>
                                <a:pt x="1380" y="1080"/>
                              </a:lnTo>
                              <a:lnTo>
                                <a:pt x="1380" y="1074"/>
                              </a:lnTo>
                              <a:lnTo>
                                <a:pt x="1378" y="1071"/>
                              </a:lnTo>
                              <a:close/>
                              <a:moveTo>
                                <a:pt x="1380" y="1054"/>
                              </a:moveTo>
                              <a:lnTo>
                                <a:pt x="1370" y="1054"/>
                              </a:lnTo>
                              <a:lnTo>
                                <a:pt x="1373" y="1055"/>
                              </a:lnTo>
                              <a:lnTo>
                                <a:pt x="1373" y="1064"/>
                              </a:lnTo>
                              <a:lnTo>
                                <a:pt x="1369" y="1065"/>
                              </a:lnTo>
                              <a:lnTo>
                                <a:pt x="1381" y="1065"/>
                              </a:lnTo>
                              <a:lnTo>
                                <a:pt x="1381" y="1060"/>
                              </a:lnTo>
                              <a:lnTo>
                                <a:pt x="1380" y="1054"/>
                              </a:lnTo>
                              <a:close/>
                              <a:moveTo>
                                <a:pt x="674" y="517"/>
                              </a:moveTo>
                              <a:lnTo>
                                <a:pt x="625" y="517"/>
                              </a:lnTo>
                              <a:lnTo>
                                <a:pt x="676" y="626"/>
                              </a:lnTo>
                              <a:lnTo>
                                <a:pt x="729" y="712"/>
                              </a:lnTo>
                              <a:lnTo>
                                <a:pt x="782" y="777"/>
                              </a:lnTo>
                              <a:lnTo>
                                <a:pt x="833" y="825"/>
                              </a:lnTo>
                              <a:lnTo>
                                <a:pt x="879" y="860"/>
                              </a:lnTo>
                              <a:lnTo>
                                <a:pt x="918" y="884"/>
                              </a:lnTo>
                              <a:lnTo>
                                <a:pt x="845" y="898"/>
                              </a:lnTo>
                              <a:lnTo>
                                <a:pt x="770" y="914"/>
                              </a:lnTo>
                              <a:lnTo>
                                <a:pt x="694" y="933"/>
                              </a:lnTo>
                              <a:lnTo>
                                <a:pt x="617" y="954"/>
                              </a:lnTo>
                              <a:lnTo>
                                <a:pt x="540" y="979"/>
                              </a:lnTo>
                              <a:lnTo>
                                <a:pt x="464" y="1006"/>
                              </a:lnTo>
                              <a:lnTo>
                                <a:pt x="389" y="1037"/>
                              </a:lnTo>
                              <a:lnTo>
                                <a:pt x="403" y="1037"/>
                              </a:lnTo>
                              <a:lnTo>
                                <a:pt x="464" y="1017"/>
                              </a:lnTo>
                              <a:lnTo>
                                <a:pt x="543" y="995"/>
                              </a:lnTo>
                              <a:lnTo>
                                <a:pt x="627" y="975"/>
                              </a:lnTo>
                              <a:lnTo>
                                <a:pt x="712" y="957"/>
                              </a:lnTo>
                              <a:lnTo>
                                <a:pt x="799" y="942"/>
                              </a:lnTo>
                              <a:lnTo>
                                <a:pt x="885" y="930"/>
                              </a:lnTo>
                              <a:lnTo>
                                <a:pt x="970" y="920"/>
                              </a:lnTo>
                              <a:lnTo>
                                <a:pt x="1078" y="920"/>
                              </a:lnTo>
                              <a:lnTo>
                                <a:pt x="1055" y="910"/>
                              </a:lnTo>
                              <a:lnTo>
                                <a:pt x="1130" y="906"/>
                              </a:lnTo>
                              <a:lnTo>
                                <a:pt x="1373" y="906"/>
                              </a:lnTo>
                              <a:lnTo>
                                <a:pt x="1335" y="885"/>
                              </a:lnTo>
                              <a:lnTo>
                                <a:pt x="1282" y="874"/>
                              </a:lnTo>
                              <a:lnTo>
                                <a:pt x="992" y="874"/>
                              </a:lnTo>
                              <a:lnTo>
                                <a:pt x="959" y="855"/>
                              </a:lnTo>
                              <a:lnTo>
                                <a:pt x="926" y="835"/>
                              </a:lnTo>
                              <a:lnTo>
                                <a:pt x="894" y="813"/>
                              </a:lnTo>
                              <a:lnTo>
                                <a:pt x="863" y="791"/>
                              </a:lnTo>
                              <a:lnTo>
                                <a:pt x="806" y="735"/>
                              </a:lnTo>
                              <a:lnTo>
                                <a:pt x="755" y="669"/>
                              </a:lnTo>
                              <a:lnTo>
                                <a:pt x="711" y="595"/>
                              </a:lnTo>
                              <a:lnTo>
                                <a:pt x="674" y="517"/>
                              </a:lnTo>
                              <a:close/>
                              <a:moveTo>
                                <a:pt x="1078" y="920"/>
                              </a:moveTo>
                              <a:lnTo>
                                <a:pt x="970" y="920"/>
                              </a:lnTo>
                              <a:lnTo>
                                <a:pt x="1045" y="954"/>
                              </a:lnTo>
                              <a:lnTo>
                                <a:pt x="1120" y="982"/>
                              </a:lnTo>
                              <a:lnTo>
                                <a:pt x="1192" y="1003"/>
                              </a:lnTo>
                              <a:lnTo>
                                <a:pt x="1257" y="1017"/>
                              </a:lnTo>
                              <a:lnTo>
                                <a:pt x="1313" y="1021"/>
                              </a:lnTo>
                              <a:lnTo>
                                <a:pt x="1342" y="1019"/>
                              </a:lnTo>
                              <a:lnTo>
                                <a:pt x="1364" y="1013"/>
                              </a:lnTo>
                              <a:lnTo>
                                <a:pt x="1379" y="1003"/>
                              </a:lnTo>
                              <a:lnTo>
                                <a:pt x="1382" y="998"/>
                              </a:lnTo>
                              <a:lnTo>
                                <a:pt x="1343" y="998"/>
                              </a:lnTo>
                              <a:lnTo>
                                <a:pt x="1286" y="992"/>
                              </a:lnTo>
                              <a:lnTo>
                                <a:pt x="1216" y="974"/>
                              </a:lnTo>
                              <a:lnTo>
                                <a:pt x="1138" y="946"/>
                              </a:lnTo>
                              <a:lnTo>
                                <a:pt x="1078" y="920"/>
                              </a:lnTo>
                              <a:close/>
                              <a:moveTo>
                                <a:pt x="1387" y="988"/>
                              </a:moveTo>
                              <a:lnTo>
                                <a:pt x="1379" y="992"/>
                              </a:lnTo>
                              <a:lnTo>
                                <a:pt x="1368" y="995"/>
                              </a:lnTo>
                              <a:lnTo>
                                <a:pt x="1356" y="997"/>
                              </a:lnTo>
                              <a:lnTo>
                                <a:pt x="1343" y="998"/>
                              </a:lnTo>
                              <a:lnTo>
                                <a:pt x="1382" y="998"/>
                              </a:lnTo>
                              <a:lnTo>
                                <a:pt x="1387" y="988"/>
                              </a:lnTo>
                              <a:close/>
                              <a:moveTo>
                                <a:pt x="1373" y="906"/>
                              </a:moveTo>
                              <a:lnTo>
                                <a:pt x="1219" y="906"/>
                              </a:lnTo>
                              <a:lnTo>
                                <a:pt x="1305" y="914"/>
                              </a:lnTo>
                              <a:lnTo>
                                <a:pt x="1369" y="935"/>
                              </a:lnTo>
                              <a:lnTo>
                                <a:pt x="1393" y="972"/>
                              </a:lnTo>
                              <a:lnTo>
                                <a:pt x="1397" y="962"/>
                              </a:lnTo>
                              <a:lnTo>
                                <a:pt x="1401" y="958"/>
                              </a:lnTo>
                              <a:lnTo>
                                <a:pt x="1401" y="948"/>
                              </a:lnTo>
                              <a:lnTo>
                                <a:pt x="1384" y="912"/>
                              </a:lnTo>
                              <a:lnTo>
                                <a:pt x="1373" y="906"/>
                              </a:lnTo>
                              <a:close/>
                              <a:moveTo>
                                <a:pt x="1163" y="864"/>
                              </a:moveTo>
                              <a:lnTo>
                                <a:pt x="1125" y="865"/>
                              </a:lnTo>
                              <a:lnTo>
                                <a:pt x="1083" y="867"/>
                              </a:lnTo>
                              <a:lnTo>
                                <a:pt x="992" y="874"/>
                              </a:lnTo>
                              <a:lnTo>
                                <a:pt x="1282" y="874"/>
                              </a:lnTo>
                              <a:lnTo>
                                <a:pt x="1260" y="869"/>
                              </a:lnTo>
                              <a:lnTo>
                                <a:pt x="1163" y="864"/>
                              </a:lnTo>
                              <a:close/>
                              <a:moveTo>
                                <a:pt x="668" y="117"/>
                              </a:moveTo>
                              <a:lnTo>
                                <a:pt x="660" y="160"/>
                              </a:lnTo>
                              <a:lnTo>
                                <a:pt x="651" y="214"/>
                              </a:lnTo>
                              <a:lnTo>
                                <a:pt x="640" y="281"/>
                              </a:lnTo>
                              <a:lnTo>
                                <a:pt x="625" y="362"/>
                              </a:lnTo>
                              <a:lnTo>
                                <a:pt x="654" y="362"/>
                              </a:lnTo>
                              <a:lnTo>
                                <a:pt x="655" y="352"/>
                              </a:lnTo>
                              <a:lnTo>
                                <a:pt x="661" y="274"/>
                              </a:lnTo>
                              <a:lnTo>
                                <a:pt x="665" y="196"/>
                              </a:lnTo>
                              <a:lnTo>
                                <a:pt x="668" y="117"/>
                              </a:lnTo>
                              <a:close/>
                              <a:moveTo>
                                <a:pt x="654" y="9"/>
                              </a:moveTo>
                              <a:lnTo>
                                <a:pt x="619" y="9"/>
                              </a:lnTo>
                              <a:lnTo>
                                <a:pt x="635" y="19"/>
                              </a:lnTo>
                              <a:lnTo>
                                <a:pt x="649" y="34"/>
                              </a:lnTo>
                              <a:lnTo>
                                <a:pt x="661" y="58"/>
                              </a:lnTo>
                              <a:lnTo>
                                <a:pt x="668" y="92"/>
                              </a:lnTo>
                              <a:lnTo>
                                <a:pt x="673" y="39"/>
                              </a:lnTo>
                              <a:lnTo>
                                <a:pt x="661" y="12"/>
                              </a:lnTo>
                              <a:lnTo>
                                <a:pt x="654" y="9"/>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16B26" id="AutoShape 5" o:spid="_x0000_s1026" style="position:absolute;margin-left:273.55pt;margin-top:-24.15pt;width:70.1pt;height:69.6pt;z-index:-2535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2,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" path="m252,1098r-101,64l79,1224r-47,58l7,1332,,1369r9,18l17,1392r93,l115,1389r-88,l34,1350r29,-55l111,1231r64,-67l252,1098xm599,l571,19,557,63r-6,48l551,146r1,32l555,212r4,35l565,284r7,38l580,361r9,39l599,439r-5,25l581,508r-22,60l530,639r-34,81l456,807r-44,91l365,989r-50,88l265,1160r-51,75l164,1298r-49,49l69,1378r-42,11l115,1389r14,-8l171,1347r47,-51l270,1229r57,-85l389,1041r14,-4l389,1037,452,925r50,-96l542,746r30,-71l595,614r17,-52l625,517r49,l674,516,643,434r11,-72l625,362,608,299,597,238r-6,-56l589,130r1,-21l593,72r9,-37l619,9r35,l636,2,599,xm1366,1034r-13,2l1342,1044r-8,10l1331,1068r3,13l1342,1091r11,7l1366,1101r14,-3l1388,1094r-37,l1339,1082r,-30l1351,1041r37,l1380,1036r-14,-2xm1388,1041r-5,l1393,1052r,30l1383,1094r5,l1392,1091r7,-10l1401,1068r-2,-14l1392,1044r-4,-3xm1376,1045r-23,l1353,1087r7,l1360,1071r18,l1377,1070r-4,-2l1381,1065r-21,l1360,1054r20,l1380,1051r-4,-6xm1378,1071r-9,l1371,1075r2,5l1374,1087r7,l1380,1080r,-6l1378,1071xm1380,1054r-10,l1373,1055r,9l1369,1065r12,l1381,1060r-1,-6xm674,517r-49,l676,626r53,86l782,777r51,48l879,860r39,24l845,898r-75,16l694,933r-77,21l540,979r-76,27l389,1037r14,l464,1017r79,-22l627,975r85,-18l799,942r86,-12l970,920r108,l1055,910r75,-4l1373,906r-38,-21l1282,874r-290,l959,855,926,835,894,813,863,791,806,735,755,669,711,595,674,517xm1078,920r-108,l1045,954r75,28l1192,1003r65,14l1313,1021r29,-2l1364,1013r15,-10l1382,998r-39,l1286,992r-70,-18l1138,946r-60,-26xm1387,988r-8,4l1368,995r-12,2l1343,998r39,l1387,988xm1373,906r-154,l1305,914r64,21l1393,972r4,-10l1401,958r,-10l1384,912r-11,-6xm1163,864r-38,1l1083,867r-91,7l1282,874r-22,-5l1163,864xm668,117r-8,43l651,214r-11,67l625,362r29,l655,352r6,-78l665,196r3,-79xm654,9r-35,l635,19r14,15l661,58r7,34l673,39,661,12,654,9xe" fillcolor="#ffd8d8" stroked="f">
                <v:path arrowok="t" o:connecttype="custom" o:connectlocs="20320,507365;10795,577215;21590,550545;160020,390525;349885,-236220;354965,-149860;374015,-52705;354965,53975;261620,263525;135890,477520;17145,575310;138430,516255;255905,351790;344170,167005;396875,21590;415290,-76835;375285,-191135;382270,-284480;380365,-306705;847090,362585;859155,390525;857885,387985;881380,354330;878205,354330;881380,387985;888365,362585;859155,356870;875030,373380;863600,369570;873760,356870;871855,379095;876300,375285;871855,363220;876935,366395;429260,90805;558165,239395;440690,285750;247015,351790;398145,312420;615950,277495;871855,268605;608965,236220;511810,160020;684530,277495;756920,330200;866140,336550;816610,323215;880745,320675;852805,327025;774065,268605;887095,304165;871855,268605;629920,248285;424180,-232410;396875,-76835;422275,-182245;403225,-294640;427355,-281940" o:connectangles="0,0,0,0,0,0,0,0,0,0,0,0,0,0,0,0,0,0,0,0,0,0,0,0,0,0,0,0,0,0,0,0,0,0,0,0,0,0,0,0,0,0,0,0,0,0,0,0,0,0,0,0,0,0,0,0,0,0"/>
                <w10:wrap anchorx="page"/>
              </v:shape>
            </w:pict>
          </mc:Fallback>
        </mc:AlternateContent>
      </w:r>
      <w:r>
        <w:rPr>
          <w:noProof/>
          <w:lang w:val="es-CR" w:eastAsia="es-CR" w:bidi="ar-SA"/>
        </w:rPr>
        <mc:AlternateContent>
          <mc:Choice Requires="wps">
            <w:drawing>
              <wp:anchor distT="0" distB="0" distL="114300" distR="114300" simplePos="0" relativeHeight="251674624" behindDoc="0" locked="0" layoutInCell="1" allowOverlap="1">
                <wp:simplePos x="0" y="0"/>
                <wp:positionH relativeFrom="page">
                  <wp:posOffset>2506345</wp:posOffset>
                </wp:positionH>
                <wp:positionV relativeFrom="paragraph">
                  <wp:posOffset>-245745</wp:posOffset>
                </wp:positionV>
                <wp:extent cx="1405255" cy="24257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DCF" w:rsidRDefault="0097533C">
                            <w:pPr>
                              <w:spacing w:before="6" w:line="374" w:lineRule="exact"/>
                              <w:rPr>
                                <w:sz w:val="31"/>
                              </w:rPr>
                            </w:pPr>
                            <w:r>
                              <w:rPr>
                                <w:w w:val="105"/>
                                <w:sz w:val="31"/>
                              </w:rPr>
                              <w:t>OLDEMAR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197.35pt;margin-top:-19.35pt;width:110.65pt;height:19.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" filled="f" stroked="f">
                <v:textbox inset="0,0,0,0">
                  <w:txbxContent>
                    <w:p w:rsidR="00A61DCF" w:rsidRDefault="0097533C">
                      <w:pPr>
                        <w:spacing w:before="6" w:line="374" w:lineRule="exact"/>
                        <w:rPr>
                          <w:sz w:val="31"/>
                        </w:rPr>
                      </w:pPr>
                      <w:r>
                        <w:rPr>
                          <w:w w:val="105"/>
                          <w:sz w:val="31"/>
                        </w:rPr>
                        <w:t>OLDEMAR JESUS</w:t>
                      </w:r>
                    </w:p>
                  </w:txbxContent>
                </v:textbox>
                <w10:wrap anchorx="page"/>
              </v:shape>
            </w:pict>
          </mc:Fallback>
        </mc:AlternateContent>
      </w:r>
      <w:r w:rsidR="0097533C">
        <w:rPr>
          <w:sz w:val="31"/>
        </w:rPr>
        <w:t>SEGURA</w:t>
      </w:r>
    </w:p>
    <w:p w:rsidR="00A61DCF" w:rsidRDefault="0097533C">
      <w:pPr>
        <w:pStyle w:val="Textoindependiente"/>
        <w:spacing w:before="103"/>
        <w:ind w:left="1136" w:right="2433"/>
      </w:pPr>
      <w:r>
        <w:br w:type="column"/>
      </w:r>
      <w:r>
        <w:rPr>
          <w:w w:val="105"/>
        </w:rPr>
        <w:lastRenderedPageBreak/>
        <w:t>Digitally signed by OLDEMAR JESUS SEGURA SEGURA (FIRMA)</w:t>
      </w:r>
    </w:p>
    <w:p w:rsidR="00A61DCF" w:rsidRDefault="00A61DCF">
      <w:pPr>
        <w:sectPr w:rsidR="00A61DCF">
          <w:type w:val="continuous"/>
          <w:pgSz w:w="12240" w:h="15840"/>
          <w:pgMar w:top="1500" w:right="1200" w:bottom="280" w:left="940" w:header="720" w:footer="720" w:gutter="0"/>
          <w:cols w:num="2" w:space="720" w:equalWidth="0">
            <w:col w:w="4095" w:space="40"/>
            <w:col w:w="5965"/>
          </w:cols>
        </w:sectPr>
      </w:pPr>
    </w:p>
    <w:p w:rsidR="00A61DCF" w:rsidRDefault="00C271B7">
      <w:pPr>
        <w:spacing w:before="42" w:line="151" w:lineRule="auto"/>
        <w:ind w:left="2473" w:right="2144"/>
        <w:jc w:val="center"/>
        <w:rPr>
          <w:sz w:val="20"/>
        </w:rPr>
      </w:pPr>
      <w:r>
        <w:rPr>
          <w:noProof/>
          <w:lang w:val="es-CR" w:eastAsia="es-CR" w:bidi="ar-SA"/>
        </w:rPr>
        <w:lastRenderedPageBreak/>
        <mc:AlternateContent>
          <mc:Choice Requires="wps">
            <w:drawing>
              <wp:anchor distT="0" distB="0" distL="114300" distR="114300" simplePos="0" relativeHeight="249760768" behindDoc="1" locked="0" layoutInCell="1" allowOverlap="1">
                <wp:simplePos x="0" y="0"/>
                <wp:positionH relativeFrom="page">
                  <wp:posOffset>3943350</wp:posOffset>
                </wp:positionH>
                <wp:positionV relativeFrom="paragraph">
                  <wp:posOffset>151130</wp:posOffset>
                </wp:positionV>
                <wp:extent cx="352425" cy="15494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DCF" w:rsidRDefault="0097533C">
                            <w:pPr>
                              <w:pStyle w:val="Textoindependiente"/>
                              <w:spacing w:before="2" w:line="241" w:lineRule="exact"/>
                            </w:pPr>
                            <w:r>
                              <w:rPr>
                                <w:w w:val="95"/>
                              </w:rPr>
                              <w:t>-06'00'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310.5pt;margin-top:11.9pt;width:27.75pt;height:12.2pt;z-index:-25355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OksgIAALA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" filled="f" stroked="f">
                <v:textbox inset="0,0,0,0">
                  <w:txbxContent>
                    <w:p w:rsidR="00A61DCF" w:rsidRDefault="0097533C">
                      <w:pPr>
                        <w:pStyle w:val="Textoindependiente"/>
                        <w:spacing w:before="2" w:line="241" w:lineRule="exact"/>
                      </w:pPr>
                      <w:r>
                        <w:rPr>
                          <w:w w:val="95"/>
                        </w:rPr>
                        <w:t>-06'00'</w:t>
                      </w:r>
                    </w:p>
                  </w:txbxContent>
                </v:textbox>
                <w10:wrap anchorx="page"/>
              </v:shape>
            </w:pict>
          </mc:Fallback>
        </mc:AlternateContent>
      </w:r>
      <w:r w:rsidR="0097533C">
        <w:rPr>
          <w:position w:val="-16"/>
          <w:sz w:val="31"/>
        </w:rPr>
        <w:t xml:space="preserve">SEGURA (FIRMA) </w:t>
      </w:r>
      <w:r w:rsidR="0097533C">
        <w:rPr>
          <w:sz w:val="20"/>
        </w:rPr>
        <w:t>Date: 2020.09.22 10:49:08</w:t>
      </w:r>
    </w:p>
    <w:p w:rsidR="00A61DCF" w:rsidRDefault="0097533C">
      <w:pPr>
        <w:spacing w:before="301" w:line="400" w:lineRule="auto"/>
        <w:ind w:left="3191" w:right="2908" w:firstLine="938"/>
      </w:pPr>
      <w:r>
        <w:t>Oldemar Segura Segura Representante Legal Electrik Consultants S.A</w:t>
      </w:r>
    </w:p>
    <w:p w:rsidR="00A61DCF" w:rsidRDefault="00A61DCF">
      <w:pPr>
        <w:spacing w:line="400" w:lineRule="auto"/>
        <w:sectPr w:rsidR="00A61DCF">
          <w:type w:val="continuous"/>
          <w:pgSz w:w="12240" w:h="15840"/>
          <w:pgMar w:top="1500" w:right="1200" w:bottom="280" w:left="940" w:header="720" w:footer="720" w:gutter="0"/>
          <w:cols w:space="720"/>
        </w:sectPr>
      </w:pPr>
    </w:p>
    <w:p w:rsidR="00A61DCF" w:rsidRDefault="0097533C">
      <w:pPr>
        <w:pStyle w:val="Textoindependiente"/>
        <w:ind w:left="500"/>
      </w:pPr>
      <w:r>
        <w:rPr>
          <w:noProof/>
          <w:lang w:val="es-CR" w:eastAsia="es-CR" w:bidi="ar-SA"/>
        </w:rPr>
        <w:lastRenderedPageBreak/>
        <w:drawing>
          <wp:inline distT="0" distB="0" distL="0" distR="0">
            <wp:extent cx="5511742" cy="7171753"/>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41" cstate="print"/>
                    <a:stretch>
                      <a:fillRect/>
                    </a:stretch>
                  </pic:blipFill>
                  <pic:spPr>
                    <a:xfrm>
                      <a:off x="0" y="0"/>
                      <a:ext cx="5511742" cy="7171753"/>
                    </a:xfrm>
                    <a:prstGeom prst="rect">
                      <a:avLst/>
                    </a:prstGeom>
                  </pic:spPr>
                </pic:pic>
              </a:graphicData>
            </a:graphic>
          </wp:inline>
        </w:drawing>
      </w:r>
    </w:p>
    <w:p w:rsidR="00A61DCF" w:rsidRDefault="00A61DCF">
      <w:pPr>
        <w:sectPr w:rsidR="00A61DCF">
          <w:pgSz w:w="12240" w:h="15840"/>
          <w:pgMar w:top="1440" w:right="1200" w:bottom="1320" w:left="940" w:header="0" w:footer="1134" w:gutter="0"/>
          <w:cols w:space="720"/>
        </w:sectPr>
      </w:pPr>
    </w:p>
    <w:p w:rsidR="00A61DCF" w:rsidRDefault="0097533C">
      <w:pPr>
        <w:pStyle w:val="Textoindependiente"/>
        <w:ind w:left="500"/>
      </w:pPr>
      <w:r>
        <w:rPr>
          <w:noProof/>
          <w:lang w:val="es-CR" w:eastAsia="es-CR" w:bidi="ar-SA"/>
        </w:rPr>
        <w:lastRenderedPageBreak/>
        <w:drawing>
          <wp:inline distT="0" distB="0" distL="0" distR="0">
            <wp:extent cx="5126158" cy="6992683"/>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42" cstate="print"/>
                    <a:stretch>
                      <a:fillRect/>
                    </a:stretch>
                  </pic:blipFill>
                  <pic:spPr>
                    <a:xfrm>
                      <a:off x="0" y="0"/>
                      <a:ext cx="5126158" cy="6992683"/>
                    </a:xfrm>
                    <a:prstGeom prst="rect">
                      <a:avLst/>
                    </a:prstGeom>
                  </pic:spPr>
                </pic:pic>
              </a:graphicData>
            </a:graphic>
          </wp:inline>
        </w:drawing>
      </w:r>
    </w:p>
    <w:p w:rsidR="00A61DCF" w:rsidRDefault="00A61DCF">
      <w:pPr>
        <w:sectPr w:rsidR="00A61DCF">
          <w:pgSz w:w="12240" w:h="15840"/>
          <w:pgMar w:top="1440" w:right="1200" w:bottom="1320" w:left="940" w:header="0" w:footer="1134" w:gutter="0"/>
          <w:cols w:space="720"/>
        </w:sectPr>
      </w:pPr>
    </w:p>
    <w:p w:rsidR="00A61DCF" w:rsidRDefault="0097533C">
      <w:pPr>
        <w:pStyle w:val="Textoindependiente"/>
        <w:ind w:left="756"/>
      </w:pPr>
      <w:r>
        <w:rPr>
          <w:noProof/>
          <w:lang w:val="es-CR" w:eastAsia="es-CR" w:bidi="ar-SA"/>
        </w:rPr>
        <w:lastRenderedPageBreak/>
        <w:drawing>
          <wp:inline distT="0" distB="0" distL="0" distR="0">
            <wp:extent cx="5696105" cy="7466076"/>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43" cstate="print"/>
                    <a:stretch>
                      <a:fillRect/>
                    </a:stretch>
                  </pic:blipFill>
                  <pic:spPr>
                    <a:xfrm>
                      <a:off x="0" y="0"/>
                      <a:ext cx="5696105" cy="7466076"/>
                    </a:xfrm>
                    <a:prstGeom prst="rect">
                      <a:avLst/>
                    </a:prstGeom>
                  </pic:spPr>
                </pic:pic>
              </a:graphicData>
            </a:graphic>
          </wp:inline>
        </w:drawing>
      </w:r>
    </w:p>
    <w:p w:rsidR="00A61DCF" w:rsidRDefault="00A61DCF">
      <w:pPr>
        <w:sectPr w:rsidR="00A61DCF">
          <w:pgSz w:w="12240" w:h="15840"/>
          <w:pgMar w:top="1440" w:right="1200" w:bottom="1320" w:left="940" w:header="0" w:footer="1134" w:gutter="0"/>
          <w:cols w:space="720"/>
        </w:sectPr>
      </w:pPr>
    </w:p>
    <w:p w:rsidR="00A61DCF" w:rsidRDefault="0097533C">
      <w:pPr>
        <w:pStyle w:val="Textoindependiente"/>
        <w:ind w:left="500"/>
      </w:pPr>
      <w:r>
        <w:rPr>
          <w:noProof/>
          <w:lang w:val="es-CR" w:eastAsia="es-CR" w:bidi="ar-SA"/>
        </w:rPr>
        <w:lastRenderedPageBreak/>
        <w:drawing>
          <wp:inline distT="0" distB="0" distL="0" distR="0">
            <wp:extent cx="5883263" cy="751865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44" cstate="print"/>
                    <a:stretch>
                      <a:fillRect/>
                    </a:stretch>
                  </pic:blipFill>
                  <pic:spPr>
                    <a:xfrm>
                      <a:off x="0" y="0"/>
                      <a:ext cx="5883263" cy="7518654"/>
                    </a:xfrm>
                    <a:prstGeom prst="rect">
                      <a:avLst/>
                    </a:prstGeom>
                  </pic:spPr>
                </pic:pic>
              </a:graphicData>
            </a:graphic>
          </wp:inline>
        </w:drawing>
      </w:r>
    </w:p>
    <w:p w:rsidR="00A61DCF" w:rsidRDefault="00A61DCF">
      <w:pPr>
        <w:sectPr w:rsidR="00A61DCF">
          <w:pgSz w:w="12240" w:h="15840"/>
          <w:pgMar w:top="1440" w:right="1200" w:bottom="1320" w:left="940" w:header="0" w:footer="1134" w:gutter="0"/>
          <w:cols w:space="720"/>
        </w:sectPr>
      </w:pPr>
    </w:p>
    <w:p w:rsidR="00A61DCF" w:rsidRDefault="0097533C">
      <w:pPr>
        <w:pStyle w:val="Textoindependiente"/>
        <w:ind w:left="500"/>
      </w:pPr>
      <w:r>
        <w:rPr>
          <w:noProof/>
          <w:lang w:val="es-CR" w:eastAsia="es-CR" w:bidi="ar-SA"/>
        </w:rPr>
        <w:lastRenderedPageBreak/>
        <w:drawing>
          <wp:inline distT="0" distB="0" distL="0" distR="0">
            <wp:extent cx="5922363" cy="7614856"/>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45" cstate="print"/>
                    <a:stretch>
                      <a:fillRect/>
                    </a:stretch>
                  </pic:blipFill>
                  <pic:spPr>
                    <a:xfrm>
                      <a:off x="0" y="0"/>
                      <a:ext cx="5922363" cy="7614856"/>
                    </a:xfrm>
                    <a:prstGeom prst="rect">
                      <a:avLst/>
                    </a:prstGeom>
                  </pic:spPr>
                </pic:pic>
              </a:graphicData>
            </a:graphic>
          </wp:inline>
        </w:drawing>
      </w:r>
    </w:p>
    <w:p w:rsidR="00A61DCF" w:rsidRDefault="00A61DCF">
      <w:pPr>
        <w:sectPr w:rsidR="00A61DCF">
          <w:pgSz w:w="12240" w:h="15840"/>
          <w:pgMar w:top="1440" w:right="1200" w:bottom="1320" w:left="940" w:header="0" w:footer="1134" w:gutter="0"/>
          <w:cols w:space="720"/>
        </w:sectPr>
      </w:pPr>
    </w:p>
    <w:p w:rsidR="00A61DCF" w:rsidRDefault="0097533C">
      <w:pPr>
        <w:pStyle w:val="Textoindependiente"/>
        <w:ind w:left="658"/>
      </w:pPr>
      <w:r>
        <w:rPr>
          <w:noProof/>
          <w:lang w:val="es-CR" w:eastAsia="es-CR" w:bidi="ar-SA"/>
        </w:rPr>
        <w:lastRenderedPageBreak/>
        <w:drawing>
          <wp:inline distT="0" distB="0" distL="0" distR="0">
            <wp:extent cx="5834084" cy="7682103"/>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46" cstate="print"/>
                    <a:stretch>
                      <a:fillRect/>
                    </a:stretch>
                  </pic:blipFill>
                  <pic:spPr>
                    <a:xfrm>
                      <a:off x="0" y="0"/>
                      <a:ext cx="5834084" cy="7682103"/>
                    </a:xfrm>
                    <a:prstGeom prst="rect">
                      <a:avLst/>
                    </a:prstGeom>
                  </pic:spPr>
                </pic:pic>
              </a:graphicData>
            </a:graphic>
          </wp:inline>
        </w:drawing>
      </w:r>
    </w:p>
    <w:p w:rsidR="00A61DCF" w:rsidRDefault="00A61DCF">
      <w:pPr>
        <w:sectPr w:rsidR="00A61DCF">
          <w:pgSz w:w="12240" w:h="15840"/>
          <w:pgMar w:top="1440" w:right="1200" w:bottom="1320" w:left="940" w:header="0" w:footer="1134" w:gutter="0"/>
          <w:cols w:space="720"/>
        </w:sectPr>
      </w:pPr>
    </w:p>
    <w:p w:rsidR="00A61DCF" w:rsidRDefault="00A61DCF">
      <w:pPr>
        <w:pStyle w:val="Textoindependiente"/>
        <w:rPr>
          <w:rFonts w:ascii="Times New Roman"/>
          <w:sz w:val="14"/>
        </w:rPr>
      </w:pPr>
    </w:p>
    <w:p w:rsidR="00A61DCF" w:rsidRDefault="0097533C">
      <w:pPr>
        <w:pStyle w:val="Textoindependiente"/>
        <w:ind w:left="1232"/>
        <w:rPr>
          <w:rFonts w:ascii="Times New Roman"/>
        </w:rPr>
      </w:pPr>
      <w:r>
        <w:rPr>
          <w:rFonts w:ascii="Times New Roman"/>
          <w:noProof/>
          <w:lang w:val="es-CR" w:eastAsia="es-CR" w:bidi="ar-SA"/>
        </w:rPr>
        <w:drawing>
          <wp:inline distT="0" distB="0" distL="0" distR="0">
            <wp:extent cx="4974007" cy="727329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47" cstate="print"/>
                    <a:stretch>
                      <a:fillRect/>
                    </a:stretch>
                  </pic:blipFill>
                  <pic:spPr>
                    <a:xfrm>
                      <a:off x="0" y="0"/>
                      <a:ext cx="4974007" cy="7273290"/>
                    </a:xfrm>
                    <a:prstGeom prst="rect">
                      <a:avLst/>
                    </a:prstGeom>
                  </pic:spPr>
                </pic:pic>
              </a:graphicData>
            </a:graphic>
          </wp:inline>
        </w:drawing>
      </w:r>
    </w:p>
    <w:p w:rsidR="00A61DCF" w:rsidRDefault="00A61DCF">
      <w:pPr>
        <w:rPr>
          <w:rFonts w:ascii="Times New Roman"/>
        </w:rPr>
        <w:sectPr w:rsidR="00A61DCF">
          <w:pgSz w:w="12240" w:h="15840"/>
          <w:pgMar w:top="1500" w:right="1200" w:bottom="1320" w:left="940" w:header="0" w:footer="1134" w:gutter="0"/>
          <w:cols w:space="720"/>
        </w:sectPr>
      </w:pPr>
    </w:p>
    <w:p w:rsidR="00A61DCF" w:rsidRDefault="0097533C">
      <w:pPr>
        <w:pStyle w:val="Textoindependiente"/>
        <w:ind w:left="532"/>
        <w:rPr>
          <w:rFonts w:ascii="Times New Roman"/>
        </w:rPr>
      </w:pPr>
      <w:r>
        <w:rPr>
          <w:rFonts w:ascii="Times New Roman"/>
          <w:noProof/>
          <w:lang w:val="es-CR" w:eastAsia="es-CR" w:bidi="ar-SA"/>
        </w:rPr>
        <w:lastRenderedPageBreak/>
        <w:drawing>
          <wp:inline distT="0" distB="0" distL="0" distR="0">
            <wp:extent cx="5875446" cy="7466076"/>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48" cstate="print"/>
                    <a:stretch>
                      <a:fillRect/>
                    </a:stretch>
                  </pic:blipFill>
                  <pic:spPr>
                    <a:xfrm>
                      <a:off x="0" y="0"/>
                      <a:ext cx="5875446" cy="7466076"/>
                    </a:xfrm>
                    <a:prstGeom prst="rect">
                      <a:avLst/>
                    </a:prstGeom>
                  </pic:spPr>
                </pic:pic>
              </a:graphicData>
            </a:graphic>
          </wp:inline>
        </w:drawing>
      </w:r>
    </w:p>
    <w:p w:rsidR="00A61DCF" w:rsidRDefault="00A61DCF">
      <w:pPr>
        <w:rPr>
          <w:rFonts w:ascii="Times New Roman"/>
        </w:rPr>
        <w:sectPr w:rsidR="00A61DCF">
          <w:pgSz w:w="12240" w:h="15840"/>
          <w:pgMar w:top="1440" w:right="1200" w:bottom="1320" w:left="940" w:header="0" w:footer="1134" w:gutter="0"/>
          <w:cols w:space="720"/>
        </w:sectPr>
      </w:pPr>
    </w:p>
    <w:p w:rsidR="00A61DCF" w:rsidRDefault="0097533C">
      <w:pPr>
        <w:pStyle w:val="Textoindependiente"/>
        <w:ind w:left="500"/>
        <w:rPr>
          <w:rFonts w:ascii="Times New Roman"/>
        </w:rPr>
      </w:pPr>
      <w:r>
        <w:rPr>
          <w:rFonts w:ascii="Times New Roman"/>
          <w:noProof/>
          <w:lang w:val="es-CR" w:eastAsia="es-CR" w:bidi="ar-SA"/>
        </w:rPr>
        <w:lastRenderedPageBreak/>
        <w:drawing>
          <wp:inline distT="0" distB="0" distL="0" distR="0">
            <wp:extent cx="5830613" cy="7468457"/>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9" cstate="print"/>
                    <a:stretch>
                      <a:fillRect/>
                    </a:stretch>
                  </pic:blipFill>
                  <pic:spPr>
                    <a:xfrm>
                      <a:off x="0" y="0"/>
                      <a:ext cx="5830613" cy="7468457"/>
                    </a:xfrm>
                    <a:prstGeom prst="rect">
                      <a:avLst/>
                    </a:prstGeom>
                  </pic:spPr>
                </pic:pic>
              </a:graphicData>
            </a:graphic>
          </wp:inline>
        </w:drawing>
      </w:r>
    </w:p>
    <w:p w:rsidR="00A61DCF" w:rsidRDefault="00A61DCF">
      <w:pPr>
        <w:rPr>
          <w:rFonts w:ascii="Times New Roman"/>
        </w:rPr>
        <w:sectPr w:rsidR="00A61DCF">
          <w:pgSz w:w="12240" w:h="15840"/>
          <w:pgMar w:top="1440" w:right="1200" w:bottom="1320" w:left="940" w:header="0" w:footer="1134" w:gutter="0"/>
          <w:cols w:space="720"/>
        </w:sectPr>
      </w:pPr>
    </w:p>
    <w:p w:rsidR="00A61DCF" w:rsidRDefault="0097533C">
      <w:pPr>
        <w:pStyle w:val="Textoindependiente"/>
        <w:ind w:left="902"/>
        <w:rPr>
          <w:rFonts w:ascii="Times New Roman"/>
        </w:rPr>
      </w:pPr>
      <w:r>
        <w:rPr>
          <w:rFonts w:ascii="Times New Roman"/>
          <w:noProof/>
          <w:lang w:val="es-CR" w:eastAsia="es-CR" w:bidi="ar-SA"/>
        </w:rPr>
        <w:lastRenderedPageBreak/>
        <w:drawing>
          <wp:inline distT="0" distB="0" distL="0" distR="0">
            <wp:extent cx="5668405" cy="7598664"/>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50" cstate="print"/>
                    <a:stretch>
                      <a:fillRect/>
                    </a:stretch>
                  </pic:blipFill>
                  <pic:spPr>
                    <a:xfrm>
                      <a:off x="0" y="0"/>
                      <a:ext cx="5668405" cy="7598664"/>
                    </a:xfrm>
                    <a:prstGeom prst="rect">
                      <a:avLst/>
                    </a:prstGeom>
                  </pic:spPr>
                </pic:pic>
              </a:graphicData>
            </a:graphic>
          </wp:inline>
        </w:drawing>
      </w:r>
    </w:p>
    <w:p w:rsidR="00A61DCF" w:rsidRDefault="00A61DCF">
      <w:pPr>
        <w:rPr>
          <w:rFonts w:ascii="Times New Roman"/>
        </w:rPr>
        <w:sectPr w:rsidR="00A61DCF">
          <w:pgSz w:w="12240" w:h="15840"/>
          <w:pgMar w:top="1440" w:right="1200" w:bottom="1320" w:left="940" w:header="0" w:footer="1134" w:gutter="0"/>
          <w:cols w:space="720"/>
        </w:sectPr>
      </w:pPr>
    </w:p>
    <w:p w:rsidR="00A61DCF" w:rsidRDefault="0097533C">
      <w:pPr>
        <w:pStyle w:val="Textoindependiente"/>
        <w:ind w:left="793"/>
        <w:rPr>
          <w:rFonts w:ascii="Times New Roman"/>
        </w:rPr>
      </w:pPr>
      <w:r>
        <w:rPr>
          <w:rFonts w:ascii="Times New Roman"/>
          <w:noProof/>
          <w:lang w:val="es-CR" w:eastAsia="es-CR" w:bidi="ar-SA"/>
        </w:rPr>
        <w:lastRenderedPageBreak/>
        <w:drawing>
          <wp:inline distT="0" distB="0" distL="0" distR="0">
            <wp:extent cx="5548020" cy="7132319"/>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51" cstate="print"/>
                    <a:stretch>
                      <a:fillRect/>
                    </a:stretch>
                  </pic:blipFill>
                  <pic:spPr>
                    <a:xfrm>
                      <a:off x="0" y="0"/>
                      <a:ext cx="5548020" cy="7132319"/>
                    </a:xfrm>
                    <a:prstGeom prst="rect">
                      <a:avLst/>
                    </a:prstGeom>
                  </pic:spPr>
                </pic:pic>
              </a:graphicData>
            </a:graphic>
          </wp:inline>
        </w:drawing>
      </w:r>
    </w:p>
    <w:p w:rsidR="00A61DCF" w:rsidRDefault="00A61DCF">
      <w:pPr>
        <w:rPr>
          <w:rFonts w:ascii="Times New Roman"/>
        </w:rPr>
        <w:sectPr w:rsidR="00A61DCF">
          <w:pgSz w:w="12240" w:h="15840"/>
          <w:pgMar w:top="1440" w:right="1200" w:bottom="1320" w:left="940" w:header="0" w:footer="1134" w:gutter="0"/>
          <w:cols w:space="720"/>
        </w:sectPr>
      </w:pPr>
    </w:p>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A61DCF">
      <w:pPr>
        <w:pStyle w:val="Textoindependiente"/>
        <w:spacing w:before="4" w:after="1"/>
        <w:rPr>
          <w:rFonts w:ascii="Times New Roman"/>
          <w:sz w:val="26"/>
        </w:rPr>
      </w:pPr>
    </w:p>
    <w:p w:rsidR="00A61DCF" w:rsidRDefault="0097533C">
      <w:pPr>
        <w:pStyle w:val="Textoindependiente"/>
        <w:ind w:left="500"/>
        <w:rPr>
          <w:rFonts w:ascii="Times New Roman"/>
        </w:rPr>
      </w:pPr>
      <w:r>
        <w:rPr>
          <w:rFonts w:ascii="Times New Roman"/>
          <w:noProof/>
          <w:lang w:val="es-CR" w:eastAsia="es-CR" w:bidi="ar-SA"/>
        </w:rPr>
        <w:drawing>
          <wp:inline distT="0" distB="0" distL="0" distR="0">
            <wp:extent cx="5873147" cy="4513707"/>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52" cstate="print"/>
                    <a:stretch>
                      <a:fillRect/>
                    </a:stretch>
                  </pic:blipFill>
                  <pic:spPr>
                    <a:xfrm>
                      <a:off x="0" y="0"/>
                      <a:ext cx="5873147" cy="4513707"/>
                    </a:xfrm>
                    <a:prstGeom prst="rect">
                      <a:avLst/>
                    </a:prstGeom>
                  </pic:spPr>
                </pic:pic>
              </a:graphicData>
            </a:graphic>
          </wp:inline>
        </w:drawing>
      </w:r>
    </w:p>
    <w:p w:rsidR="00A61DCF" w:rsidRDefault="00A61DCF">
      <w:pPr>
        <w:rPr>
          <w:rFonts w:ascii="Times New Roman"/>
        </w:rPr>
        <w:sectPr w:rsidR="00A61DCF">
          <w:pgSz w:w="12240" w:h="15840"/>
          <w:pgMar w:top="1500" w:right="1200" w:bottom="1320" w:left="940" w:header="0" w:footer="1134" w:gutter="0"/>
          <w:cols w:space="720"/>
        </w:sectPr>
      </w:pPr>
    </w:p>
    <w:p w:rsidR="00A61DCF" w:rsidRDefault="00A61DCF">
      <w:pPr>
        <w:pStyle w:val="Textoindependiente"/>
        <w:rPr>
          <w:rFonts w:ascii="Times New Roman"/>
        </w:rPr>
      </w:pPr>
    </w:p>
    <w:p w:rsidR="00A61DCF" w:rsidRDefault="0097533C">
      <w:pPr>
        <w:spacing w:before="159"/>
        <w:ind w:left="2473" w:right="2214"/>
        <w:jc w:val="center"/>
        <w:rPr>
          <w:b/>
          <w:sz w:val="32"/>
        </w:rPr>
      </w:pPr>
      <w:r>
        <w:rPr>
          <w:b/>
          <w:sz w:val="32"/>
        </w:rPr>
        <w:t>Carta de Distribuidor</w:t>
      </w:r>
    </w:p>
    <w:p w:rsidR="00A61DCF" w:rsidRDefault="0097533C">
      <w:pPr>
        <w:pStyle w:val="Textoindependiente"/>
        <w:spacing w:before="6"/>
        <w:rPr>
          <w:b/>
          <w:sz w:val="12"/>
        </w:rPr>
      </w:pPr>
      <w:r>
        <w:rPr>
          <w:noProof/>
          <w:lang w:val="es-CR" w:eastAsia="es-CR" w:bidi="ar-SA"/>
        </w:rPr>
        <w:drawing>
          <wp:anchor distT="0" distB="0" distL="0" distR="0" simplePos="0" relativeHeight="18" behindDoc="0" locked="0" layoutInCell="1" allowOverlap="1">
            <wp:simplePos x="0" y="0"/>
            <wp:positionH relativeFrom="page">
              <wp:posOffset>1267331</wp:posOffset>
            </wp:positionH>
            <wp:positionV relativeFrom="paragraph">
              <wp:posOffset>122170</wp:posOffset>
            </wp:positionV>
            <wp:extent cx="5668804" cy="6663499"/>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53" cstate="print"/>
                    <a:stretch>
                      <a:fillRect/>
                    </a:stretch>
                  </pic:blipFill>
                  <pic:spPr>
                    <a:xfrm>
                      <a:off x="0" y="0"/>
                      <a:ext cx="5668804" cy="6663499"/>
                    </a:xfrm>
                    <a:prstGeom prst="rect">
                      <a:avLst/>
                    </a:prstGeom>
                  </pic:spPr>
                </pic:pic>
              </a:graphicData>
            </a:graphic>
          </wp:anchor>
        </w:drawing>
      </w:r>
    </w:p>
    <w:p w:rsidR="00A61DCF" w:rsidRDefault="00A61DCF">
      <w:pPr>
        <w:rPr>
          <w:sz w:val="12"/>
        </w:rPr>
        <w:sectPr w:rsidR="00A61DCF">
          <w:pgSz w:w="12240" w:h="15840"/>
          <w:pgMar w:top="1500" w:right="1200" w:bottom="1320" w:left="940" w:header="0" w:footer="1134" w:gutter="0"/>
          <w:cols w:space="720"/>
        </w:sectPr>
      </w:pPr>
    </w:p>
    <w:p w:rsidR="00A61DCF" w:rsidRDefault="00A61DCF">
      <w:pPr>
        <w:pStyle w:val="Textoindependiente"/>
        <w:rPr>
          <w:b/>
        </w:rPr>
      </w:pPr>
    </w:p>
    <w:p w:rsidR="00A61DCF" w:rsidRDefault="00A61DCF">
      <w:pPr>
        <w:pStyle w:val="Textoindependiente"/>
        <w:spacing w:before="10"/>
        <w:rPr>
          <w:b/>
          <w:sz w:val="19"/>
        </w:rPr>
      </w:pPr>
    </w:p>
    <w:p w:rsidR="00A61DCF" w:rsidRDefault="0097533C">
      <w:pPr>
        <w:spacing w:before="35"/>
        <w:ind w:left="2473" w:right="2222"/>
        <w:jc w:val="center"/>
        <w:rPr>
          <w:b/>
          <w:sz w:val="32"/>
        </w:rPr>
      </w:pPr>
      <w:r>
        <w:rPr>
          <w:b/>
          <w:sz w:val="32"/>
        </w:rPr>
        <w:t>Declaración Jurada Carta de Distribuidor</w:t>
      </w:r>
    </w:p>
    <w:p w:rsidR="00A61DCF" w:rsidRDefault="00A61DCF">
      <w:pPr>
        <w:pStyle w:val="Textoindependiente"/>
        <w:spacing w:before="6"/>
        <w:rPr>
          <w:b/>
          <w:sz w:val="37"/>
        </w:rPr>
      </w:pPr>
    </w:p>
    <w:p w:rsidR="00A61DCF" w:rsidRDefault="0097533C">
      <w:pPr>
        <w:ind w:left="500"/>
        <w:rPr>
          <w:b/>
        </w:rPr>
      </w:pPr>
      <w:r>
        <w:rPr>
          <w:b/>
        </w:rPr>
        <w:t>Señores</w:t>
      </w:r>
    </w:p>
    <w:p w:rsidR="00A61DCF" w:rsidRDefault="0097533C">
      <w:pPr>
        <w:spacing w:before="1"/>
        <w:ind w:left="500" w:right="6453"/>
        <w:rPr>
          <w:b/>
        </w:rPr>
      </w:pPr>
      <w:r>
        <w:rPr>
          <w:b/>
        </w:rPr>
        <w:t>Delegación Regional O.I.J. Heredia Departamento De Proveeduría</w:t>
      </w:r>
    </w:p>
    <w:p w:rsidR="00A61DCF" w:rsidRDefault="00A61DCF">
      <w:pPr>
        <w:pStyle w:val="Textoindependiente"/>
        <w:rPr>
          <w:b/>
          <w:sz w:val="22"/>
        </w:rPr>
      </w:pPr>
    </w:p>
    <w:p w:rsidR="00A61DCF" w:rsidRDefault="00A61DCF">
      <w:pPr>
        <w:pStyle w:val="Textoindependiente"/>
        <w:spacing w:before="1"/>
        <w:rPr>
          <w:b/>
          <w:sz w:val="22"/>
        </w:rPr>
      </w:pPr>
    </w:p>
    <w:p w:rsidR="00A61DCF" w:rsidRDefault="0097533C">
      <w:pPr>
        <w:ind w:left="500"/>
      </w:pPr>
      <w:r>
        <w:t>Estimados señores:</w:t>
      </w:r>
    </w:p>
    <w:p w:rsidR="00A61DCF" w:rsidRDefault="0097533C">
      <w:pPr>
        <w:spacing w:before="161" w:line="259" w:lineRule="auto"/>
        <w:ind w:left="500" w:right="233"/>
        <w:jc w:val="both"/>
      </w:pPr>
      <w:r>
        <w:t>Yo, Oldemar Segura Segura, cédula de identidad 1-1239-0366, mayor de edad, casado, Ingeniero en Electrónica,</w:t>
      </w:r>
      <w:r>
        <w:rPr>
          <w:spacing w:val="-8"/>
        </w:rPr>
        <w:t xml:space="preserve"> </w:t>
      </w:r>
      <w:r>
        <w:t>vecino</w:t>
      </w:r>
      <w:r>
        <w:rPr>
          <w:spacing w:val="-4"/>
        </w:rPr>
        <w:t xml:space="preserve"> </w:t>
      </w:r>
      <w:r>
        <w:t>de</w:t>
      </w:r>
      <w:r>
        <w:rPr>
          <w:spacing w:val="-5"/>
        </w:rPr>
        <w:t xml:space="preserve"> </w:t>
      </w:r>
      <w:r>
        <w:t>Tres</w:t>
      </w:r>
      <w:r>
        <w:rPr>
          <w:spacing w:val="-7"/>
        </w:rPr>
        <w:t xml:space="preserve"> </w:t>
      </w:r>
      <w:r>
        <w:t>Ríos,</w:t>
      </w:r>
      <w:r>
        <w:rPr>
          <w:spacing w:val="-8"/>
        </w:rPr>
        <w:t xml:space="preserve"> </w:t>
      </w:r>
      <w:r>
        <w:t>La</w:t>
      </w:r>
      <w:r>
        <w:rPr>
          <w:spacing w:val="-6"/>
        </w:rPr>
        <w:t xml:space="preserve"> </w:t>
      </w:r>
      <w:r>
        <w:t>Unión,</w:t>
      </w:r>
      <w:r>
        <w:rPr>
          <w:spacing w:val="-5"/>
        </w:rPr>
        <w:t xml:space="preserve"> </w:t>
      </w:r>
      <w:r>
        <w:t>Cartago,</w:t>
      </w:r>
      <w:r>
        <w:rPr>
          <w:spacing w:val="-4"/>
        </w:rPr>
        <w:t xml:space="preserve"> </w:t>
      </w:r>
      <w:r>
        <w:t>en</w:t>
      </w:r>
      <w:r>
        <w:rPr>
          <w:spacing w:val="-8"/>
        </w:rPr>
        <w:t xml:space="preserve"> </w:t>
      </w:r>
      <w:r>
        <w:t>mi</w:t>
      </w:r>
      <w:r>
        <w:rPr>
          <w:spacing w:val="-6"/>
        </w:rPr>
        <w:t xml:space="preserve"> </w:t>
      </w:r>
      <w:r>
        <w:t>calidad</w:t>
      </w:r>
      <w:r>
        <w:rPr>
          <w:spacing w:val="-6"/>
        </w:rPr>
        <w:t xml:space="preserve"> </w:t>
      </w:r>
      <w:r>
        <w:t>de</w:t>
      </w:r>
      <w:r>
        <w:rPr>
          <w:spacing w:val="-5"/>
        </w:rPr>
        <w:t xml:space="preserve"> </w:t>
      </w:r>
      <w:r>
        <w:t>apoderado</w:t>
      </w:r>
      <w:r>
        <w:rPr>
          <w:spacing w:val="-4"/>
        </w:rPr>
        <w:t xml:space="preserve"> </w:t>
      </w:r>
      <w:r>
        <w:t>generalísimo</w:t>
      </w:r>
      <w:r>
        <w:rPr>
          <w:spacing w:val="-4"/>
        </w:rPr>
        <w:t xml:space="preserve"> </w:t>
      </w:r>
      <w:r>
        <w:t>sin</w:t>
      </w:r>
      <w:r>
        <w:rPr>
          <w:spacing w:val="-7"/>
        </w:rPr>
        <w:t xml:space="preserve"> </w:t>
      </w:r>
      <w:r>
        <w:t>límite</w:t>
      </w:r>
      <w:r>
        <w:rPr>
          <w:spacing w:val="-6"/>
        </w:rPr>
        <w:t xml:space="preserve"> </w:t>
      </w:r>
      <w:r>
        <w:t>de suma</w:t>
      </w:r>
      <w:r>
        <w:rPr>
          <w:spacing w:val="-5"/>
        </w:rPr>
        <w:t xml:space="preserve"> </w:t>
      </w:r>
      <w:r>
        <w:t>de</w:t>
      </w:r>
      <w:r>
        <w:rPr>
          <w:spacing w:val="-4"/>
        </w:rPr>
        <w:t xml:space="preserve"> </w:t>
      </w:r>
      <w:r>
        <w:t>la</w:t>
      </w:r>
      <w:r>
        <w:rPr>
          <w:spacing w:val="-8"/>
        </w:rPr>
        <w:t xml:space="preserve"> </w:t>
      </w:r>
      <w:r>
        <w:t>empresa</w:t>
      </w:r>
      <w:r>
        <w:rPr>
          <w:spacing w:val="-6"/>
        </w:rPr>
        <w:t xml:space="preserve"> </w:t>
      </w:r>
      <w:r>
        <w:t>Electrik</w:t>
      </w:r>
      <w:r>
        <w:rPr>
          <w:spacing w:val="-5"/>
        </w:rPr>
        <w:t xml:space="preserve"> </w:t>
      </w:r>
      <w:r>
        <w:t>Consultants</w:t>
      </w:r>
      <w:r>
        <w:rPr>
          <w:spacing w:val="-6"/>
        </w:rPr>
        <w:t xml:space="preserve"> </w:t>
      </w:r>
      <w:r>
        <w:t>S.A,</w:t>
      </w:r>
      <w:r>
        <w:rPr>
          <w:spacing w:val="-5"/>
        </w:rPr>
        <w:t xml:space="preserve"> </w:t>
      </w:r>
      <w:r>
        <w:t>cédula</w:t>
      </w:r>
      <w:r>
        <w:rPr>
          <w:spacing w:val="-6"/>
        </w:rPr>
        <w:t xml:space="preserve"> </w:t>
      </w:r>
      <w:r>
        <w:t>jurídica</w:t>
      </w:r>
      <w:r>
        <w:rPr>
          <w:spacing w:val="-4"/>
        </w:rPr>
        <w:t xml:space="preserve"> </w:t>
      </w:r>
      <w:r>
        <w:t>3-101-735844</w:t>
      </w:r>
      <w:r>
        <w:rPr>
          <w:spacing w:val="-4"/>
        </w:rPr>
        <w:t xml:space="preserve"> </w:t>
      </w:r>
      <w:r>
        <w:rPr>
          <w:b/>
          <w:u w:val="single"/>
        </w:rPr>
        <w:t>declaro</w:t>
      </w:r>
      <w:r>
        <w:rPr>
          <w:b/>
          <w:spacing w:val="-5"/>
          <w:u w:val="single"/>
        </w:rPr>
        <w:t xml:space="preserve"> </w:t>
      </w:r>
      <w:r>
        <w:rPr>
          <w:b/>
          <w:u w:val="single"/>
        </w:rPr>
        <w:t>bajo</w:t>
      </w:r>
      <w:r>
        <w:rPr>
          <w:b/>
          <w:spacing w:val="-6"/>
          <w:u w:val="single"/>
        </w:rPr>
        <w:t xml:space="preserve"> </w:t>
      </w:r>
      <w:r>
        <w:rPr>
          <w:b/>
          <w:u w:val="single"/>
        </w:rPr>
        <w:t>fe</w:t>
      </w:r>
      <w:r>
        <w:rPr>
          <w:b/>
          <w:spacing w:val="-5"/>
          <w:u w:val="single"/>
        </w:rPr>
        <w:t xml:space="preserve"> </w:t>
      </w:r>
      <w:r>
        <w:rPr>
          <w:b/>
          <w:u w:val="single"/>
        </w:rPr>
        <w:t>de</w:t>
      </w:r>
      <w:r>
        <w:rPr>
          <w:b/>
          <w:spacing w:val="-8"/>
          <w:u w:val="single"/>
        </w:rPr>
        <w:t xml:space="preserve"> </w:t>
      </w:r>
      <w:r>
        <w:rPr>
          <w:b/>
          <w:u w:val="single"/>
        </w:rPr>
        <w:t>juramento</w:t>
      </w:r>
      <w:r>
        <w:t>, que:</w:t>
      </w:r>
    </w:p>
    <w:p w:rsidR="00A61DCF" w:rsidRDefault="0097533C">
      <w:pPr>
        <w:pStyle w:val="Prrafodelista"/>
        <w:numPr>
          <w:ilvl w:val="2"/>
          <w:numId w:val="1"/>
        </w:numPr>
        <w:tabs>
          <w:tab w:val="left" w:pos="1220"/>
          <w:tab w:val="left" w:pos="1221"/>
        </w:tabs>
        <w:spacing w:before="160" w:line="256" w:lineRule="auto"/>
        <w:ind w:right="356"/>
        <w:rPr>
          <w:rFonts w:ascii="Symbol" w:hAnsi="Symbol"/>
          <w:sz w:val="24"/>
        </w:rPr>
      </w:pPr>
      <w:r>
        <w:rPr>
          <w:sz w:val="24"/>
        </w:rPr>
        <w:t>Que la carta de distribuidor suministrada por mi representada es imagen fiel de la carta original.</w:t>
      </w:r>
    </w:p>
    <w:p w:rsidR="00A61DCF" w:rsidRDefault="00A61DCF">
      <w:pPr>
        <w:pStyle w:val="Textoindependiente"/>
      </w:pPr>
    </w:p>
    <w:p w:rsidR="00A61DCF" w:rsidRDefault="00A61DCF">
      <w:pPr>
        <w:pStyle w:val="Textoindependiente"/>
      </w:pPr>
    </w:p>
    <w:p w:rsidR="00A61DCF" w:rsidRDefault="00A61DCF">
      <w:pPr>
        <w:pStyle w:val="Textoindependiente"/>
      </w:pPr>
    </w:p>
    <w:p w:rsidR="00A61DCF" w:rsidRDefault="00A61DCF">
      <w:pPr>
        <w:sectPr w:rsidR="00A61DCF">
          <w:pgSz w:w="12240" w:h="15840"/>
          <w:pgMar w:top="1500" w:right="1200" w:bottom="2260" w:left="940" w:header="0" w:footer="1134" w:gutter="0"/>
          <w:cols w:space="720"/>
        </w:sectPr>
      </w:pPr>
    </w:p>
    <w:p w:rsidR="00A61DCF" w:rsidRDefault="00A61DCF">
      <w:pPr>
        <w:pStyle w:val="Textoindependiente"/>
        <w:spacing w:before="10"/>
        <w:rPr>
          <w:sz w:val="29"/>
        </w:rPr>
      </w:pPr>
    </w:p>
    <w:p w:rsidR="00A61DCF" w:rsidRDefault="0097533C">
      <w:pPr>
        <w:spacing w:before="1" w:line="373" w:lineRule="exact"/>
        <w:ind w:left="2666"/>
        <w:rPr>
          <w:sz w:val="31"/>
        </w:rPr>
      </w:pPr>
      <w:r>
        <w:rPr>
          <w:sz w:val="31"/>
        </w:rPr>
        <w:t>OLDEMAR</w:t>
      </w:r>
    </w:p>
    <w:p w:rsidR="00A61DCF" w:rsidRDefault="0097533C">
      <w:pPr>
        <w:pStyle w:val="Textoindependiente"/>
        <w:spacing w:before="11"/>
      </w:pPr>
      <w:r>
        <w:br w:type="column"/>
      </w:r>
    </w:p>
    <w:p w:rsidR="00A61DCF" w:rsidRDefault="0097533C">
      <w:pPr>
        <w:spacing w:line="288" w:lineRule="exact"/>
        <w:ind w:left="586" w:right="3594"/>
        <w:rPr>
          <w:sz w:val="24"/>
        </w:rPr>
      </w:pPr>
      <w:r>
        <w:rPr>
          <w:w w:val="105"/>
          <w:sz w:val="24"/>
        </w:rPr>
        <w:t>Digitally signed by OLDEMAR JESUS</w:t>
      </w:r>
    </w:p>
    <w:p w:rsidR="00A61DCF" w:rsidRDefault="00A61DCF">
      <w:pPr>
        <w:spacing w:line="288" w:lineRule="exact"/>
        <w:rPr>
          <w:sz w:val="24"/>
        </w:rPr>
        <w:sectPr w:rsidR="00A61DCF">
          <w:type w:val="continuous"/>
          <w:pgSz w:w="12240" w:h="15840"/>
          <w:pgMar w:top="1500" w:right="1200" w:bottom="280" w:left="940" w:header="720" w:footer="720" w:gutter="0"/>
          <w:cols w:num="2" w:space="720" w:equalWidth="0">
            <w:col w:w="4010" w:space="40"/>
            <w:col w:w="6050"/>
          </w:cols>
        </w:sectPr>
      </w:pPr>
    </w:p>
    <w:p w:rsidR="00A61DCF" w:rsidRDefault="00C271B7">
      <w:pPr>
        <w:spacing w:line="284" w:lineRule="exact"/>
        <w:ind w:left="2666"/>
        <w:rPr>
          <w:sz w:val="24"/>
        </w:rPr>
      </w:pPr>
      <w:r>
        <w:rPr>
          <w:noProof/>
          <w:lang w:val="es-CR" w:eastAsia="es-CR" w:bidi="ar-SA"/>
        </w:rPr>
        <w:lastRenderedPageBreak/>
        <mc:AlternateContent>
          <mc:Choice Requires="wps">
            <w:drawing>
              <wp:anchor distT="0" distB="0" distL="114300" distR="114300" simplePos="0" relativeHeight="249762816" behindDoc="1" locked="0" layoutInCell="1" allowOverlap="1">
                <wp:simplePos x="0" y="0"/>
                <wp:positionH relativeFrom="page">
                  <wp:posOffset>2964180</wp:posOffset>
                </wp:positionH>
                <wp:positionV relativeFrom="paragraph">
                  <wp:posOffset>-351790</wp:posOffset>
                </wp:positionV>
                <wp:extent cx="1113155" cy="1104900"/>
                <wp:effectExtent l="0" t="0" r="0" b="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3155" cy="1104900"/>
                        </a:xfrm>
                        <a:custGeom>
                          <a:avLst/>
                          <a:gdLst>
                            <a:gd name="T0" fmla="+- 0 4696 4668"/>
                            <a:gd name="T1" fmla="*/ T0 w 1753"/>
                            <a:gd name="T2" fmla="+- 0 1071 -554"/>
                            <a:gd name="T3" fmla="*/ 1071 h 1740"/>
                            <a:gd name="T4" fmla="+- 0 4807 4668"/>
                            <a:gd name="T5" fmla="*/ T4 w 1753"/>
                            <a:gd name="T6" fmla="+- 0 1186 -554"/>
                            <a:gd name="T7" fmla="*/ 1186 h 1740"/>
                            <a:gd name="T8" fmla="+- 0 4775 4668"/>
                            <a:gd name="T9" fmla="*/ T8 w 1753"/>
                            <a:gd name="T10" fmla="+- 0 1026 -554"/>
                            <a:gd name="T11" fmla="*/ 1026 h 1740"/>
                            <a:gd name="T12" fmla="+- 0 5383 4668"/>
                            <a:gd name="T13" fmla="*/ T12 w 1753"/>
                            <a:gd name="T14" fmla="+- 0 -530 -554"/>
                            <a:gd name="T15" fmla="*/ -530 h 1740"/>
                            <a:gd name="T16" fmla="+- 0 5362 4668"/>
                            <a:gd name="T17" fmla="*/ T16 w 1753"/>
                            <a:gd name="T18" fmla="+- 0 -290 -554"/>
                            <a:gd name="T19" fmla="*/ -290 h 1740"/>
                            <a:gd name="T20" fmla="+- 0 5405 4668"/>
                            <a:gd name="T21" fmla="*/ T20 w 1753"/>
                            <a:gd name="T22" fmla="+- 0 -55 -554"/>
                            <a:gd name="T23" fmla="*/ -55 h 1740"/>
                            <a:gd name="T24" fmla="+- 0 5363 4668"/>
                            <a:gd name="T25" fmla="*/ T24 w 1753"/>
                            <a:gd name="T26" fmla="+- 0 168 -554"/>
                            <a:gd name="T27" fmla="*/ 168 h 1740"/>
                            <a:gd name="T28" fmla="+- 0 5178 4668"/>
                            <a:gd name="T29" fmla="*/ T28 w 1753"/>
                            <a:gd name="T30" fmla="+- 0 580 -554"/>
                            <a:gd name="T31" fmla="*/ 580 h 1740"/>
                            <a:gd name="T32" fmla="+- 0 4933 4668"/>
                            <a:gd name="T33" fmla="*/ T32 w 1753"/>
                            <a:gd name="T34" fmla="+- 0 994 -554"/>
                            <a:gd name="T35" fmla="*/ 994 h 1740"/>
                            <a:gd name="T36" fmla="+- 0 4702 4668"/>
                            <a:gd name="T37" fmla="*/ T36 w 1753"/>
                            <a:gd name="T38" fmla="+- 0 1182 -554"/>
                            <a:gd name="T39" fmla="*/ 1182 h 1740"/>
                            <a:gd name="T40" fmla="+- 0 4964 4668"/>
                            <a:gd name="T41" fmla="*/ T40 w 1753"/>
                            <a:gd name="T42" fmla="+- 0 1037 -554"/>
                            <a:gd name="T43" fmla="*/ 1037 h 1740"/>
                            <a:gd name="T44" fmla="+- 0 5156 4668"/>
                            <a:gd name="T45" fmla="*/ T44 w 1753"/>
                            <a:gd name="T46" fmla="+- 0 742 -554"/>
                            <a:gd name="T47" fmla="*/ 742 h 1740"/>
                            <a:gd name="T48" fmla="+- 0 5380 4668"/>
                            <a:gd name="T49" fmla="*/ T48 w 1753"/>
                            <a:gd name="T50" fmla="+- 0 298 -554"/>
                            <a:gd name="T51" fmla="*/ 298 h 1740"/>
                            <a:gd name="T52" fmla="+- 0 5512 4668"/>
                            <a:gd name="T53" fmla="*/ T52 w 1753"/>
                            <a:gd name="T54" fmla="+- 0 92 -554"/>
                            <a:gd name="T55" fmla="*/ 92 h 1740"/>
                            <a:gd name="T56" fmla="+- 0 5450 4668"/>
                            <a:gd name="T57" fmla="*/ T56 w 1753"/>
                            <a:gd name="T58" fmla="+- 0 -102 -554"/>
                            <a:gd name="T59" fmla="*/ -102 h 1740"/>
                            <a:gd name="T60" fmla="+- 0 5406 4668"/>
                            <a:gd name="T61" fmla="*/ T60 w 1753"/>
                            <a:gd name="T62" fmla="+- 0 -418 -554"/>
                            <a:gd name="T63" fmla="*/ -418 h 1740"/>
                            <a:gd name="T64" fmla="+- 0 5463 4668"/>
                            <a:gd name="T65" fmla="*/ T64 w 1753"/>
                            <a:gd name="T66" fmla="+- 0 -552 -554"/>
                            <a:gd name="T67" fmla="*/ -552 h 1740"/>
                            <a:gd name="T68" fmla="+- 0 6337 4668"/>
                            <a:gd name="T69" fmla="*/ T68 w 1753"/>
                            <a:gd name="T70" fmla="+- 0 764 -554"/>
                            <a:gd name="T71" fmla="*/ 764 h 1740"/>
                            <a:gd name="T72" fmla="+- 0 6376 4668"/>
                            <a:gd name="T73" fmla="*/ T72 w 1753"/>
                            <a:gd name="T74" fmla="+- 0 822 -554"/>
                            <a:gd name="T75" fmla="*/ 822 h 1740"/>
                            <a:gd name="T76" fmla="+- 0 6352 4668"/>
                            <a:gd name="T77" fmla="*/ T76 w 1753"/>
                            <a:gd name="T78" fmla="+- 0 804 -554"/>
                            <a:gd name="T79" fmla="*/ 804 h 1740"/>
                            <a:gd name="T80" fmla="+- 0 6363 4668"/>
                            <a:gd name="T81" fmla="*/ T80 w 1753"/>
                            <a:gd name="T82" fmla="+- 0 750 -554"/>
                            <a:gd name="T83" fmla="*/ 750 h 1740"/>
                            <a:gd name="T84" fmla="+- 0 6404 4668"/>
                            <a:gd name="T85" fmla="*/ T84 w 1753"/>
                            <a:gd name="T86" fmla="+- 0 747 -554"/>
                            <a:gd name="T87" fmla="*/ 747 h 1740"/>
                            <a:gd name="T88" fmla="+- 0 6410 4668"/>
                            <a:gd name="T89" fmla="*/ T88 w 1753"/>
                            <a:gd name="T90" fmla="+- 0 781 -554"/>
                            <a:gd name="T91" fmla="*/ 781 h 1740"/>
                            <a:gd name="T92" fmla="+- 0 6404 4668"/>
                            <a:gd name="T93" fmla="*/ T92 w 1753"/>
                            <a:gd name="T94" fmla="+- 0 813 -554"/>
                            <a:gd name="T95" fmla="*/ 813 h 1740"/>
                            <a:gd name="T96" fmla="+- 0 6408 4668"/>
                            <a:gd name="T97" fmla="*/ T96 w 1753"/>
                            <a:gd name="T98" fmla="+- 0 750 -554"/>
                            <a:gd name="T99" fmla="*/ 750 h 1740"/>
                            <a:gd name="T100" fmla="+- 0 6369 4668"/>
                            <a:gd name="T101" fmla="*/ T100 w 1753"/>
                            <a:gd name="T102" fmla="+- 0 804 -554"/>
                            <a:gd name="T103" fmla="*/ 804 h 1740"/>
                            <a:gd name="T104" fmla="+- 0 6396 4668"/>
                            <a:gd name="T105" fmla="*/ T104 w 1753"/>
                            <a:gd name="T106" fmla="+- 0 777 -554"/>
                            <a:gd name="T107" fmla="*/ 777 h 1740"/>
                            <a:gd name="T108" fmla="+- 0 6389 4668"/>
                            <a:gd name="T109" fmla="*/ T108 w 1753"/>
                            <a:gd name="T110" fmla="+- 0 752 -554"/>
                            <a:gd name="T111" fmla="*/ 752 h 1740"/>
                            <a:gd name="T112" fmla="+- 0 6387 4668"/>
                            <a:gd name="T113" fmla="*/ T112 w 1753"/>
                            <a:gd name="T114" fmla="+- 0 804 -554"/>
                            <a:gd name="T115" fmla="*/ 804 h 1740"/>
                            <a:gd name="T116" fmla="+- 0 6395 4668"/>
                            <a:gd name="T117" fmla="*/ T116 w 1753"/>
                            <a:gd name="T118" fmla="+- 0 763 -554"/>
                            <a:gd name="T119" fmla="*/ 763 h 1740"/>
                            <a:gd name="T120" fmla="+- 0 6396 4668"/>
                            <a:gd name="T121" fmla="*/ T120 w 1753"/>
                            <a:gd name="T122" fmla="+- 0 777 -554"/>
                            <a:gd name="T123" fmla="*/ 777 h 1740"/>
                            <a:gd name="T124" fmla="+- 0 5497 4668"/>
                            <a:gd name="T125" fmla="*/ T124 w 1753"/>
                            <a:gd name="T126" fmla="+- 0 197 -554"/>
                            <a:gd name="T127" fmla="*/ 197 h 1740"/>
                            <a:gd name="T128" fmla="+- 0 5740 4668"/>
                            <a:gd name="T129" fmla="*/ T128 w 1753"/>
                            <a:gd name="T130" fmla="+- 0 501 -554"/>
                            <a:gd name="T131" fmla="*/ 501 h 1740"/>
                            <a:gd name="T132" fmla="+- 0 5600 4668"/>
                            <a:gd name="T133" fmla="*/ T132 w 1753"/>
                            <a:gd name="T134" fmla="+- 0 595 -554"/>
                            <a:gd name="T135" fmla="*/ 595 h 1740"/>
                            <a:gd name="T136" fmla="+- 0 5228 4668"/>
                            <a:gd name="T137" fmla="*/ T136 w 1753"/>
                            <a:gd name="T138" fmla="+- 0 712 -554"/>
                            <a:gd name="T139" fmla="*/ 712 h 1740"/>
                            <a:gd name="T140" fmla="+- 0 5382 4668"/>
                            <a:gd name="T141" fmla="*/ T140 w 1753"/>
                            <a:gd name="T142" fmla="+- 0 681 -554"/>
                            <a:gd name="T143" fmla="*/ 681 h 1740"/>
                            <a:gd name="T144" fmla="+- 0 5799 4668"/>
                            <a:gd name="T145" fmla="*/ T144 w 1753"/>
                            <a:gd name="T146" fmla="+- 0 605 -554"/>
                            <a:gd name="T147" fmla="*/ 605 h 1740"/>
                            <a:gd name="T148" fmla="+- 0 6128 4668"/>
                            <a:gd name="T149" fmla="*/ T148 w 1753"/>
                            <a:gd name="T150" fmla="+- 0 577 -554"/>
                            <a:gd name="T151" fmla="*/ 577 h 1740"/>
                            <a:gd name="T152" fmla="+- 0 5909 4668"/>
                            <a:gd name="T153" fmla="*/ T152 w 1753"/>
                            <a:gd name="T154" fmla="+- 0 538 -554"/>
                            <a:gd name="T155" fmla="*/ 538 h 1740"/>
                            <a:gd name="T156" fmla="+- 0 5696 4668"/>
                            <a:gd name="T157" fmla="*/ T156 w 1753"/>
                            <a:gd name="T158" fmla="+- 0 386 -554"/>
                            <a:gd name="T159" fmla="*/ 386 h 1740"/>
                            <a:gd name="T160" fmla="+- 0 5512 4668"/>
                            <a:gd name="T161" fmla="*/ T160 w 1753"/>
                            <a:gd name="T162" fmla="+- 0 92 -554"/>
                            <a:gd name="T163" fmla="*/ 92 h 1740"/>
                            <a:gd name="T164" fmla="+- 0 6115 4668"/>
                            <a:gd name="T165" fmla="*/ T164 w 1753"/>
                            <a:gd name="T166" fmla="+- 0 688 -554"/>
                            <a:gd name="T167" fmla="*/ 688 h 1740"/>
                            <a:gd name="T168" fmla="+- 0 6375 4668"/>
                            <a:gd name="T169" fmla="*/ T168 w 1753"/>
                            <a:gd name="T170" fmla="+- 0 712 -554"/>
                            <a:gd name="T171" fmla="*/ 712 h 1740"/>
                            <a:gd name="T172" fmla="+- 0 6226 4668"/>
                            <a:gd name="T173" fmla="*/ T172 w 1753"/>
                            <a:gd name="T174" fmla="+- 0 674 -554"/>
                            <a:gd name="T175" fmla="*/ 674 h 1740"/>
                            <a:gd name="T176" fmla="+- 0 6392 4668"/>
                            <a:gd name="T177" fmla="*/ T176 w 1753"/>
                            <a:gd name="T178" fmla="+- 0 685 -554"/>
                            <a:gd name="T179" fmla="*/ 685 h 1740"/>
                            <a:gd name="T180" fmla="+- 0 6403 4668"/>
                            <a:gd name="T181" fmla="*/ T180 w 1753"/>
                            <a:gd name="T182" fmla="+- 0 681 -554"/>
                            <a:gd name="T183" fmla="*/ 681 h 1740"/>
                            <a:gd name="T184" fmla="+- 0 6351 4668"/>
                            <a:gd name="T185" fmla="*/ T184 w 1753"/>
                            <a:gd name="T186" fmla="+- 0 600 -554"/>
                            <a:gd name="T187" fmla="*/ 600 h 1740"/>
                            <a:gd name="T188" fmla="+- 0 6421 4668"/>
                            <a:gd name="T189" fmla="*/ T188 w 1753"/>
                            <a:gd name="T190" fmla="+- 0 631 -554"/>
                            <a:gd name="T191" fmla="*/ 631 h 1740"/>
                            <a:gd name="T192" fmla="+- 0 6023 4668"/>
                            <a:gd name="T193" fmla="*/ T192 w 1753"/>
                            <a:gd name="T194" fmla="+- 0 530 -554"/>
                            <a:gd name="T195" fmla="*/ 530 h 1740"/>
                            <a:gd name="T196" fmla="+- 0 5504 4668"/>
                            <a:gd name="T197" fmla="*/ T196 w 1753"/>
                            <a:gd name="T198" fmla="+- 0 -408 -554"/>
                            <a:gd name="T199" fmla="*/ -408 h 1740"/>
                            <a:gd name="T200" fmla="+- 0 5486 4668"/>
                            <a:gd name="T201" fmla="*/ T200 w 1753"/>
                            <a:gd name="T202" fmla="+- 0 -102 -554"/>
                            <a:gd name="T203" fmla="*/ -102 h 1740"/>
                            <a:gd name="T204" fmla="+- 0 5486 4668"/>
                            <a:gd name="T205" fmla="*/ T204 w 1753"/>
                            <a:gd name="T206" fmla="+- 0 -543 -554"/>
                            <a:gd name="T207" fmla="*/ -543 h 1740"/>
                            <a:gd name="T208" fmla="+- 0 5504 4668"/>
                            <a:gd name="T209" fmla="*/ T208 w 1753"/>
                            <a:gd name="T210" fmla="+- 0 -440 -554"/>
                            <a:gd name="T211" fmla="*/ -44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53" h="1740">
                              <a:moveTo>
                                <a:pt x="316" y="1372"/>
                              </a:moveTo>
                              <a:lnTo>
                                <a:pt x="208" y="1438"/>
                              </a:lnTo>
                              <a:lnTo>
                                <a:pt x="126" y="1504"/>
                              </a:lnTo>
                              <a:lnTo>
                                <a:pt x="67" y="1567"/>
                              </a:lnTo>
                              <a:lnTo>
                                <a:pt x="28" y="1625"/>
                              </a:lnTo>
                              <a:lnTo>
                                <a:pt x="7" y="1674"/>
                              </a:lnTo>
                              <a:lnTo>
                                <a:pt x="0" y="1711"/>
                              </a:lnTo>
                              <a:lnTo>
                                <a:pt x="12" y="1734"/>
                              </a:lnTo>
                              <a:lnTo>
                                <a:pt x="22" y="1740"/>
                              </a:lnTo>
                              <a:lnTo>
                                <a:pt x="139" y="1740"/>
                              </a:lnTo>
                              <a:lnTo>
                                <a:pt x="146" y="1736"/>
                              </a:lnTo>
                              <a:lnTo>
                                <a:pt x="34" y="1736"/>
                              </a:lnTo>
                              <a:lnTo>
                                <a:pt x="40" y="1697"/>
                              </a:lnTo>
                              <a:lnTo>
                                <a:pt x="65" y="1643"/>
                              </a:lnTo>
                              <a:lnTo>
                                <a:pt x="107" y="1580"/>
                              </a:lnTo>
                              <a:lnTo>
                                <a:pt x="165" y="1511"/>
                              </a:lnTo>
                              <a:lnTo>
                                <a:pt x="235" y="1440"/>
                              </a:lnTo>
                              <a:lnTo>
                                <a:pt x="316" y="1372"/>
                              </a:lnTo>
                              <a:close/>
                              <a:moveTo>
                                <a:pt x="750" y="0"/>
                              </a:moveTo>
                              <a:lnTo>
                                <a:pt x="715" y="24"/>
                              </a:lnTo>
                              <a:lnTo>
                                <a:pt x="697" y="78"/>
                              </a:lnTo>
                              <a:lnTo>
                                <a:pt x="690" y="139"/>
                              </a:lnTo>
                              <a:lnTo>
                                <a:pt x="689" y="182"/>
                              </a:lnTo>
                              <a:lnTo>
                                <a:pt x="691" y="221"/>
                              </a:lnTo>
                              <a:lnTo>
                                <a:pt x="694" y="264"/>
                              </a:lnTo>
                              <a:lnTo>
                                <a:pt x="700" y="309"/>
                              </a:lnTo>
                              <a:lnTo>
                                <a:pt x="707" y="355"/>
                              </a:lnTo>
                              <a:lnTo>
                                <a:pt x="716" y="402"/>
                              </a:lnTo>
                              <a:lnTo>
                                <a:pt x="726" y="450"/>
                              </a:lnTo>
                              <a:lnTo>
                                <a:pt x="737" y="499"/>
                              </a:lnTo>
                              <a:lnTo>
                                <a:pt x="750" y="548"/>
                              </a:lnTo>
                              <a:lnTo>
                                <a:pt x="746" y="571"/>
                              </a:lnTo>
                              <a:lnTo>
                                <a:pt x="735" y="609"/>
                              </a:lnTo>
                              <a:lnTo>
                                <a:pt x="718" y="660"/>
                              </a:lnTo>
                              <a:lnTo>
                                <a:pt x="695" y="722"/>
                              </a:lnTo>
                              <a:lnTo>
                                <a:pt x="666" y="794"/>
                              </a:lnTo>
                              <a:lnTo>
                                <a:pt x="632" y="872"/>
                              </a:lnTo>
                              <a:lnTo>
                                <a:pt x="595" y="956"/>
                              </a:lnTo>
                              <a:lnTo>
                                <a:pt x="554" y="1044"/>
                              </a:lnTo>
                              <a:lnTo>
                                <a:pt x="510" y="1134"/>
                              </a:lnTo>
                              <a:lnTo>
                                <a:pt x="463" y="1224"/>
                              </a:lnTo>
                              <a:lnTo>
                                <a:pt x="415" y="1312"/>
                              </a:lnTo>
                              <a:lnTo>
                                <a:pt x="365" y="1397"/>
                              </a:lnTo>
                              <a:lnTo>
                                <a:pt x="315" y="1476"/>
                              </a:lnTo>
                              <a:lnTo>
                                <a:pt x="265" y="1548"/>
                              </a:lnTo>
                              <a:lnTo>
                                <a:pt x="215" y="1611"/>
                              </a:lnTo>
                              <a:lnTo>
                                <a:pt x="167" y="1663"/>
                              </a:lnTo>
                              <a:lnTo>
                                <a:pt x="120" y="1703"/>
                              </a:lnTo>
                              <a:lnTo>
                                <a:pt x="76" y="1728"/>
                              </a:lnTo>
                              <a:lnTo>
                                <a:pt x="34" y="1736"/>
                              </a:lnTo>
                              <a:lnTo>
                                <a:pt x="146" y="1736"/>
                              </a:lnTo>
                              <a:lnTo>
                                <a:pt x="151" y="1734"/>
                              </a:lnTo>
                              <a:lnTo>
                                <a:pt x="194" y="1702"/>
                              </a:lnTo>
                              <a:lnTo>
                                <a:pt x="243" y="1654"/>
                              </a:lnTo>
                              <a:lnTo>
                                <a:pt x="296" y="1591"/>
                              </a:lnTo>
                              <a:lnTo>
                                <a:pt x="355" y="1512"/>
                              </a:lnTo>
                              <a:lnTo>
                                <a:pt x="419" y="1415"/>
                              </a:lnTo>
                              <a:lnTo>
                                <a:pt x="488" y="1301"/>
                              </a:lnTo>
                              <a:lnTo>
                                <a:pt x="504" y="1296"/>
                              </a:lnTo>
                              <a:lnTo>
                                <a:pt x="488" y="1296"/>
                              </a:lnTo>
                              <a:lnTo>
                                <a:pt x="550" y="1185"/>
                              </a:lnTo>
                              <a:lnTo>
                                <a:pt x="602" y="1087"/>
                              </a:lnTo>
                              <a:lnTo>
                                <a:pt x="646" y="999"/>
                              </a:lnTo>
                              <a:lnTo>
                                <a:pt x="683" y="921"/>
                              </a:lnTo>
                              <a:lnTo>
                                <a:pt x="712" y="852"/>
                              </a:lnTo>
                              <a:lnTo>
                                <a:pt x="736" y="791"/>
                              </a:lnTo>
                              <a:lnTo>
                                <a:pt x="755" y="737"/>
                              </a:lnTo>
                              <a:lnTo>
                                <a:pt x="770" y="689"/>
                              </a:lnTo>
                              <a:lnTo>
                                <a:pt x="782" y="646"/>
                              </a:lnTo>
                              <a:lnTo>
                                <a:pt x="844" y="646"/>
                              </a:lnTo>
                              <a:lnTo>
                                <a:pt x="831" y="616"/>
                              </a:lnTo>
                              <a:lnTo>
                                <a:pt x="805" y="543"/>
                              </a:lnTo>
                              <a:lnTo>
                                <a:pt x="817" y="460"/>
                              </a:lnTo>
                              <a:lnTo>
                                <a:pt x="818" y="452"/>
                              </a:lnTo>
                              <a:lnTo>
                                <a:pt x="782" y="452"/>
                              </a:lnTo>
                              <a:lnTo>
                                <a:pt x="762" y="373"/>
                              </a:lnTo>
                              <a:lnTo>
                                <a:pt x="748" y="298"/>
                              </a:lnTo>
                              <a:lnTo>
                                <a:pt x="740" y="227"/>
                              </a:lnTo>
                              <a:lnTo>
                                <a:pt x="737" y="163"/>
                              </a:lnTo>
                              <a:lnTo>
                                <a:pt x="738" y="136"/>
                              </a:lnTo>
                              <a:lnTo>
                                <a:pt x="742" y="90"/>
                              </a:lnTo>
                              <a:lnTo>
                                <a:pt x="753" y="43"/>
                              </a:lnTo>
                              <a:lnTo>
                                <a:pt x="775" y="11"/>
                              </a:lnTo>
                              <a:lnTo>
                                <a:pt x="818" y="11"/>
                              </a:lnTo>
                              <a:lnTo>
                                <a:pt x="795" y="2"/>
                              </a:lnTo>
                              <a:lnTo>
                                <a:pt x="750" y="0"/>
                              </a:lnTo>
                              <a:close/>
                              <a:moveTo>
                                <a:pt x="1708" y="1292"/>
                              </a:moveTo>
                              <a:lnTo>
                                <a:pt x="1692" y="1295"/>
                              </a:lnTo>
                              <a:lnTo>
                                <a:pt x="1678" y="1304"/>
                              </a:lnTo>
                              <a:lnTo>
                                <a:pt x="1669" y="1318"/>
                              </a:lnTo>
                              <a:lnTo>
                                <a:pt x="1665" y="1335"/>
                              </a:lnTo>
                              <a:lnTo>
                                <a:pt x="1669" y="1351"/>
                              </a:lnTo>
                              <a:lnTo>
                                <a:pt x="1678" y="1364"/>
                              </a:lnTo>
                              <a:lnTo>
                                <a:pt x="1692" y="1373"/>
                              </a:lnTo>
                              <a:lnTo>
                                <a:pt x="1708" y="1376"/>
                              </a:lnTo>
                              <a:lnTo>
                                <a:pt x="1726" y="1373"/>
                              </a:lnTo>
                              <a:lnTo>
                                <a:pt x="1736" y="1367"/>
                              </a:lnTo>
                              <a:lnTo>
                                <a:pt x="1708" y="1367"/>
                              </a:lnTo>
                              <a:lnTo>
                                <a:pt x="1695" y="1364"/>
                              </a:lnTo>
                              <a:lnTo>
                                <a:pt x="1684" y="1358"/>
                              </a:lnTo>
                              <a:lnTo>
                                <a:pt x="1677" y="1347"/>
                              </a:lnTo>
                              <a:lnTo>
                                <a:pt x="1674" y="1335"/>
                              </a:lnTo>
                              <a:lnTo>
                                <a:pt x="1677" y="1321"/>
                              </a:lnTo>
                              <a:lnTo>
                                <a:pt x="1684" y="1311"/>
                              </a:lnTo>
                              <a:lnTo>
                                <a:pt x="1695" y="1304"/>
                              </a:lnTo>
                              <a:lnTo>
                                <a:pt x="1708" y="1301"/>
                              </a:lnTo>
                              <a:lnTo>
                                <a:pt x="1736" y="1301"/>
                              </a:lnTo>
                              <a:lnTo>
                                <a:pt x="1726" y="1295"/>
                              </a:lnTo>
                              <a:lnTo>
                                <a:pt x="1708" y="1292"/>
                              </a:lnTo>
                              <a:close/>
                              <a:moveTo>
                                <a:pt x="1736" y="1301"/>
                              </a:moveTo>
                              <a:lnTo>
                                <a:pt x="1708" y="1301"/>
                              </a:lnTo>
                              <a:lnTo>
                                <a:pt x="1722" y="1304"/>
                              </a:lnTo>
                              <a:lnTo>
                                <a:pt x="1733" y="1311"/>
                              </a:lnTo>
                              <a:lnTo>
                                <a:pt x="1740" y="1321"/>
                              </a:lnTo>
                              <a:lnTo>
                                <a:pt x="1742" y="1335"/>
                              </a:lnTo>
                              <a:lnTo>
                                <a:pt x="1740" y="1347"/>
                              </a:lnTo>
                              <a:lnTo>
                                <a:pt x="1733" y="1358"/>
                              </a:lnTo>
                              <a:lnTo>
                                <a:pt x="1722" y="1364"/>
                              </a:lnTo>
                              <a:lnTo>
                                <a:pt x="1708" y="1367"/>
                              </a:lnTo>
                              <a:lnTo>
                                <a:pt x="1736" y="1367"/>
                              </a:lnTo>
                              <a:lnTo>
                                <a:pt x="1740" y="1364"/>
                              </a:lnTo>
                              <a:lnTo>
                                <a:pt x="1750" y="1351"/>
                              </a:lnTo>
                              <a:lnTo>
                                <a:pt x="1753" y="1335"/>
                              </a:lnTo>
                              <a:lnTo>
                                <a:pt x="1750" y="1318"/>
                              </a:lnTo>
                              <a:lnTo>
                                <a:pt x="1740" y="1304"/>
                              </a:lnTo>
                              <a:lnTo>
                                <a:pt x="1736" y="1301"/>
                              </a:lnTo>
                              <a:close/>
                              <a:moveTo>
                                <a:pt x="1721" y="1306"/>
                              </a:moveTo>
                              <a:lnTo>
                                <a:pt x="1692" y="1306"/>
                              </a:lnTo>
                              <a:lnTo>
                                <a:pt x="1692" y="1358"/>
                              </a:lnTo>
                              <a:lnTo>
                                <a:pt x="1701" y="1358"/>
                              </a:lnTo>
                              <a:lnTo>
                                <a:pt x="1701" y="1338"/>
                              </a:lnTo>
                              <a:lnTo>
                                <a:pt x="1724" y="1338"/>
                              </a:lnTo>
                              <a:lnTo>
                                <a:pt x="1722" y="1337"/>
                              </a:lnTo>
                              <a:lnTo>
                                <a:pt x="1717" y="1335"/>
                              </a:lnTo>
                              <a:lnTo>
                                <a:pt x="1728" y="1331"/>
                              </a:lnTo>
                              <a:lnTo>
                                <a:pt x="1701" y="1331"/>
                              </a:lnTo>
                              <a:lnTo>
                                <a:pt x="1701" y="1317"/>
                              </a:lnTo>
                              <a:lnTo>
                                <a:pt x="1727" y="1317"/>
                              </a:lnTo>
                              <a:lnTo>
                                <a:pt x="1726" y="1313"/>
                              </a:lnTo>
                              <a:lnTo>
                                <a:pt x="1721" y="1306"/>
                              </a:lnTo>
                              <a:close/>
                              <a:moveTo>
                                <a:pt x="1724" y="1338"/>
                              </a:moveTo>
                              <a:lnTo>
                                <a:pt x="1712" y="1338"/>
                              </a:lnTo>
                              <a:lnTo>
                                <a:pt x="1715" y="1344"/>
                              </a:lnTo>
                              <a:lnTo>
                                <a:pt x="1717" y="1349"/>
                              </a:lnTo>
                              <a:lnTo>
                                <a:pt x="1719" y="1358"/>
                              </a:lnTo>
                              <a:lnTo>
                                <a:pt x="1728" y="1358"/>
                              </a:lnTo>
                              <a:lnTo>
                                <a:pt x="1726" y="1349"/>
                              </a:lnTo>
                              <a:lnTo>
                                <a:pt x="1726" y="1342"/>
                              </a:lnTo>
                              <a:lnTo>
                                <a:pt x="1724" y="1338"/>
                              </a:lnTo>
                              <a:close/>
                              <a:moveTo>
                                <a:pt x="1727" y="1317"/>
                              </a:moveTo>
                              <a:lnTo>
                                <a:pt x="1713" y="1317"/>
                              </a:lnTo>
                              <a:lnTo>
                                <a:pt x="1717" y="1319"/>
                              </a:lnTo>
                              <a:lnTo>
                                <a:pt x="1717" y="1330"/>
                              </a:lnTo>
                              <a:lnTo>
                                <a:pt x="1712" y="1331"/>
                              </a:lnTo>
                              <a:lnTo>
                                <a:pt x="1728" y="1331"/>
                              </a:lnTo>
                              <a:lnTo>
                                <a:pt x="1728" y="1324"/>
                              </a:lnTo>
                              <a:lnTo>
                                <a:pt x="1727" y="1317"/>
                              </a:lnTo>
                              <a:close/>
                              <a:moveTo>
                                <a:pt x="844" y="646"/>
                              </a:moveTo>
                              <a:lnTo>
                                <a:pt x="782" y="646"/>
                              </a:lnTo>
                              <a:lnTo>
                                <a:pt x="829" y="751"/>
                              </a:lnTo>
                              <a:lnTo>
                                <a:pt x="878" y="839"/>
                              </a:lnTo>
                              <a:lnTo>
                                <a:pt x="929" y="912"/>
                              </a:lnTo>
                              <a:lnTo>
                                <a:pt x="978" y="971"/>
                              </a:lnTo>
                              <a:lnTo>
                                <a:pt x="1026" y="1018"/>
                              </a:lnTo>
                              <a:lnTo>
                                <a:pt x="1072" y="1055"/>
                              </a:lnTo>
                              <a:lnTo>
                                <a:pt x="1113" y="1083"/>
                              </a:lnTo>
                              <a:lnTo>
                                <a:pt x="1148" y="1105"/>
                              </a:lnTo>
                              <a:lnTo>
                                <a:pt x="1078" y="1118"/>
                              </a:lnTo>
                              <a:lnTo>
                                <a:pt x="1006" y="1132"/>
                              </a:lnTo>
                              <a:lnTo>
                                <a:pt x="932" y="1149"/>
                              </a:lnTo>
                              <a:lnTo>
                                <a:pt x="858" y="1168"/>
                              </a:lnTo>
                              <a:lnTo>
                                <a:pt x="783" y="1190"/>
                              </a:lnTo>
                              <a:lnTo>
                                <a:pt x="708" y="1213"/>
                              </a:lnTo>
                              <a:lnTo>
                                <a:pt x="633" y="1238"/>
                              </a:lnTo>
                              <a:lnTo>
                                <a:pt x="560" y="1266"/>
                              </a:lnTo>
                              <a:lnTo>
                                <a:pt x="488" y="1296"/>
                              </a:lnTo>
                              <a:lnTo>
                                <a:pt x="504" y="1296"/>
                              </a:lnTo>
                              <a:lnTo>
                                <a:pt x="559" y="1277"/>
                              </a:lnTo>
                              <a:lnTo>
                                <a:pt x="635" y="1255"/>
                              </a:lnTo>
                              <a:lnTo>
                                <a:pt x="714" y="1235"/>
                              </a:lnTo>
                              <a:lnTo>
                                <a:pt x="796" y="1216"/>
                              </a:lnTo>
                              <a:lnTo>
                                <a:pt x="879" y="1199"/>
                              </a:lnTo>
                              <a:lnTo>
                                <a:pt x="963" y="1183"/>
                              </a:lnTo>
                              <a:lnTo>
                                <a:pt x="1048" y="1170"/>
                              </a:lnTo>
                              <a:lnTo>
                                <a:pt x="1131" y="1159"/>
                              </a:lnTo>
                              <a:lnTo>
                                <a:pt x="1214" y="1149"/>
                              </a:lnTo>
                              <a:lnTo>
                                <a:pt x="1347" y="1149"/>
                              </a:lnTo>
                              <a:lnTo>
                                <a:pt x="1319" y="1137"/>
                              </a:lnTo>
                              <a:lnTo>
                                <a:pt x="1383" y="1133"/>
                              </a:lnTo>
                              <a:lnTo>
                                <a:pt x="1460" y="1131"/>
                              </a:lnTo>
                              <a:lnTo>
                                <a:pt x="1717" y="1131"/>
                              </a:lnTo>
                              <a:lnTo>
                                <a:pt x="1699" y="1118"/>
                              </a:lnTo>
                              <a:lnTo>
                                <a:pt x="1636" y="1097"/>
                              </a:lnTo>
                              <a:lnTo>
                                <a:pt x="1607" y="1092"/>
                              </a:lnTo>
                              <a:lnTo>
                                <a:pt x="1241" y="1092"/>
                              </a:lnTo>
                              <a:lnTo>
                                <a:pt x="1199" y="1068"/>
                              </a:lnTo>
                              <a:lnTo>
                                <a:pt x="1158" y="1043"/>
                              </a:lnTo>
                              <a:lnTo>
                                <a:pt x="1118" y="1016"/>
                              </a:lnTo>
                              <a:lnTo>
                                <a:pt x="1080" y="989"/>
                              </a:lnTo>
                              <a:lnTo>
                                <a:pt x="1028" y="940"/>
                              </a:lnTo>
                              <a:lnTo>
                                <a:pt x="980" y="884"/>
                              </a:lnTo>
                              <a:lnTo>
                                <a:pt x="936" y="823"/>
                              </a:lnTo>
                              <a:lnTo>
                                <a:pt x="897" y="757"/>
                              </a:lnTo>
                              <a:lnTo>
                                <a:pt x="862" y="688"/>
                              </a:lnTo>
                              <a:lnTo>
                                <a:pt x="844" y="646"/>
                              </a:lnTo>
                              <a:close/>
                              <a:moveTo>
                                <a:pt x="1347" y="1149"/>
                              </a:moveTo>
                              <a:lnTo>
                                <a:pt x="1214" y="1149"/>
                              </a:lnTo>
                              <a:lnTo>
                                <a:pt x="1292" y="1186"/>
                              </a:lnTo>
                              <a:lnTo>
                                <a:pt x="1370" y="1217"/>
                              </a:lnTo>
                              <a:lnTo>
                                <a:pt x="1447" y="1242"/>
                              </a:lnTo>
                              <a:lnTo>
                                <a:pt x="1519" y="1261"/>
                              </a:lnTo>
                              <a:lnTo>
                                <a:pt x="1585" y="1272"/>
                              </a:lnTo>
                              <a:lnTo>
                                <a:pt x="1642" y="1276"/>
                              </a:lnTo>
                              <a:lnTo>
                                <a:pt x="1679" y="1274"/>
                              </a:lnTo>
                              <a:lnTo>
                                <a:pt x="1707" y="1266"/>
                              </a:lnTo>
                              <a:lnTo>
                                <a:pt x="1725" y="1253"/>
                              </a:lnTo>
                              <a:lnTo>
                                <a:pt x="1728" y="1247"/>
                              </a:lnTo>
                              <a:lnTo>
                                <a:pt x="1680" y="1247"/>
                              </a:lnTo>
                              <a:lnTo>
                                <a:pt x="1625" y="1242"/>
                              </a:lnTo>
                              <a:lnTo>
                                <a:pt x="1558" y="1228"/>
                              </a:lnTo>
                              <a:lnTo>
                                <a:pt x="1483" y="1204"/>
                              </a:lnTo>
                              <a:lnTo>
                                <a:pt x="1402" y="1174"/>
                              </a:lnTo>
                              <a:lnTo>
                                <a:pt x="1347" y="1149"/>
                              </a:lnTo>
                              <a:close/>
                              <a:moveTo>
                                <a:pt x="1735" y="1235"/>
                              </a:moveTo>
                              <a:lnTo>
                                <a:pt x="1724" y="1239"/>
                              </a:lnTo>
                              <a:lnTo>
                                <a:pt x="1711" y="1243"/>
                              </a:lnTo>
                              <a:lnTo>
                                <a:pt x="1696" y="1246"/>
                              </a:lnTo>
                              <a:lnTo>
                                <a:pt x="1680" y="1247"/>
                              </a:lnTo>
                              <a:lnTo>
                                <a:pt x="1728" y="1247"/>
                              </a:lnTo>
                              <a:lnTo>
                                <a:pt x="1735" y="1235"/>
                              </a:lnTo>
                              <a:close/>
                              <a:moveTo>
                                <a:pt x="1717" y="1131"/>
                              </a:moveTo>
                              <a:lnTo>
                                <a:pt x="1460" y="1131"/>
                              </a:lnTo>
                              <a:lnTo>
                                <a:pt x="1541" y="1132"/>
                              </a:lnTo>
                              <a:lnTo>
                                <a:pt x="1618" y="1140"/>
                              </a:lnTo>
                              <a:lnTo>
                                <a:pt x="1683" y="1154"/>
                              </a:lnTo>
                              <a:lnTo>
                                <a:pt x="1727" y="1179"/>
                              </a:lnTo>
                              <a:lnTo>
                                <a:pt x="1742" y="1215"/>
                              </a:lnTo>
                              <a:lnTo>
                                <a:pt x="1747" y="1203"/>
                              </a:lnTo>
                              <a:lnTo>
                                <a:pt x="1753" y="1197"/>
                              </a:lnTo>
                              <a:lnTo>
                                <a:pt x="1753" y="1185"/>
                              </a:lnTo>
                              <a:lnTo>
                                <a:pt x="1739" y="1147"/>
                              </a:lnTo>
                              <a:lnTo>
                                <a:pt x="1717" y="1131"/>
                              </a:lnTo>
                              <a:close/>
                              <a:moveTo>
                                <a:pt x="1455" y="1080"/>
                              </a:moveTo>
                              <a:lnTo>
                                <a:pt x="1407" y="1081"/>
                              </a:lnTo>
                              <a:lnTo>
                                <a:pt x="1355" y="1084"/>
                              </a:lnTo>
                              <a:lnTo>
                                <a:pt x="1241" y="1092"/>
                              </a:lnTo>
                              <a:lnTo>
                                <a:pt x="1607" y="1092"/>
                              </a:lnTo>
                              <a:lnTo>
                                <a:pt x="1554" y="1084"/>
                              </a:lnTo>
                              <a:lnTo>
                                <a:pt x="1455" y="1080"/>
                              </a:lnTo>
                              <a:close/>
                              <a:moveTo>
                                <a:pt x="836" y="146"/>
                              </a:moveTo>
                              <a:lnTo>
                                <a:pt x="826" y="199"/>
                              </a:lnTo>
                              <a:lnTo>
                                <a:pt x="815" y="267"/>
                              </a:lnTo>
                              <a:lnTo>
                                <a:pt x="801" y="351"/>
                              </a:lnTo>
                              <a:lnTo>
                                <a:pt x="782" y="452"/>
                              </a:lnTo>
                              <a:lnTo>
                                <a:pt x="818" y="452"/>
                              </a:lnTo>
                              <a:lnTo>
                                <a:pt x="825" y="381"/>
                              </a:lnTo>
                              <a:lnTo>
                                <a:pt x="830" y="303"/>
                              </a:lnTo>
                              <a:lnTo>
                                <a:pt x="833" y="221"/>
                              </a:lnTo>
                              <a:lnTo>
                                <a:pt x="836" y="146"/>
                              </a:lnTo>
                              <a:close/>
                              <a:moveTo>
                                <a:pt x="818" y="11"/>
                              </a:moveTo>
                              <a:lnTo>
                                <a:pt x="775" y="11"/>
                              </a:lnTo>
                              <a:lnTo>
                                <a:pt x="794" y="23"/>
                              </a:lnTo>
                              <a:lnTo>
                                <a:pt x="813" y="43"/>
                              </a:lnTo>
                              <a:lnTo>
                                <a:pt x="827" y="72"/>
                              </a:lnTo>
                              <a:lnTo>
                                <a:pt x="836" y="114"/>
                              </a:lnTo>
                              <a:lnTo>
                                <a:pt x="842" y="48"/>
                              </a:lnTo>
                              <a:lnTo>
                                <a:pt x="828" y="14"/>
                              </a:lnTo>
                              <a:lnTo>
                                <a:pt x="818" y="11"/>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6853" id="AutoShape 2" o:spid="_x0000_s1026" style="position:absolute;margin-left:233.4pt;margin-top:-27.7pt;width:87.65pt;height:87pt;z-index:-25355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3,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" path="m316,1372r-108,66l126,1504r-59,63l28,1625,7,1674,,1711r12,23l22,1740r117,l146,1736r-112,l40,1697r25,-54l107,1580r58,-69l235,1440r81,-68xm750,l715,24,697,78r-7,61l689,182r2,39l694,264r6,45l707,355r9,47l726,450r11,49l750,548r-4,23l735,609r-17,51l695,722r-29,72l632,872r-37,84l554,1044r-44,90l463,1224r-48,88l365,1397r-50,79l265,1548r-50,63l167,1663r-47,40l76,1728r-42,8l146,1736r5,-2l194,1702r49,-48l296,1591r59,-79l419,1415r69,-114l504,1296r-16,l550,1185r52,-98l646,999r37,-78l712,852r24,-61l755,737r15,-48l782,646r62,l831,616,805,543r12,-83l818,452r-36,l762,373,748,298r-8,-71l737,163r1,-27l742,90,753,43,775,11r43,l795,2,750,xm1708,1292r-16,3l1678,1304r-9,14l1665,1335r4,16l1678,1364r14,9l1708,1376r18,-3l1736,1367r-28,l1695,1364r-11,-6l1677,1347r-3,-12l1677,1321r7,-10l1695,1304r13,-3l1736,1301r-10,-6l1708,1292xm1736,1301r-28,l1722,1304r11,7l1740,1321r2,14l1740,1347r-7,11l1722,1364r-14,3l1736,1367r4,-3l1750,1351r3,-16l1750,1318r-10,-14l1736,1301xm1721,1306r-29,l1692,1358r9,l1701,1338r23,l1722,1337r-5,-2l1728,1331r-27,l1701,1317r26,l1726,1313r-5,-7xm1724,1338r-12,l1715,1344r2,5l1719,1358r9,l1726,1349r,-7l1724,1338xm1727,1317r-14,l1717,1319r,11l1712,1331r16,l1728,1324r-1,-7xm844,646r-62,l829,751r49,88l929,912r49,59l1026,1018r46,37l1113,1083r35,22l1078,1118r-72,14l932,1149r-74,19l783,1190r-75,23l633,1238r-73,28l488,1296r16,l559,1277r76,-22l714,1235r82,-19l879,1199r84,-16l1048,1170r83,-11l1214,1149r133,l1319,1137r64,-4l1460,1131r257,l1699,1118r-63,-21l1607,1092r-366,l1199,1068r-41,-25l1118,1016r-38,-27l1028,940,980,884,936,823,897,757,862,688,844,646xm1347,1149r-133,l1292,1186r78,31l1447,1242r72,19l1585,1272r57,4l1679,1274r28,-8l1725,1253r3,-6l1680,1247r-55,-5l1558,1228r-75,-24l1402,1174r-55,-25xm1735,1235r-11,4l1711,1243r-15,3l1680,1247r48,l1735,1235xm1717,1131r-257,l1541,1132r77,8l1683,1154r44,25l1742,1215r5,-12l1753,1197r,-12l1739,1147r-22,-16xm1455,1080r-48,1l1355,1084r-114,8l1607,1092r-53,-8l1455,1080xm836,146r-10,53l815,267r-14,84l782,452r36,l825,381r5,-78l833,221r3,-75xm818,11r-43,l794,23r19,20l827,72r9,42l842,48,828,14,818,11xe" fillcolor="#ffd8d8" stroked="f">
                <v:path arrowok="t" o:connecttype="custom" o:connectlocs="17780,680085;88265,753110;67945,651510;454025,-336550;440690,-184150;467995,-34925;441325,106680;323850,368300;168275,631190;21590,750570;187960,658495;309880,471170;452120,189230;535940,58420;496570,-64770;468630,-265430;504825,-350520;1059815,485140;1084580,521970;1069340,510540;1076325,476250;1102360,474345;1106170,495935;1102360,516255;1104900,476250;1080135,510540;1097280,493395;1092835,477520;1091565,510540;1096645,484505;1097280,493395;526415,125095;680720,318135;591820,377825;355600,452120;453390,432435;718185,384175;927100,366395;788035,341630;652780,245110;535940,58420;918845,436880;1083945,452120;989330,427990;1094740,434975;1101725,432435;1068705,381000;1113155,400685;860425,336550;530860,-259080;519430,-64770;519430,-344805;530860,-279400" o:connectangles="0,0,0,0,0,0,0,0,0,0,0,0,0,0,0,0,0,0,0,0,0,0,0,0,0,0,0,0,0,0,0,0,0,0,0,0,0,0,0,0,0,0,0,0,0,0,0,0,0,0,0,0,0"/>
                <w10:wrap anchorx="page"/>
              </v:shape>
            </w:pict>
          </mc:Fallback>
        </mc:AlternateContent>
      </w:r>
      <w:r w:rsidR="0097533C">
        <w:rPr>
          <w:w w:val="105"/>
          <w:position w:val="2"/>
          <w:sz w:val="31"/>
        </w:rPr>
        <w:t xml:space="preserve">JESUS SEGURA </w:t>
      </w:r>
      <w:r w:rsidR="0097533C">
        <w:rPr>
          <w:w w:val="105"/>
          <w:sz w:val="24"/>
        </w:rPr>
        <w:t>SEGURA SEGURA</w:t>
      </w:r>
    </w:p>
    <w:p w:rsidR="00A61DCF" w:rsidRDefault="00A61DCF">
      <w:pPr>
        <w:spacing w:line="284" w:lineRule="exact"/>
        <w:rPr>
          <w:sz w:val="24"/>
        </w:rPr>
        <w:sectPr w:rsidR="00A61DCF">
          <w:type w:val="continuous"/>
          <w:pgSz w:w="12240" w:h="15840"/>
          <w:pgMar w:top="1500" w:right="1200" w:bottom="280" w:left="940" w:header="720" w:footer="720" w:gutter="0"/>
          <w:cols w:space="720"/>
        </w:sectPr>
      </w:pPr>
    </w:p>
    <w:p w:rsidR="00A61DCF" w:rsidRDefault="0097533C">
      <w:pPr>
        <w:pStyle w:val="Ttulo2"/>
        <w:spacing w:before="4"/>
        <w:ind w:left="1757"/>
        <w:jc w:val="right"/>
      </w:pPr>
      <w:r>
        <w:lastRenderedPageBreak/>
        <w:t xml:space="preserve">SEGURA </w:t>
      </w:r>
      <w:r>
        <w:rPr>
          <w:w w:val="95"/>
        </w:rPr>
        <w:t>(FIRMA)</w:t>
      </w:r>
    </w:p>
    <w:p w:rsidR="00A61DCF" w:rsidRDefault="0097533C">
      <w:pPr>
        <w:pStyle w:val="Ttulo5"/>
        <w:spacing w:before="4" w:line="290" w:lineRule="exact"/>
        <w:ind w:left="852"/>
      </w:pPr>
      <w:r>
        <w:br w:type="column"/>
      </w:r>
      <w:r>
        <w:lastRenderedPageBreak/>
        <w:t>(FIRMA)</w:t>
      </w:r>
    </w:p>
    <w:p w:rsidR="00A61DCF" w:rsidRDefault="0097533C">
      <w:pPr>
        <w:spacing w:line="287" w:lineRule="exact"/>
        <w:ind w:left="852"/>
        <w:rPr>
          <w:sz w:val="24"/>
        </w:rPr>
      </w:pPr>
      <w:r>
        <w:rPr>
          <w:sz w:val="24"/>
        </w:rPr>
        <w:t>Date: 2020.09.22</w:t>
      </w:r>
    </w:p>
    <w:p w:rsidR="00A61DCF" w:rsidRDefault="0097533C">
      <w:pPr>
        <w:spacing w:line="290" w:lineRule="exact"/>
        <w:ind w:left="852"/>
        <w:rPr>
          <w:sz w:val="24"/>
        </w:rPr>
      </w:pPr>
      <w:r>
        <w:rPr>
          <w:sz w:val="24"/>
        </w:rPr>
        <w:t>10:50:10 -06'00'</w:t>
      </w:r>
    </w:p>
    <w:p w:rsidR="00A61DCF" w:rsidRDefault="00A61DCF">
      <w:pPr>
        <w:spacing w:line="290" w:lineRule="exact"/>
        <w:rPr>
          <w:sz w:val="24"/>
        </w:rPr>
        <w:sectPr w:rsidR="00A61DCF">
          <w:type w:val="continuous"/>
          <w:pgSz w:w="12240" w:h="15840"/>
          <w:pgMar w:top="1500" w:right="1200" w:bottom="280" w:left="940" w:header="720" w:footer="720" w:gutter="0"/>
          <w:cols w:num="2" w:space="720" w:equalWidth="0">
            <w:col w:w="3744" w:space="40"/>
            <w:col w:w="6316"/>
          </w:cols>
        </w:sectPr>
      </w:pPr>
    </w:p>
    <w:p w:rsidR="00A61DCF" w:rsidRDefault="0097533C">
      <w:pPr>
        <w:spacing w:before="20"/>
        <w:ind w:left="2473" w:right="2220"/>
        <w:jc w:val="center"/>
        <w:rPr>
          <w:b/>
          <w:sz w:val="32"/>
        </w:rPr>
      </w:pPr>
      <w:r>
        <w:rPr>
          <w:b/>
          <w:sz w:val="32"/>
        </w:rPr>
        <w:lastRenderedPageBreak/>
        <w:t>Información de Electrik Consultants S.A</w:t>
      </w:r>
    </w:p>
    <w:p w:rsidR="00A61DCF" w:rsidRDefault="00A61DCF">
      <w:pPr>
        <w:pStyle w:val="Textoindependiente"/>
        <w:rPr>
          <w:b/>
        </w:rPr>
      </w:pPr>
    </w:p>
    <w:p w:rsidR="00A61DCF" w:rsidRDefault="0097533C">
      <w:pPr>
        <w:pStyle w:val="Textoindependiente"/>
        <w:spacing w:before="1"/>
        <w:rPr>
          <w:b/>
          <w:sz w:val="12"/>
        </w:rPr>
      </w:pPr>
      <w:r>
        <w:rPr>
          <w:noProof/>
          <w:lang w:val="es-CR" w:eastAsia="es-CR" w:bidi="ar-SA"/>
        </w:rPr>
        <w:drawing>
          <wp:anchor distT="0" distB="0" distL="0" distR="0" simplePos="0" relativeHeight="20" behindDoc="0" locked="0" layoutInCell="1" allowOverlap="1">
            <wp:simplePos x="0" y="0"/>
            <wp:positionH relativeFrom="page">
              <wp:posOffset>1462102</wp:posOffset>
            </wp:positionH>
            <wp:positionV relativeFrom="paragraph">
              <wp:posOffset>118865</wp:posOffset>
            </wp:positionV>
            <wp:extent cx="5092934" cy="6896290"/>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54" cstate="print"/>
                    <a:stretch>
                      <a:fillRect/>
                    </a:stretch>
                  </pic:blipFill>
                  <pic:spPr>
                    <a:xfrm>
                      <a:off x="0" y="0"/>
                      <a:ext cx="5092934" cy="6896290"/>
                    </a:xfrm>
                    <a:prstGeom prst="rect">
                      <a:avLst/>
                    </a:prstGeom>
                  </pic:spPr>
                </pic:pic>
              </a:graphicData>
            </a:graphic>
          </wp:anchor>
        </w:drawing>
      </w:r>
    </w:p>
    <w:p w:rsidR="00A61DCF" w:rsidRDefault="00A61DCF">
      <w:pPr>
        <w:rPr>
          <w:sz w:val="12"/>
        </w:rPr>
        <w:sectPr w:rsidR="00A61DCF">
          <w:pgSz w:w="12240" w:h="15840"/>
          <w:pgMar w:top="1420" w:right="1200" w:bottom="2260" w:left="940" w:header="0" w:footer="1134" w:gutter="0"/>
          <w:cols w:space="720"/>
        </w:sectPr>
      </w:pPr>
    </w:p>
    <w:p w:rsidR="00A61DCF" w:rsidRDefault="00A61DCF">
      <w:pPr>
        <w:pStyle w:val="Textoindependiente"/>
        <w:rPr>
          <w:rFonts w:ascii="Times New Roman"/>
        </w:rPr>
      </w:pPr>
    </w:p>
    <w:p w:rsidR="00A61DCF" w:rsidRDefault="00A61DCF">
      <w:pPr>
        <w:pStyle w:val="Textoindependiente"/>
        <w:spacing w:before="7"/>
        <w:rPr>
          <w:rFonts w:ascii="Times New Roman"/>
          <w:sz w:val="19"/>
        </w:rPr>
      </w:pPr>
    </w:p>
    <w:p w:rsidR="00A61DCF" w:rsidRDefault="0097533C">
      <w:pPr>
        <w:pStyle w:val="Textoindependiente"/>
        <w:ind w:left="871"/>
        <w:rPr>
          <w:rFonts w:ascii="Times New Roman"/>
        </w:rPr>
      </w:pPr>
      <w:r>
        <w:rPr>
          <w:rFonts w:ascii="Times New Roman"/>
          <w:noProof/>
          <w:lang w:val="es-CR" w:eastAsia="es-CR" w:bidi="ar-SA"/>
        </w:rPr>
        <w:drawing>
          <wp:inline distT="0" distB="0" distL="0" distR="0">
            <wp:extent cx="5356504" cy="7046976"/>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55" cstate="print"/>
                    <a:stretch>
                      <a:fillRect/>
                    </a:stretch>
                  </pic:blipFill>
                  <pic:spPr>
                    <a:xfrm>
                      <a:off x="0" y="0"/>
                      <a:ext cx="5356504" cy="7046976"/>
                    </a:xfrm>
                    <a:prstGeom prst="rect">
                      <a:avLst/>
                    </a:prstGeom>
                  </pic:spPr>
                </pic:pic>
              </a:graphicData>
            </a:graphic>
          </wp:inline>
        </w:drawing>
      </w:r>
    </w:p>
    <w:p w:rsidR="00A61DCF" w:rsidRDefault="00A61DCF">
      <w:pPr>
        <w:rPr>
          <w:rFonts w:ascii="Times New Roman"/>
        </w:rPr>
        <w:sectPr w:rsidR="00A61DCF">
          <w:pgSz w:w="12240" w:h="15840"/>
          <w:pgMar w:top="1500" w:right="1200" w:bottom="1320" w:left="940" w:header="0" w:footer="1134" w:gutter="0"/>
          <w:cols w:space="720"/>
        </w:sectPr>
      </w:pPr>
    </w:p>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A61DCF">
      <w:pPr>
        <w:pStyle w:val="Textoindependiente"/>
        <w:rPr>
          <w:rFonts w:ascii="Times New Roman"/>
        </w:rPr>
      </w:pPr>
    </w:p>
    <w:p w:rsidR="00A61DCF" w:rsidRDefault="00A61DCF">
      <w:pPr>
        <w:pStyle w:val="Textoindependiente"/>
        <w:rPr>
          <w:rFonts w:ascii="Times New Roman"/>
          <w:sz w:val="13"/>
        </w:rPr>
      </w:pPr>
    </w:p>
    <w:p w:rsidR="00A61DCF" w:rsidRDefault="0097533C">
      <w:pPr>
        <w:pStyle w:val="Textoindependiente"/>
        <w:ind w:left="2778"/>
        <w:rPr>
          <w:rFonts w:ascii="Times New Roman"/>
        </w:rPr>
      </w:pPr>
      <w:r>
        <w:rPr>
          <w:rFonts w:ascii="Times New Roman"/>
          <w:noProof/>
          <w:lang w:val="es-CR" w:eastAsia="es-CR" w:bidi="ar-SA"/>
        </w:rPr>
        <w:drawing>
          <wp:inline distT="0" distB="0" distL="0" distR="0">
            <wp:extent cx="3078971" cy="1953005"/>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56" cstate="print"/>
                    <a:stretch>
                      <a:fillRect/>
                    </a:stretch>
                  </pic:blipFill>
                  <pic:spPr>
                    <a:xfrm>
                      <a:off x="0" y="0"/>
                      <a:ext cx="3078971" cy="1953005"/>
                    </a:xfrm>
                    <a:prstGeom prst="rect">
                      <a:avLst/>
                    </a:prstGeom>
                  </pic:spPr>
                </pic:pic>
              </a:graphicData>
            </a:graphic>
          </wp:inline>
        </w:drawing>
      </w:r>
    </w:p>
    <w:p w:rsidR="00A61DCF" w:rsidRDefault="0097533C">
      <w:pPr>
        <w:pStyle w:val="Textoindependiente"/>
        <w:spacing w:before="11"/>
        <w:rPr>
          <w:rFonts w:ascii="Times New Roman"/>
          <w:sz w:val="10"/>
        </w:rPr>
      </w:pPr>
      <w:r>
        <w:rPr>
          <w:noProof/>
          <w:lang w:val="es-CR" w:eastAsia="es-CR" w:bidi="ar-SA"/>
        </w:rPr>
        <w:drawing>
          <wp:anchor distT="0" distB="0" distL="0" distR="0" simplePos="0" relativeHeight="21" behindDoc="0" locked="0" layoutInCell="1" allowOverlap="1">
            <wp:simplePos x="0" y="0"/>
            <wp:positionH relativeFrom="page">
              <wp:posOffset>2368550</wp:posOffset>
            </wp:positionH>
            <wp:positionV relativeFrom="paragraph">
              <wp:posOffset>104775</wp:posOffset>
            </wp:positionV>
            <wp:extent cx="2989900" cy="1888140"/>
            <wp:effectExtent l="0" t="0" r="0" b="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57" cstate="print"/>
                    <a:stretch>
                      <a:fillRect/>
                    </a:stretch>
                  </pic:blipFill>
                  <pic:spPr>
                    <a:xfrm>
                      <a:off x="0" y="0"/>
                      <a:ext cx="2989900" cy="1888140"/>
                    </a:xfrm>
                    <a:prstGeom prst="rect">
                      <a:avLst/>
                    </a:prstGeom>
                  </pic:spPr>
                </pic:pic>
              </a:graphicData>
            </a:graphic>
          </wp:anchor>
        </w:drawing>
      </w:r>
    </w:p>
    <w:p w:rsidR="00A61DCF" w:rsidRDefault="00A61DCF">
      <w:pPr>
        <w:rPr>
          <w:rFonts w:ascii="Times New Roman"/>
          <w:sz w:val="10"/>
        </w:rPr>
        <w:sectPr w:rsidR="00A61DCF">
          <w:pgSz w:w="12240" w:h="15840"/>
          <w:pgMar w:top="1500" w:right="1200" w:bottom="1320" w:left="940" w:header="0" w:footer="1134" w:gutter="0"/>
          <w:cols w:space="720"/>
        </w:sectPr>
      </w:pPr>
    </w:p>
    <w:p w:rsidR="00A61DCF" w:rsidRDefault="00A61DCF">
      <w:pPr>
        <w:pStyle w:val="Textoindependiente"/>
        <w:rPr>
          <w:rFonts w:ascii="Times New Roman"/>
          <w:sz w:val="17"/>
        </w:rPr>
      </w:pPr>
    </w:p>
    <w:p w:rsidR="00A61DCF" w:rsidRDefault="0097533C">
      <w:pPr>
        <w:pStyle w:val="Textoindependiente"/>
        <w:ind w:left="1037"/>
        <w:rPr>
          <w:rFonts w:ascii="Times New Roman"/>
        </w:rPr>
      </w:pPr>
      <w:r>
        <w:rPr>
          <w:rFonts w:ascii="Times New Roman"/>
          <w:noProof/>
          <w:lang w:val="es-CR" w:eastAsia="es-CR" w:bidi="ar-SA"/>
        </w:rPr>
        <w:drawing>
          <wp:inline distT="0" distB="0" distL="0" distR="0">
            <wp:extent cx="5044104" cy="4606766"/>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58" cstate="print"/>
                    <a:stretch>
                      <a:fillRect/>
                    </a:stretch>
                  </pic:blipFill>
                  <pic:spPr>
                    <a:xfrm>
                      <a:off x="0" y="0"/>
                      <a:ext cx="5044104" cy="4606766"/>
                    </a:xfrm>
                    <a:prstGeom prst="rect">
                      <a:avLst/>
                    </a:prstGeom>
                  </pic:spPr>
                </pic:pic>
              </a:graphicData>
            </a:graphic>
          </wp:inline>
        </w:drawing>
      </w:r>
    </w:p>
    <w:p w:rsidR="00A61DCF" w:rsidRDefault="00A61DCF">
      <w:pPr>
        <w:rPr>
          <w:rFonts w:ascii="Times New Roman"/>
        </w:rPr>
        <w:sectPr w:rsidR="00A61DCF">
          <w:pgSz w:w="12240" w:h="15840"/>
          <w:pgMar w:top="1500" w:right="1200" w:bottom="1320" w:left="940" w:header="0" w:footer="1134" w:gutter="0"/>
          <w:cols w:space="720"/>
        </w:sectPr>
      </w:pPr>
    </w:p>
    <w:p w:rsidR="00A61DCF" w:rsidRDefault="00A61DCF">
      <w:pPr>
        <w:pStyle w:val="Textoindependiente"/>
        <w:spacing w:before="2"/>
        <w:rPr>
          <w:rFonts w:ascii="Times New Roman"/>
          <w:sz w:val="17"/>
        </w:rPr>
      </w:pPr>
    </w:p>
    <w:p w:rsidR="00A61DCF" w:rsidRDefault="0097533C">
      <w:pPr>
        <w:pStyle w:val="Textoindependiente"/>
        <w:ind w:left="610"/>
        <w:rPr>
          <w:rFonts w:ascii="Times New Roman"/>
        </w:rPr>
      </w:pPr>
      <w:r>
        <w:rPr>
          <w:rFonts w:ascii="Times New Roman"/>
          <w:noProof/>
          <w:lang w:val="es-CR" w:eastAsia="es-CR" w:bidi="ar-SA"/>
        </w:rPr>
        <w:drawing>
          <wp:inline distT="0" distB="0" distL="0" distR="0">
            <wp:extent cx="5646917" cy="7344536"/>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59" cstate="print"/>
                    <a:stretch>
                      <a:fillRect/>
                    </a:stretch>
                  </pic:blipFill>
                  <pic:spPr>
                    <a:xfrm>
                      <a:off x="0" y="0"/>
                      <a:ext cx="5646917" cy="7344536"/>
                    </a:xfrm>
                    <a:prstGeom prst="rect">
                      <a:avLst/>
                    </a:prstGeom>
                  </pic:spPr>
                </pic:pic>
              </a:graphicData>
            </a:graphic>
          </wp:inline>
        </w:drawing>
      </w:r>
    </w:p>
    <w:p w:rsidR="00A61DCF" w:rsidRDefault="00A61DCF">
      <w:pPr>
        <w:rPr>
          <w:rFonts w:ascii="Times New Roman"/>
        </w:rPr>
        <w:sectPr w:rsidR="00A61DCF">
          <w:pgSz w:w="12240" w:h="15840"/>
          <w:pgMar w:top="1500" w:right="1200" w:bottom="1320" w:left="940" w:header="0" w:footer="1134" w:gutter="0"/>
          <w:cols w:space="720"/>
        </w:sectPr>
      </w:pPr>
    </w:p>
    <w:p w:rsidR="00A61DCF" w:rsidRDefault="00A61DCF">
      <w:pPr>
        <w:pStyle w:val="Textoindependiente"/>
        <w:spacing w:before="8"/>
        <w:rPr>
          <w:rFonts w:ascii="Times New Roman"/>
          <w:sz w:val="3"/>
        </w:rPr>
      </w:pPr>
    </w:p>
    <w:p w:rsidR="00A61DCF" w:rsidRDefault="0097533C">
      <w:pPr>
        <w:pStyle w:val="Textoindependiente"/>
        <w:ind w:left="694"/>
        <w:rPr>
          <w:rFonts w:ascii="Times New Roman"/>
        </w:rPr>
      </w:pPr>
      <w:r>
        <w:rPr>
          <w:rFonts w:ascii="Times New Roman"/>
          <w:noProof/>
          <w:lang w:val="es-CR" w:eastAsia="es-CR" w:bidi="ar-SA"/>
        </w:rPr>
        <w:drawing>
          <wp:inline distT="0" distB="0" distL="0" distR="0">
            <wp:extent cx="5667353" cy="7495984"/>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60" cstate="print"/>
                    <a:stretch>
                      <a:fillRect/>
                    </a:stretch>
                  </pic:blipFill>
                  <pic:spPr>
                    <a:xfrm>
                      <a:off x="0" y="0"/>
                      <a:ext cx="5667353" cy="7495984"/>
                    </a:xfrm>
                    <a:prstGeom prst="rect">
                      <a:avLst/>
                    </a:prstGeom>
                  </pic:spPr>
                </pic:pic>
              </a:graphicData>
            </a:graphic>
          </wp:inline>
        </w:drawing>
      </w:r>
    </w:p>
    <w:p w:rsidR="00A61DCF" w:rsidRDefault="00A61DCF">
      <w:pPr>
        <w:rPr>
          <w:rFonts w:ascii="Times New Roman"/>
        </w:rPr>
        <w:sectPr w:rsidR="00A61DCF">
          <w:pgSz w:w="12240" w:h="15840"/>
          <w:pgMar w:top="1500" w:right="1200" w:bottom="1320" w:left="940" w:header="0" w:footer="1134" w:gutter="0"/>
          <w:cols w:space="720"/>
        </w:sectPr>
      </w:pPr>
    </w:p>
    <w:p w:rsidR="00A61DCF" w:rsidRDefault="00A61DCF">
      <w:pPr>
        <w:pStyle w:val="Textoindependiente"/>
        <w:spacing w:before="6"/>
        <w:rPr>
          <w:rFonts w:ascii="Times New Roman"/>
          <w:sz w:val="2"/>
        </w:rPr>
      </w:pPr>
    </w:p>
    <w:p w:rsidR="00A61DCF" w:rsidRDefault="0097533C">
      <w:pPr>
        <w:pStyle w:val="Textoindependiente"/>
        <w:ind w:left="735"/>
        <w:rPr>
          <w:rFonts w:ascii="Times New Roman"/>
        </w:rPr>
      </w:pPr>
      <w:r>
        <w:rPr>
          <w:rFonts w:ascii="Times New Roman"/>
          <w:noProof/>
          <w:lang w:val="es-CR" w:eastAsia="es-CR" w:bidi="ar-SA"/>
        </w:rPr>
        <w:drawing>
          <wp:inline distT="0" distB="0" distL="0" distR="0">
            <wp:extent cx="5518224" cy="7298721"/>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61" cstate="print"/>
                    <a:stretch>
                      <a:fillRect/>
                    </a:stretch>
                  </pic:blipFill>
                  <pic:spPr>
                    <a:xfrm>
                      <a:off x="0" y="0"/>
                      <a:ext cx="5518224" cy="7298721"/>
                    </a:xfrm>
                    <a:prstGeom prst="rect">
                      <a:avLst/>
                    </a:prstGeom>
                  </pic:spPr>
                </pic:pic>
              </a:graphicData>
            </a:graphic>
          </wp:inline>
        </w:drawing>
      </w:r>
    </w:p>
    <w:sectPr w:rsidR="00A61DCF">
      <w:pgSz w:w="12240" w:h="15840"/>
      <w:pgMar w:top="1500" w:right="1200" w:bottom="1320" w:left="940" w:header="0"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33C" w:rsidRDefault="0097533C">
      <w:r>
        <w:separator/>
      </w:r>
    </w:p>
  </w:endnote>
  <w:endnote w:type="continuationSeparator" w:id="0">
    <w:p w:rsidR="0097533C" w:rsidRDefault="00975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DCF" w:rsidRDefault="0097533C">
    <w:pPr>
      <w:pStyle w:val="Textoindependiente"/>
      <w:spacing w:line="14" w:lineRule="auto"/>
    </w:pPr>
    <w:r>
      <w:rPr>
        <w:noProof/>
        <w:lang w:val="es-CR" w:eastAsia="es-CR" w:bidi="ar-SA"/>
      </w:rPr>
      <w:drawing>
        <wp:anchor distT="0" distB="0" distL="0" distR="0" simplePos="0" relativeHeight="249743360" behindDoc="1" locked="0" layoutInCell="1" allowOverlap="1">
          <wp:simplePos x="0" y="0"/>
          <wp:positionH relativeFrom="page">
            <wp:posOffset>0</wp:posOffset>
          </wp:positionH>
          <wp:positionV relativeFrom="page">
            <wp:posOffset>8629648</wp:posOffset>
          </wp:positionV>
          <wp:extent cx="4914152" cy="1332230"/>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 cstate="print"/>
                  <a:stretch>
                    <a:fillRect/>
                  </a:stretch>
                </pic:blipFill>
                <pic:spPr>
                  <a:xfrm>
                    <a:off x="0" y="0"/>
                    <a:ext cx="4914152" cy="1332230"/>
                  </a:xfrm>
                  <a:prstGeom prst="rect">
                    <a:avLst/>
                  </a:prstGeom>
                </pic:spPr>
              </pic:pic>
            </a:graphicData>
          </a:graphic>
        </wp:anchor>
      </w:drawing>
    </w:r>
    <w:r w:rsidR="00C271B7">
      <w:rPr>
        <w:noProof/>
        <w:lang w:val="es-CR" w:eastAsia="es-CR" w:bidi="ar-SA"/>
      </w:rPr>
      <mc:AlternateContent>
        <mc:Choice Requires="wps">
          <w:drawing>
            <wp:anchor distT="0" distB="0" distL="114300" distR="114300" simplePos="0" relativeHeight="249744384" behindDoc="1" locked="0" layoutInCell="1" allowOverlap="1">
              <wp:simplePos x="0" y="0"/>
              <wp:positionH relativeFrom="page">
                <wp:posOffset>5558155</wp:posOffset>
              </wp:positionH>
              <wp:positionV relativeFrom="page">
                <wp:posOffset>9243695</wp:posOffset>
              </wp:positionV>
              <wp:extent cx="1150620" cy="1778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DCF" w:rsidRDefault="0097533C">
                          <w:pPr>
                            <w:spacing w:line="264" w:lineRule="exact"/>
                            <w:ind w:left="20"/>
                            <w:rPr>
                              <w:sz w:val="24"/>
                            </w:rPr>
                          </w:pPr>
                          <w:r>
                            <w:rPr>
                              <w:sz w:val="24"/>
                            </w:rPr>
                            <w:t xml:space="preserve">P á g i n a </w:t>
                          </w:r>
                          <w:r>
                            <w:fldChar w:fldCharType="begin"/>
                          </w:r>
                          <w:r>
                            <w:rPr>
                              <w:sz w:val="24"/>
                            </w:rPr>
                            <w:instrText xml:space="preserve"> PAGE </w:instrText>
                          </w:r>
                          <w:r>
                            <w:fldChar w:fldCharType="separate"/>
                          </w:r>
                          <w:r w:rsidR="00C271B7">
                            <w:rPr>
                              <w:noProof/>
                              <w:sz w:val="24"/>
                            </w:rPr>
                            <w:t>20</w:t>
                          </w:r>
                          <w:r>
                            <w:fldChar w:fldCharType="end"/>
                          </w:r>
                          <w:r>
                            <w:rPr>
                              <w:sz w:val="24"/>
                            </w:rPr>
                            <w:t xml:space="preserve"> | 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37.65pt;margin-top:727.85pt;width:90.6pt;height:14pt;z-index:-2535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PurwIAAKk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" filled="f" stroked="f">
              <v:textbox inset="0,0,0,0">
                <w:txbxContent>
                  <w:p w:rsidR="00A61DCF" w:rsidRDefault="0097533C">
                    <w:pPr>
                      <w:spacing w:line="264" w:lineRule="exact"/>
                      <w:ind w:left="20"/>
                      <w:rPr>
                        <w:sz w:val="24"/>
                      </w:rPr>
                    </w:pPr>
                    <w:r>
                      <w:rPr>
                        <w:sz w:val="24"/>
                      </w:rPr>
                      <w:t xml:space="preserve">P á g i n a </w:t>
                    </w:r>
                    <w:r>
                      <w:fldChar w:fldCharType="begin"/>
                    </w:r>
                    <w:r>
                      <w:rPr>
                        <w:sz w:val="24"/>
                      </w:rPr>
                      <w:instrText xml:space="preserve"> PAGE </w:instrText>
                    </w:r>
                    <w:r>
                      <w:fldChar w:fldCharType="separate"/>
                    </w:r>
                    <w:r w:rsidR="00C271B7">
                      <w:rPr>
                        <w:noProof/>
                        <w:sz w:val="24"/>
                      </w:rPr>
                      <w:t>20</w:t>
                    </w:r>
                    <w:r>
                      <w:fldChar w:fldCharType="end"/>
                    </w:r>
                    <w:r>
                      <w:rPr>
                        <w:sz w:val="24"/>
                      </w:rPr>
                      <w:t xml:space="preserve"> | 54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DCF" w:rsidRDefault="0097533C">
    <w:pPr>
      <w:pStyle w:val="Textoindependiente"/>
      <w:spacing w:line="14" w:lineRule="auto"/>
    </w:pPr>
    <w:r>
      <w:rPr>
        <w:noProof/>
        <w:lang w:val="es-CR" w:eastAsia="es-CR" w:bidi="ar-SA"/>
      </w:rPr>
      <w:drawing>
        <wp:anchor distT="0" distB="0" distL="0" distR="0" simplePos="0" relativeHeight="249745408" behindDoc="1" locked="0" layoutInCell="1" allowOverlap="1">
          <wp:simplePos x="0" y="0"/>
          <wp:positionH relativeFrom="page">
            <wp:posOffset>0</wp:posOffset>
          </wp:positionH>
          <wp:positionV relativeFrom="page">
            <wp:posOffset>6248373</wp:posOffset>
          </wp:positionV>
          <wp:extent cx="5257800" cy="142875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 cstate="print"/>
                  <a:stretch>
                    <a:fillRect/>
                  </a:stretch>
                </pic:blipFill>
                <pic:spPr>
                  <a:xfrm>
                    <a:off x="0" y="0"/>
                    <a:ext cx="5257800" cy="1428750"/>
                  </a:xfrm>
                  <a:prstGeom prst="rect">
                    <a:avLst/>
                  </a:prstGeom>
                </pic:spPr>
              </pic:pic>
            </a:graphicData>
          </a:graphic>
        </wp:anchor>
      </w:drawing>
    </w:r>
    <w:r w:rsidR="00C271B7">
      <w:rPr>
        <w:noProof/>
        <w:lang w:val="es-CR" w:eastAsia="es-CR" w:bidi="ar-SA"/>
      </w:rPr>
      <mc:AlternateContent>
        <mc:Choice Requires="wps">
          <w:drawing>
            <wp:anchor distT="0" distB="0" distL="114300" distR="114300" simplePos="0" relativeHeight="249746432" behindDoc="1" locked="0" layoutInCell="1" allowOverlap="1">
              <wp:simplePos x="0" y="0"/>
              <wp:positionH relativeFrom="page">
                <wp:posOffset>7844790</wp:posOffset>
              </wp:positionH>
              <wp:positionV relativeFrom="page">
                <wp:posOffset>6861810</wp:posOffset>
              </wp:positionV>
              <wp:extent cx="1150620"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DCF" w:rsidRDefault="0097533C">
                          <w:pPr>
                            <w:spacing w:line="264" w:lineRule="exact"/>
                            <w:ind w:left="20"/>
                            <w:rPr>
                              <w:sz w:val="24"/>
                            </w:rPr>
                          </w:pPr>
                          <w:r>
                            <w:rPr>
                              <w:sz w:val="24"/>
                            </w:rPr>
                            <w:t xml:space="preserve">P á g i n a </w:t>
                          </w:r>
                          <w:r>
                            <w:fldChar w:fldCharType="begin"/>
                          </w:r>
                          <w:r>
                            <w:rPr>
                              <w:sz w:val="24"/>
                            </w:rPr>
                            <w:instrText xml:space="preserve"> PAGE </w:instrText>
                          </w:r>
                          <w:r>
                            <w:fldChar w:fldCharType="separate"/>
                          </w:r>
                          <w:r w:rsidR="00C271B7">
                            <w:rPr>
                              <w:noProof/>
                              <w:sz w:val="24"/>
                            </w:rPr>
                            <w:t>29</w:t>
                          </w:r>
                          <w:r>
                            <w:fldChar w:fldCharType="end"/>
                          </w:r>
                          <w:r>
                            <w:rPr>
                              <w:sz w:val="24"/>
                            </w:rPr>
                            <w:t xml:space="preserve"> | 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617.7pt;margin-top:540.3pt;width:90.6pt;height:14pt;z-index:-2535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xLsgIAALA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" filled="f" stroked="f">
              <v:textbox inset="0,0,0,0">
                <w:txbxContent>
                  <w:p w:rsidR="00A61DCF" w:rsidRDefault="0097533C">
                    <w:pPr>
                      <w:spacing w:line="264" w:lineRule="exact"/>
                      <w:ind w:left="20"/>
                      <w:rPr>
                        <w:sz w:val="24"/>
                      </w:rPr>
                    </w:pPr>
                    <w:r>
                      <w:rPr>
                        <w:sz w:val="24"/>
                      </w:rPr>
                      <w:t xml:space="preserve">P á g i n a </w:t>
                    </w:r>
                    <w:r>
                      <w:fldChar w:fldCharType="begin"/>
                    </w:r>
                    <w:r>
                      <w:rPr>
                        <w:sz w:val="24"/>
                      </w:rPr>
                      <w:instrText xml:space="preserve"> PAGE </w:instrText>
                    </w:r>
                    <w:r>
                      <w:fldChar w:fldCharType="separate"/>
                    </w:r>
                    <w:r w:rsidR="00C271B7">
                      <w:rPr>
                        <w:noProof/>
                        <w:sz w:val="24"/>
                      </w:rPr>
                      <w:t>29</w:t>
                    </w:r>
                    <w:r>
                      <w:fldChar w:fldCharType="end"/>
                    </w:r>
                    <w:r>
                      <w:rPr>
                        <w:sz w:val="24"/>
                      </w:rPr>
                      <w:t xml:space="preserve"> | 54</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DCF" w:rsidRDefault="0097533C">
    <w:pPr>
      <w:pStyle w:val="Textoindependiente"/>
      <w:spacing w:line="14" w:lineRule="auto"/>
    </w:pPr>
    <w:r>
      <w:rPr>
        <w:noProof/>
        <w:lang w:val="es-CR" w:eastAsia="es-CR" w:bidi="ar-SA"/>
      </w:rPr>
      <w:drawing>
        <wp:anchor distT="0" distB="0" distL="0" distR="0" simplePos="0" relativeHeight="249747456" behindDoc="1" locked="0" layoutInCell="1" allowOverlap="1">
          <wp:simplePos x="0" y="0"/>
          <wp:positionH relativeFrom="page">
            <wp:posOffset>0</wp:posOffset>
          </wp:positionH>
          <wp:positionV relativeFrom="page">
            <wp:posOffset>8622663</wp:posOffset>
          </wp:positionV>
          <wp:extent cx="4853441" cy="1315720"/>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 cstate="print"/>
                  <a:stretch>
                    <a:fillRect/>
                  </a:stretch>
                </pic:blipFill>
                <pic:spPr>
                  <a:xfrm>
                    <a:off x="0" y="0"/>
                    <a:ext cx="4853441" cy="1315720"/>
                  </a:xfrm>
                  <a:prstGeom prst="rect">
                    <a:avLst/>
                  </a:prstGeom>
                </pic:spPr>
              </pic:pic>
            </a:graphicData>
          </a:graphic>
        </wp:anchor>
      </w:drawing>
    </w:r>
    <w:r w:rsidR="00C271B7">
      <w:rPr>
        <w:noProof/>
        <w:lang w:val="es-CR" w:eastAsia="es-CR" w:bidi="ar-SA"/>
      </w:rPr>
      <mc:AlternateContent>
        <mc:Choice Requires="wps">
          <w:drawing>
            <wp:anchor distT="0" distB="0" distL="114300" distR="114300" simplePos="0" relativeHeight="249748480" behindDoc="1" locked="0" layoutInCell="1" allowOverlap="1">
              <wp:simplePos x="0" y="0"/>
              <wp:positionH relativeFrom="page">
                <wp:posOffset>5558155</wp:posOffset>
              </wp:positionH>
              <wp:positionV relativeFrom="page">
                <wp:posOffset>9147810</wp:posOffset>
              </wp:positionV>
              <wp:extent cx="115062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DCF" w:rsidRDefault="0097533C">
                          <w:pPr>
                            <w:spacing w:line="264" w:lineRule="exact"/>
                            <w:ind w:left="20"/>
                            <w:rPr>
                              <w:sz w:val="24"/>
                            </w:rPr>
                          </w:pPr>
                          <w:r>
                            <w:rPr>
                              <w:sz w:val="24"/>
                            </w:rPr>
                            <w:t xml:space="preserve">P á g i n a </w:t>
                          </w:r>
                          <w:r>
                            <w:fldChar w:fldCharType="begin"/>
                          </w:r>
                          <w:r>
                            <w:rPr>
                              <w:sz w:val="24"/>
                            </w:rPr>
                            <w:instrText xml:space="preserve"> PAGE </w:instrText>
                          </w:r>
                          <w:r>
                            <w:fldChar w:fldCharType="separate"/>
                          </w:r>
                          <w:r w:rsidR="00C271B7">
                            <w:rPr>
                              <w:noProof/>
                              <w:sz w:val="24"/>
                            </w:rPr>
                            <w:t>54</w:t>
                          </w:r>
                          <w:r>
                            <w:fldChar w:fldCharType="end"/>
                          </w:r>
                          <w:r>
                            <w:rPr>
                              <w:sz w:val="24"/>
                            </w:rPr>
                            <w:t xml:space="preserve"> | 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437.65pt;margin-top:720.3pt;width:90.6pt;height:14pt;z-index:-2535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Y1sQIAALA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" filled="f" stroked="f">
              <v:textbox inset="0,0,0,0">
                <w:txbxContent>
                  <w:p w:rsidR="00A61DCF" w:rsidRDefault="0097533C">
                    <w:pPr>
                      <w:spacing w:line="264" w:lineRule="exact"/>
                      <w:ind w:left="20"/>
                      <w:rPr>
                        <w:sz w:val="24"/>
                      </w:rPr>
                    </w:pPr>
                    <w:r>
                      <w:rPr>
                        <w:sz w:val="24"/>
                      </w:rPr>
                      <w:t xml:space="preserve">P á g i n a </w:t>
                    </w:r>
                    <w:r>
                      <w:fldChar w:fldCharType="begin"/>
                    </w:r>
                    <w:r>
                      <w:rPr>
                        <w:sz w:val="24"/>
                      </w:rPr>
                      <w:instrText xml:space="preserve"> PAGE </w:instrText>
                    </w:r>
                    <w:r>
                      <w:fldChar w:fldCharType="separate"/>
                    </w:r>
                    <w:r w:rsidR="00C271B7">
                      <w:rPr>
                        <w:noProof/>
                        <w:sz w:val="24"/>
                      </w:rPr>
                      <w:t>54</w:t>
                    </w:r>
                    <w:r>
                      <w:fldChar w:fldCharType="end"/>
                    </w:r>
                    <w:r>
                      <w:rPr>
                        <w:sz w:val="24"/>
                      </w:rPr>
                      <w:t xml:space="preserve"> | 54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33C" w:rsidRDefault="0097533C">
      <w:r>
        <w:separator/>
      </w:r>
    </w:p>
  </w:footnote>
  <w:footnote w:type="continuationSeparator" w:id="0">
    <w:p w:rsidR="0097533C" w:rsidRDefault="009753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70FDA"/>
    <w:multiLevelType w:val="multilevel"/>
    <w:tmpl w:val="153AAFA4"/>
    <w:lvl w:ilvl="0">
      <w:start w:val="5"/>
      <w:numFmt w:val="decimal"/>
      <w:lvlText w:val="%1"/>
      <w:lvlJc w:val="left"/>
      <w:pPr>
        <w:ind w:left="600" w:hanging="293"/>
        <w:jc w:val="left"/>
      </w:pPr>
      <w:rPr>
        <w:rFonts w:hint="default"/>
        <w:lang w:val="es-ES" w:eastAsia="es-ES" w:bidi="es-ES"/>
      </w:rPr>
    </w:lvl>
    <w:lvl w:ilvl="1">
      <w:start w:val="1"/>
      <w:numFmt w:val="decimal"/>
      <w:lvlText w:val="%1.%2"/>
      <w:lvlJc w:val="left"/>
      <w:pPr>
        <w:ind w:left="600" w:hanging="293"/>
        <w:jc w:val="left"/>
      </w:pPr>
      <w:rPr>
        <w:rFonts w:ascii="Calibri" w:eastAsia="Calibri" w:hAnsi="Calibri" w:cs="Calibri" w:hint="default"/>
        <w:b/>
        <w:bCs/>
        <w:spacing w:val="-1"/>
        <w:w w:val="99"/>
        <w:sz w:val="20"/>
        <w:szCs w:val="20"/>
        <w:lang w:val="es-ES" w:eastAsia="es-ES" w:bidi="es-ES"/>
      </w:rPr>
    </w:lvl>
    <w:lvl w:ilvl="2">
      <w:start w:val="1"/>
      <w:numFmt w:val="lowerLetter"/>
      <w:lvlText w:val="%3)"/>
      <w:lvlJc w:val="left"/>
      <w:pPr>
        <w:ind w:left="1166" w:hanging="284"/>
        <w:jc w:val="left"/>
      </w:pPr>
      <w:rPr>
        <w:rFonts w:ascii="Calibri" w:eastAsia="Calibri" w:hAnsi="Calibri" w:cs="Calibri" w:hint="default"/>
        <w:spacing w:val="-3"/>
        <w:w w:val="100"/>
        <w:sz w:val="22"/>
        <w:szCs w:val="22"/>
        <w:lang w:val="es-ES" w:eastAsia="es-ES" w:bidi="es-ES"/>
      </w:rPr>
    </w:lvl>
    <w:lvl w:ilvl="3">
      <w:numFmt w:val="bullet"/>
      <w:lvlText w:val="•"/>
      <w:lvlJc w:val="left"/>
      <w:pPr>
        <w:ind w:left="3391" w:hanging="284"/>
      </w:pPr>
      <w:rPr>
        <w:rFonts w:hint="default"/>
        <w:lang w:val="es-ES" w:eastAsia="es-ES" w:bidi="es-ES"/>
      </w:rPr>
    </w:lvl>
    <w:lvl w:ilvl="4">
      <w:numFmt w:val="bullet"/>
      <w:lvlText w:val="•"/>
      <w:lvlJc w:val="left"/>
      <w:pPr>
        <w:ind w:left="4506" w:hanging="284"/>
      </w:pPr>
      <w:rPr>
        <w:rFonts w:hint="default"/>
        <w:lang w:val="es-ES" w:eastAsia="es-ES" w:bidi="es-ES"/>
      </w:rPr>
    </w:lvl>
    <w:lvl w:ilvl="5">
      <w:numFmt w:val="bullet"/>
      <w:lvlText w:val="•"/>
      <w:lvlJc w:val="left"/>
      <w:pPr>
        <w:ind w:left="5622" w:hanging="284"/>
      </w:pPr>
      <w:rPr>
        <w:rFonts w:hint="default"/>
        <w:lang w:val="es-ES" w:eastAsia="es-ES" w:bidi="es-ES"/>
      </w:rPr>
    </w:lvl>
    <w:lvl w:ilvl="6">
      <w:numFmt w:val="bullet"/>
      <w:lvlText w:val="•"/>
      <w:lvlJc w:val="left"/>
      <w:pPr>
        <w:ind w:left="6737" w:hanging="284"/>
      </w:pPr>
      <w:rPr>
        <w:rFonts w:hint="default"/>
        <w:lang w:val="es-ES" w:eastAsia="es-ES" w:bidi="es-ES"/>
      </w:rPr>
    </w:lvl>
    <w:lvl w:ilvl="7">
      <w:numFmt w:val="bullet"/>
      <w:lvlText w:val="•"/>
      <w:lvlJc w:val="left"/>
      <w:pPr>
        <w:ind w:left="7853" w:hanging="284"/>
      </w:pPr>
      <w:rPr>
        <w:rFonts w:hint="default"/>
        <w:lang w:val="es-ES" w:eastAsia="es-ES" w:bidi="es-ES"/>
      </w:rPr>
    </w:lvl>
    <w:lvl w:ilvl="8">
      <w:numFmt w:val="bullet"/>
      <w:lvlText w:val="•"/>
      <w:lvlJc w:val="left"/>
      <w:pPr>
        <w:ind w:left="8968" w:hanging="284"/>
      </w:pPr>
      <w:rPr>
        <w:rFonts w:hint="default"/>
        <w:lang w:val="es-ES" w:eastAsia="es-ES" w:bidi="es-ES"/>
      </w:rPr>
    </w:lvl>
  </w:abstractNum>
  <w:abstractNum w:abstractNumId="1">
    <w:nsid w:val="05733A71"/>
    <w:multiLevelType w:val="hybridMultilevel"/>
    <w:tmpl w:val="60B68902"/>
    <w:lvl w:ilvl="0" w:tplc="A37688EE">
      <w:start w:val="2"/>
      <w:numFmt w:val="decimal"/>
      <w:lvlText w:val="%1."/>
      <w:lvlJc w:val="left"/>
      <w:pPr>
        <w:ind w:left="799" w:hanging="200"/>
        <w:jc w:val="left"/>
      </w:pPr>
      <w:rPr>
        <w:rFonts w:ascii="Calibri" w:eastAsia="Calibri" w:hAnsi="Calibri" w:cs="Calibri" w:hint="default"/>
        <w:b/>
        <w:bCs/>
        <w:w w:val="99"/>
        <w:sz w:val="20"/>
        <w:szCs w:val="20"/>
        <w:lang w:val="es-ES" w:eastAsia="es-ES" w:bidi="es-ES"/>
      </w:rPr>
    </w:lvl>
    <w:lvl w:ilvl="1" w:tplc="75A48F1C">
      <w:numFmt w:val="bullet"/>
      <w:lvlText w:val="•"/>
      <w:lvlJc w:val="left"/>
      <w:pPr>
        <w:ind w:left="1840" w:hanging="200"/>
      </w:pPr>
      <w:rPr>
        <w:rFonts w:hint="default"/>
        <w:lang w:val="es-ES" w:eastAsia="es-ES" w:bidi="es-ES"/>
      </w:rPr>
    </w:lvl>
    <w:lvl w:ilvl="2" w:tplc="CAEC7136">
      <w:numFmt w:val="bullet"/>
      <w:lvlText w:val="•"/>
      <w:lvlJc w:val="left"/>
      <w:pPr>
        <w:ind w:left="2880" w:hanging="200"/>
      </w:pPr>
      <w:rPr>
        <w:rFonts w:hint="default"/>
        <w:lang w:val="es-ES" w:eastAsia="es-ES" w:bidi="es-ES"/>
      </w:rPr>
    </w:lvl>
    <w:lvl w:ilvl="3" w:tplc="95485164">
      <w:numFmt w:val="bullet"/>
      <w:lvlText w:val="•"/>
      <w:lvlJc w:val="left"/>
      <w:pPr>
        <w:ind w:left="3920" w:hanging="200"/>
      </w:pPr>
      <w:rPr>
        <w:rFonts w:hint="default"/>
        <w:lang w:val="es-ES" w:eastAsia="es-ES" w:bidi="es-ES"/>
      </w:rPr>
    </w:lvl>
    <w:lvl w:ilvl="4" w:tplc="B9D4893E">
      <w:numFmt w:val="bullet"/>
      <w:lvlText w:val="•"/>
      <w:lvlJc w:val="left"/>
      <w:pPr>
        <w:ind w:left="4960" w:hanging="200"/>
      </w:pPr>
      <w:rPr>
        <w:rFonts w:hint="default"/>
        <w:lang w:val="es-ES" w:eastAsia="es-ES" w:bidi="es-ES"/>
      </w:rPr>
    </w:lvl>
    <w:lvl w:ilvl="5" w:tplc="999A443E">
      <w:numFmt w:val="bullet"/>
      <w:lvlText w:val="•"/>
      <w:lvlJc w:val="left"/>
      <w:pPr>
        <w:ind w:left="6000" w:hanging="200"/>
      </w:pPr>
      <w:rPr>
        <w:rFonts w:hint="default"/>
        <w:lang w:val="es-ES" w:eastAsia="es-ES" w:bidi="es-ES"/>
      </w:rPr>
    </w:lvl>
    <w:lvl w:ilvl="6" w:tplc="80662C7E">
      <w:numFmt w:val="bullet"/>
      <w:lvlText w:val="•"/>
      <w:lvlJc w:val="left"/>
      <w:pPr>
        <w:ind w:left="7040" w:hanging="200"/>
      </w:pPr>
      <w:rPr>
        <w:rFonts w:hint="default"/>
        <w:lang w:val="es-ES" w:eastAsia="es-ES" w:bidi="es-ES"/>
      </w:rPr>
    </w:lvl>
    <w:lvl w:ilvl="7" w:tplc="2A149702">
      <w:numFmt w:val="bullet"/>
      <w:lvlText w:val="•"/>
      <w:lvlJc w:val="left"/>
      <w:pPr>
        <w:ind w:left="8080" w:hanging="200"/>
      </w:pPr>
      <w:rPr>
        <w:rFonts w:hint="default"/>
        <w:lang w:val="es-ES" w:eastAsia="es-ES" w:bidi="es-ES"/>
      </w:rPr>
    </w:lvl>
    <w:lvl w:ilvl="8" w:tplc="D0B0AC20">
      <w:numFmt w:val="bullet"/>
      <w:lvlText w:val="•"/>
      <w:lvlJc w:val="left"/>
      <w:pPr>
        <w:ind w:left="9120" w:hanging="200"/>
      </w:pPr>
      <w:rPr>
        <w:rFonts w:hint="default"/>
        <w:lang w:val="es-ES" w:eastAsia="es-ES" w:bidi="es-ES"/>
      </w:rPr>
    </w:lvl>
  </w:abstractNum>
  <w:abstractNum w:abstractNumId="2">
    <w:nsid w:val="0C6F4359"/>
    <w:multiLevelType w:val="multilevel"/>
    <w:tmpl w:val="D7D20BB4"/>
    <w:lvl w:ilvl="0">
      <w:start w:val="4"/>
      <w:numFmt w:val="decimal"/>
      <w:lvlText w:val="%1"/>
      <w:lvlJc w:val="left"/>
      <w:pPr>
        <w:ind w:left="107" w:hanging="476"/>
        <w:jc w:val="left"/>
      </w:pPr>
      <w:rPr>
        <w:rFonts w:hint="default"/>
        <w:lang w:val="es-ES" w:eastAsia="es-ES" w:bidi="es-ES"/>
      </w:rPr>
    </w:lvl>
    <w:lvl w:ilvl="1">
      <w:start w:val="6"/>
      <w:numFmt w:val="decimal"/>
      <w:lvlText w:val="%1.%2"/>
      <w:lvlJc w:val="left"/>
      <w:pPr>
        <w:ind w:left="107" w:hanging="476"/>
        <w:jc w:val="left"/>
      </w:pPr>
      <w:rPr>
        <w:rFonts w:hint="default"/>
        <w:lang w:val="es-ES" w:eastAsia="es-ES" w:bidi="es-ES"/>
      </w:rPr>
    </w:lvl>
    <w:lvl w:ilvl="2">
      <w:start w:val="3"/>
      <w:numFmt w:val="decimal"/>
      <w:lvlText w:val="%1.%2.%3"/>
      <w:lvlJc w:val="left"/>
      <w:pPr>
        <w:ind w:left="107" w:hanging="476"/>
        <w:jc w:val="left"/>
      </w:pPr>
      <w:rPr>
        <w:rFonts w:ascii="Calibri" w:eastAsia="Calibri" w:hAnsi="Calibri" w:cs="Calibri" w:hint="default"/>
        <w:b/>
        <w:bCs/>
        <w:spacing w:val="-1"/>
        <w:w w:val="99"/>
        <w:sz w:val="20"/>
        <w:szCs w:val="20"/>
        <w:lang w:val="es-ES" w:eastAsia="es-ES" w:bidi="es-ES"/>
      </w:rPr>
    </w:lvl>
    <w:lvl w:ilvl="3">
      <w:numFmt w:val="bullet"/>
      <w:lvlText w:val="•"/>
      <w:lvlJc w:val="left"/>
      <w:pPr>
        <w:ind w:left="2840" w:hanging="476"/>
      </w:pPr>
      <w:rPr>
        <w:rFonts w:hint="default"/>
        <w:lang w:val="es-ES" w:eastAsia="es-ES" w:bidi="es-ES"/>
      </w:rPr>
    </w:lvl>
    <w:lvl w:ilvl="4">
      <w:numFmt w:val="bullet"/>
      <w:lvlText w:val="•"/>
      <w:lvlJc w:val="left"/>
      <w:pPr>
        <w:ind w:left="3754" w:hanging="476"/>
      </w:pPr>
      <w:rPr>
        <w:rFonts w:hint="default"/>
        <w:lang w:val="es-ES" w:eastAsia="es-ES" w:bidi="es-ES"/>
      </w:rPr>
    </w:lvl>
    <w:lvl w:ilvl="5">
      <w:numFmt w:val="bullet"/>
      <w:lvlText w:val="•"/>
      <w:lvlJc w:val="left"/>
      <w:pPr>
        <w:ind w:left="4668" w:hanging="476"/>
      </w:pPr>
      <w:rPr>
        <w:rFonts w:hint="default"/>
        <w:lang w:val="es-ES" w:eastAsia="es-ES" w:bidi="es-ES"/>
      </w:rPr>
    </w:lvl>
    <w:lvl w:ilvl="6">
      <w:numFmt w:val="bullet"/>
      <w:lvlText w:val="•"/>
      <w:lvlJc w:val="left"/>
      <w:pPr>
        <w:ind w:left="5581" w:hanging="476"/>
      </w:pPr>
      <w:rPr>
        <w:rFonts w:hint="default"/>
        <w:lang w:val="es-ES" w:eastAsia="es-ES" w:bidi="es-ES"/>
      </w:rPr>
    </w:lvl>
    <w:lvl w:ilvl="7">
      <w:numFmt w:val="bullet"/>
      <w:lvlText w:val="•"/>
      <w:lvlJc w:val="left"/>
      <w:pPr>
        <w:ind w:left="6495" w:hanging="476"/>
      </w:pPr>
      <w:rPr>
        <w:rFonts w:hint="default"/>
        <w:lang w:val="es-ES" w:eastAsia="es-ES" w:bidi="es-ES"/>
      </w:rPr>
    </w:lvl>
    <w:lvl w:ilvl="8">
      <w:numFmt w:val="bullet"/>
      <w:lvlText w:val="•"/>
      <w:lvlJc w:val="left"/>
      <w:pPr>
        <w:ind w:left="7408" w:hanging="476"/>
      </w:pPr>
      <w:rPr>
        <w:rFonts w:hint="default"/>
        <w:lang w:val="es-ES" w:eastAsia="es-ES" w:bidi="es-ES"/>
      </w:rPr>
    </w:lvl>
  </w:abstractNum>
  <w:abstractNum w:abstractNumId="3">
    <w:nsid w:val="116B75B4"/>
    <w:multiLevelType w:val="hybridMultilevel"/>
    <w:tmpl w:val="B300B638"/>
    <w:lvl w:ilvl="0" w:tplc="2B523F5C">
      <w:numFmt w:val="bullet"/>
      <w:lvlText w:val="·"/>
      <w:lvlJc w:val="left"/>
      <w:pPr>
        <w:ind w:left="600" w:hanging="96"/>
      </w:pPr>
      <w:rPr>
        <w:rFonts w:ascii="Calibri" w:eastAsia="Calibri" w:hAnsi="Calibri" w:cs="Calibri" w:hint="default"/>
        <w:w w:val="99"/>
        <w:sz w:val="20"/>
        <w:szCs w:val="20"/>
        <w:lang w:val="es-ES" w:eastAsia="es-ES" w:bidi="es-ES"/>
      </w:rPr>
    </w:lvl>
    <w:lvl w:ilvl="1" w:tplc="2D1C0A08">
      <w:numFmt w:val="bullet"/>
      <w:lvlText w:val="•"/>
      <w:lvlJc w:val="left"/>
      <w:pPr>
        <w:ind w:left="1660" w:hanging="96"/>
      </w:pPr>
      <w:rPr>
        <w:rFonts w:hint="default"/>
        <w:lang w:val="es-ES" w:eastAsia="es-ES" w:bidi="es-ES"/>
      </w:rPr>
    </w:lvl>
    <w:lvl w:ilvl="2" w:tplc="465E0D58">
      <w:numFmt w:val="bullet"/>
      <w:lvlText w:val="•"/>
      <w:lvlJc w:val="left"/>
      <w:pPr>
        <w:ind w:left="2720" w:hanging="96"/>
      </w:pPr>
      <w:rPr>
        <w:rFonts w:hint="default"/>
        <w:lang w:val="es-ES" w:eastAsia="es-ES" w:bidi="es-ES"/>
      </w:rPr>
    </w:lvl>
    <w:lvl w:ilvl="3" w:tplc="32BA51A8">
      <w:numFmt w:val="bullet"/>
      <w:lvlText w:val="•"/>
      <w:lvlJc w:val="left"/>
      <w:pPr>
        <w:ind w:left="3780" w:hanging="96"/>
      </w:pPr>
      <w:rPr>
        <w:rFonts w:hint="default"/>
        <w:lang w:val="es-ES" w:eastAsia="es-ES" w:bidi="es-ES"/>
      </w:rPr>
    </w:lvl>
    <w:lvl w:ilvl="4" w:tplc="1B3E5D96">
      <w:numFmt w:val="bullet"/>
      <w:lvlText w:val="•"/>
      <w:lvlJc w:val="left"/>
      <w:pPr>
        <w:ind w:left="4840" w:hanging="96"/>
      </w:pPr>
      <w:rPr>
        <w:rFonts w:hint="default"/>
        <w:lang w:val="es-ES" w:eastAsia="es-ES" w:bidi="es-ES"/>
      </w:rPr>
    </w:lvl>
    <w:lvl w:ilvl="5" w:tplc="AFA85954">
      <w:numFmt w:val="bullet"/>
      <w:lvlText w:val="•"/>
      <w:lvlJc w:val="left"/>
      <w:pPr>
        <w:ind w:left="5900" w:hanging="96"/>
      </w:pPr>
      <w:rPr>
        <w:rFonts w:hint="default"/>
        <w:lang w:val="es-ES" w:eastAsia="es-ES" w:bidi="es-ES"/>
      </w:rPr>
    </w:lvl>
    <w:lvl w:ilvl="6" w:tplc="3DE8712A">
      <w:numFmt w:val="bullet"/>
      <w:lvlText w:val="•"/>
      <w:lvlJc w:val="left"/>
      <w:pPr>
        <w:ind w:left="6960" w:hanging="96"/>
      </w:pPr>
      <w:rPr>
        <w:rFonts w:hint="default"/>
        <w:lang w:val="es-ES" w:eastAsia="es-ES" w:bidi="es-ES"/>
      </w:rPr>
    </w:lvl>
    <w:lvl w:ilvl="7" w:tplc="C0EA6468">
      <w:numFmt w:val="bullet"/>
      <w:lvlText w:val="•"/>
      <w:lvlJc w:val="left"/>
      <w:pPr>
        <w:ind w:left="8020" w:hanging="96"/>
      </w:pPr>
      <w:rPr>
        <w:rFonts w:hint="default"/>
        <w:lang w:val="es-ES" w:eastAsia="es-ES" w:bidi="es-ES"/>
      </w:rPr>
    </w:lvl>
    <w:lvl w:ilvl="8" w:tplc="6A8E2D7C">
      <w:numFmt w:val="bullet"/>
      <w:lvlText w:val="•"/>
      <w:lvlJc w:val="left"/>
      <w:pPr>
        <w:ind w:left="9080" w:hanging="96"/>
      </w:pPr>
      <w:rPr>
        <w:rFonts w:hint="default"/>
        <w:lang w:val="es-ES" w:eastAsia="es-ES" w:bidi="es-ES"/>
      </w:rPr>
    </w:lvl>
  </w:abstractNum>
  <w:abstractNum w:abstractNumId="4">
    <w:nsid w:val="132B1604"/>
    <w:multiLevelType w:val="multilevel"/>
    <w:tmpl w:val="49F25EB2"/>
    <w:lvl w:ilvl="0">
      <w:start w:val="3"/>
      <w:numFmt w:val="decimal"/>
      <w:lvlText w:val="%1"/>
      <w:lvlJc w:val="left"/>
      <w:pPr>
        <w:ind w:left="407" w:hanging="300"/>
        <w:jc w:val="left"/>
      </w:pPr>
      <w:rPr>
        <w:rFonts w:hint="default"/>
        <w:lang w:val="es-ES" w:eastAsia="es-ES" w:bidi="es-ES"/>
      </w:rPr>
    </w:lvl>
    <w:lvl w:ilvl="1">
      <w:start w:val="3"/>
      <w:numFmt w:val="decimal"/>
      <w:lvlText w:val="%1.%2"/>
      <w:lvlJc w:val="left"/>
      <w:pPr>
        <w:ind w:left="407" w:hanging="300"/>
        <w:jc w:val="left"/>
      </w:pPr>
      <w:rPr>
        <w:rFonts w:ascii="Calibri" w:eastAsia="Calibri" w:hAnsi="Calibri" w:cs="Calibri" w:hint="default"/>
        <w:b/>
        <w:bCs/>
        <w:w w:val="99"/>
        <w:sz w:val="20"/>
        <w:szCs w:val="20"/>
        <w:lang w:val="es-ES" w:eastAsia="es-ES" w:bidi="es-ES"/>
      </w:rPr>
    </w:lvl>
    <w:lvl w:ilvl="2">
      <w:start w:val="1"/>
      <w:numFmt w:val="decimal"/>
      <w:lvlText w:val="%1.%2.%3"/>
      <w:lvlJc w:val="left"/>
      <w:pPr>
        <w:ind w:left="107" w:hanging="466"/>
        <w:jc w:val="left"/>
      </w:pPr>
      <w:rPr>
        <w:rFonts w:ascii="Calibri" w:eastAsia="Calibri" w:hAnsi="Calibri" w:cs="Calibri" w:hint="default"/>
        <w:b/>
        <w:bCs/>
        <w:spacing w:val="-1"/>
        <w:w w:val="99"/>
        <w:sz w:val="20"/>
        <w:szCs w:val="20"/>
        <w:lang w:val="es-ES" w:eastAsia="es-ES" w:bidi="es-ES"/>
      </w:rPr>
    </w:lvl>
    <w:lvl w:ilvl="3">
      <w:numFmt w:val="bullet"/>
      <w:lvlText w:val="•"/>
      <w:lvlJc w:val="left"/>
      <w:pPr>
        <w:ind w:left="2365" w:hanging="466"/>
      </w:pPr>
      <w:rPr>
        <w:rFonts w:hint="default"/>
        <w:lang w:val="es-ES" w:eastAsia="es-ES" w:bidi="es-ES"/>
      </w:rPr>
    </w:lvl>
    <w:lvl w:ilvl="4">
      <w:numFmt w:val="bullet"/>
      <w:lvlText w:val="•"/>
      <w:lvlJc w:val="left"/>
      <w:pPr>
        <w:ind w:left="3348" w:hanging="466"/>
      </w:pPr>
      <w:rPr>
        <w:rFonts w:hint="default"/>
        <w:lang w:val="es-ES" w:eastAsia="es-ES" w:bidi="es-ES"/>
      </w:rPr>
    </w:lvl>
    <w:lvl w:ilvl="5">
      <w:numFmt w:val="bullet"/>
      <w:lvlText w:val="•"/>
      <w:lvlJc w:val="left"/>
      <w:pPr>
        <w:ind w:left="4331" w:hanging="466"/>
      </w:pPr>
      <w:rPr>
        <w:rFonts w:hint="default"/>
        <w:lang w:val="es-ES" w:eastAsia="es-ES" w:bidi="es-ES"/>
      </w:rPr>
    </w:lvl>
    <w:lvl w:ilvl="6">
      <w:numFmt w:val="bullet"/>
      <w:lvlText w:val="•"/>
      <w:lvlJc w:val="left"/>
      <w:pPr>
        <w:ind w:left="5314" w:hanging="466"/>
      </w:pPr>
      <w:rPr>
        <w:rFonts w:hint="default"/>
        <w:lang w:val="es-ES" w:eastAsia="es-ES" w:bidi="es-ES"/>
      </w:rPr>
    </w:lvl>
    <w:lvl w:ilvl="7">
      <w:numFmt w:val="bullet"/>
      <w:lvlText w:val="•"/>
      <w:lvlJc w:val="left"/>
      <w:pPr>
        <w:ind w:left="6297" w:hanging="466"/>
      </w:pPr>
      <w:rPr>
        <w:rFonts w:hint="default"/>
        <w:lang w:val="es-ES" w:eastAsia="es-ES" w:bidi="es-ES"/>
      </w:rPr>
    </w:lvl>
    <w:lvl w:ilvl="8">
      <w:numFmt w:val="bullet"/>
      <w:lvlText w:val="•"/>
      <w:lvlJc w:val="left"/>
      <w:pPr>
        <w:ind w:left="7280" w:hanging="466"/>
      </w:pPr>
      <w:rPr>
        <w:rFonts w:hint="default"/>
        <w:lang w:val="es-ES" w:eastAsia="es-ES" w:bidi="es-ES"/>
      </w:rPr>
    </w:lvl>
  </w:abstractNum>
  <w:abstractNum w:abstractNumId="5">
    <w:nsid w:val="1AAA2A6C"/>
    <w:multiLevelType w:val="multilevel"/>
    <w:tmpl w:val="6D7C9A6C"/>
    <w:lvl w:ilvl="0">
      <w:start w:val="4"/>
      <w:numFmt w:val="decimal"/>
      <w:lvlText w:val="%1"/>
      <w:lvlJc w:val="left"/>
      <w:pPr>
        <w:ind w:left="107" w:hanging="300"/>
        <w:jc w:val="left"/>
      </w:pPr>
      <w:rPr>
        <w:rFonts w:hint="default"/>
        <w:lang w:val="es-ES" w:eastAsia="es-ES" w:bidi="es-ES"/>
      </w:rPr>
    </w:lvl>
    <w:lvl w:ilvl="1">
      <w:start w:val="5"/>
      <w:numFmt w:val="decimal"/>
      <w:lvlText w:val="%1.%2"/>
      <w:lvlJc w:val="left"/>
      <w:pPr>
        <w:ind w:left="107" w:hanging="300"/>
        <w:jc w:val="left"/>
      </w:pPr>
      <w:rPr>
        <w:rFonts w:ascii="Calibri" w:eastAsia="Calibri" w:hAnsi="Calibri" w:cs="Calibri" w:hint="default"/>
        <w:b/>
        <w:bCs/>
        <w:spacing w:val="-1"/>
        <w:w w:val="99"/>
        <w:sz w:val="20"/>
        <w:szCs w:val="20"/>
        <w:lang w:val="es-ES" w:eastAsia="es-ES" w:bidi="es-ES"/>
      </w:rPr>
    </w:lvl>
    <w:lvl w:ilvl="2">
      <w:numFmt w:val="bullet"/>
      <w:lvlText w:val="-"/>
      <w:lvlJc w:val="left"/>
      <w:pPr>
        <w:ind w:left="424" w:hanging="152"/>
      </w:pPr>
      <w:rPr>
        <w:rFonts w:ascii="Calibri" w:eastAsia="Calibri" w:hAnsi="Calibri" w:cs="Calibri" w:hint="default"/>
        <w:w w:val="99"/>
        <w:sz w:val="20"/>
        <w:szCs w:val="20"/>
        <w:lang w:val="es-ES" w:eastAsia="es-ES" w:bidi="es-ES"/>
      </w:rPr>
    </w:lvl>
    <w:lvl w:ilvl="3">
      <w:numFmt w:val="bullet"/>
      <w:lvlText w:val="•"/>
      <w:lvlJc w:val="left"/>
      <w:pPr>
        <w:ind w:left="2379" w:hanging="152"/>
      </w:pPr>
      <w:rPr>
        <w:rFonts w:hint="default"/>
        <w:lang w:val="es-ES" w:eastAsia="es-ES" w:bidi="es-ES"/>
      </w:rPr>
    </w:lvl>
    <w:lvl w:ilvl="4">
      <w:numFmt w:val="bullet"/>
      <w:lvlText w:val="•"/>
      <w:lvlJc w:val="left"/>
      <w:pPr>
        <w:ind w:left="3358" w:hanging="152"/>
      </w:pPr>
      <w:rPr>
        <w:rFonts w:hint="default"/>
        <w:lang w:val="es-ES" w:eastAsia="es-ES" w:bidi="es-ES"/>
      </w:rPr>
    </w:lvl>
    <w:lvl w:ilvl="5">
      <w:numFmt w:val="bullet"/>
      <w:lvlText w:val="•"/>
      <w:lvlJc w:val="left"/>
      <w:pPr>
        <w:ind w:left="4338" w:hanging="152"/>
      </w:pPr>
      <w:rPr>
        <w:rFonts w:hint="default"/>
        <w:lang w:val="es-ES" w:eastAsia="es-ES" w:bidi="es-ES"/>
      </w:rPr>
    </w:lvl>
    <w:lvl w:ilvl="6">
      <w:numFmt w:val="bullet"/>
      <w:lvlText w:val="•"/>
      <w:lvlJc w:val="left"/>
      <w:pPr>
        <w:ind w:left="5317" w:hanging="152"/>
      </w:pPr>
      <w:rPr>
        <w:rFonts w:hint="default"/>
        <w:lang w:val="es-ES" w:eastAsia="es-ES" w:bidi="es-ES"/>
      </w:rPr>
    </w:lvl>
    <w:lvl w:ilvl="7">
      <w:numFmt w:val="bullet"/>
      <w:lvlText w:val="•"/>
      <w:lvlJc w:val="left"/>
      <w:pPr>
        <w:ind w:left="6297" w:hanging="152"/>
      </w:pPr>
      <w:rPr>
        <w:rFonts w:hint="default"/>
        <w:lang w:val="es-ES" w:eastAsia="es-ES" w:bidi="es-ES"/>
      </w:rPr>
    </w:lvl>
    <w:lvl w:ilvl="8">
      <w:numFmt w:val="bullet"/>
      <w:lvlText w:val="•"/>
      <w:lvlJc w:val="left"/>
      <w:pPr>
        <w:ind w:left="7276" w:hanging="152"/>
      </w:pPr>
      <w:rPr>
        <w:rFonts w:hint="default"/>
        <w:lang w:val="es-ES" w:eastAsia="es-ES" w:bidi="es-ES"/>
      </w:rPr>
    </w:lvl>
  </w:abstractNum>
  <w:abstractNum w:abstractNumId="6">
    <w:nsid w:val="2ACA477F"/>
    <w:multiLevelType w:val="hybridMultilevel"/>
    <w:tmpl w:val="4B741A06"/>
    <w:lvl w:ilvl="0" w:tplc="B740C5A4">
      <w:start w:val="1"/>
      <w:numFmt w:val="decimal"/>
      <w:lvlText w:val="%1)"/>
      <w:lvlJc w:val="left"/>
      <w:pPr>
        <w:ind w:left="108" w:hanging="233"/>
        <w:jc w:val="left"/>
      </w:pPr>
      <w:rPr>
        <w:rFonts w:ascii="Calibri" w:eastAsia="Calibri" w:hAnsi="Calibri" w:cs="Calibri" w:hint="default"/>
        <w:b/>
        <w:bCs/>
        <w:spacing w:val="-1"/>
        <w:w w:val="99"/>
        <w:sz w:val="20"/>
        <w:szCs w:val="20"/>
        <w:lang w:val="es-ES" w:eastAsia="es-ES" w:bidi="es-ES"/>
      </w:rPr>
    </w:lvl>
    <w:lvl w:ilvl="1" w:tplc="AB382D9A">
      <w:start w:val="1"/>
      <w:numFmt w:val="decimal"/>
      <w:lvlText w:val="%2."/>
      <w:lvlJc w:val="left"/>
      <w:pPr>
        <w:ind w:left="828" w:hanging="360"/>
        <w:jc w:val="left"/>
      </w:pPr>
      <w:rPr>
        <w:rFonts w:ascii="Calibri" w:eastAsia="Calibri" w:hAnsi="Calibri" w:cs="Calibri" w:hint="default"/>
        <w:spacing w:val="-3"/>
        <w:w w:val="99"/>
        <w:sz w:val="20"/>
        <w:szCs w:val="20"/>
        <w:lang w:val="es-ES" w:eastAsia="es-ES" w:bidi="es-ES"/>
      </w:rPr>
    </w:lvl>
    <w:lvl w:ilvl="2" w:tplc="E36AF498">
      <w:numFmt w:val="bullet"/>
      <w:lvlText w:val="•"/>
      <w:lvlJc w:val="left"/>
      <w:pPr>
        <w:ind w:left="1397" w:hanging="144"/>
      </w:pPr>
      <w:rPr>
        <w:rFonts w:ascii="Calibri" w:eastAsia="Calibri" w:hAnsi="Calibri" w:cs="Calibri" w:hint="default"/>
        <w:w w:val="99"/>
        <w:sz w:val="20"/>
        <w:szCs w:val="20"/>
        <w:lang w:val="es-ES" w:eastAsia="es-ES" w:bidi="es-ES"/>
      </w:rPr>
    </w:lvl>
    <w:lvl w:ilvl="3" w:tplc="26DC1A38">
      <w:numFmt w:val="bullet"/>
      <w:lvlText w:val="•"/>
      <w:lvlJc w:val="left"/>
      <w:pPr>
        <w:ind w:left="2197" w:hanging="144"/>
      </w:pPr>
      <w:rPr>
        <w:rFonts w:hint="default"/>
        <w:lang w:val="es-ES" w:eastAsia="es-ES" w:bidi="es-ES"/>
      </w:rPr>
    </w:lvl>
    <w:lvl w:ilvl="4" w:tplc="58D8D352">
      <w:numFmt w:val="bullet"/>
      <w:lvlText w:val="•"/>
      <w:lvlJc w:val="left"/>
      <w:pPr>
        <w:ind w:left="2995" w:hanging="144"/>
      </w:pPr>
      <w:rPr>
        <w:rFonts w:hint="default"/>
        <w:lang w:val="es-ES" w:eastAsia="es-ES" w:bidi="es-ES"/>
      </w:rPr>
    </w:lvl>
    <w:lvl w:ilvl="5" w:tplc="7E32B680">
      <w:numFmt w:val="bullet"/>
      <w:lvlText w:val="•"/>
      <w:lvlJc w:val="left"/>
      <w:pPr>
        <w:ind w:left="3793" w:hanging="144"/>
      </w:pPr>
      <w:rPr>
        <w:rFonts w:hint="default"/>
        <w:lang w:val="es-ES" w:eastAsia="es-ES" w:bidi="es-ES"/>
      </w:rPr>
    </w:lvl>
    <w:lvl w:ilvl="6" w:tplc="000AF840">
      <w:numFmt w:val="bullet"/>
      <w:lvlText w:val="•"/>
      <w:lvlJc w:val="left"/>
      <w:pPr>
        <w:ind w:left="4591" w:hanging="144"/>
      </w:pPr>
      <w:rPr>
        <w:rFonts w:hint="default"/>
        <w:lang w:val="es-ES" w:eastAsia="es-ES" w:bidi="es-ES"/>
      </w:rPr>
    </w:lvl>
    <w:lvl w:ilvl="7" w:tplc="64C092CE">
      <w:numFmt w:val="bullet"/>
      <w:lvlText w:val="•"/>
      <w:lvlJc w:val="left"/>
      <w:pPr>
        <w:ind w:left="5388" w:hanging="144"/>
      </w:pPr>
      <w:rPr>
        <w:rFonts w:hint="default"/>
        <w:lang w:val="es-ES" w:eastAsia="es-ES" w:bidi="es-ES"/>
      </w:rPr>
    </w:lvl>
    <w:lvl w:ilvl="8" w:tplc="7D54A596">
      <w:numFmt w:val="bullet"/>
      <w:lvlText w:val="•"/>
      <w:lvlJc w:val="left"/>
      <w:pPr>
        <w:ind w:left="6186" w:hanging="144"/>
      </w:pPr>
      <w:rPr>
        <w:rFonts w:hint="default"/>
        <w:lang w:val="es-ES" w:eastAsia="es-ES" w:bidi="es-ES"/>
      </w:rPr>
    </w:lvl>
  </w:abstractNum>
  <w:abstractNum w:abstractNumId="7">
    <w:nsid w:val="2FA34F4F"/>
    <w:multiLevelType w:val="hybridMultilevel"/>
    <w:tmpl w:val="8FD08BF0"/>
    <w:lvl w:ilvl="0" w:tplc="DF0A0006">
      <w:start w:val="1"/>
      <w:numFmt w:val="lowerLetter"/>
      <w:lvlText w:val="%1)"/>
      <w:lvlJc w:val="left"/>
      <w:pPr>
        <w:ind w:left="107" w:hanging="202"/>
        <w:jc w:val="left"/>
      </w:pPr>
      <w:rPr>
        <w:rFonts w:ascii="Calibri" w:eastAsia="Calibri" w:hAnsi="Calibri" w:cs="Calibri" w:hint="default"/>
        <w:b/>
        <w:bCs/>
        <w:w w:val="99"/>
        <w:sz w:val="20"/>
        <w:szCs w:val="20"/>
        <w:lang w:val="es-ES" w:eastAsia="es-ES" w:bidi="es-ES"/>
      </w:rPr>
    </w:lvl>
    <w:lvl w:ilvl="1" w:tplc="64AA491E">
      <w:numFmt w:val="bullet"/>
      <w:lvlText w:val="•"/>
      <w:lvlJc w:val="left"/>
      <w:pPr>
        <w:ind w:left="1014" w:hanging="202"/>
      </w:pPr>
      <w:rPr>
        <w:rFonts w:hint="default"/>
        <w:lang w:val="es-ES" w:eastAsia="es-ES" w:bidi="es-ES"/>
      </w:rPr>
    </w:lvl>
    <w:lvl w:ilvl="2" w:tplc="96B04E36">
      <w:numFmt w:val="bullet"/>
      <w:lvlText w:val="•"/>
      <w:lvlJc w:val="left"/>
      <w:pPr>
        <w:ind w:left="1929" w:hanging="202"/>
      </w:pPr>
      <w:rPr>
        <w:rFonts w:hint="default"/>
        <w:lang w:val="es-ES" w:eastAsia="es-ES" w:bidi="es-ES"/>
      </w:rPr>
    </w:lvl>
    <w:lvl w:ilvl="3" w:tplc="DFCE6976">
      <w:numFmt w:val="bullet"/>
      <w:lvlText w:val="•"/>
      <w:lvlJc w:val="left"/>
      <w:pPr>
        <w:ind w:left="2843" w:hanging="202"/>
      </w:pPr>
      <w:rPr>
        <w:rFonts w:hint="default"/>
        <w:lang w:val="es-ES" w:eastAsia="es-ES" w:bidi="es-ES"/>
      </w:rPr>
    </w:lvl>
    <w:lvl w:ilvl="4" w:tplc="322ACDB4">
      <w:numFmt w:val="bullet"/>
      <w:lvlText w:val="•"/>
      <w:lvlJc w:val="left"/>
      <w:pPr>
        <w:ind w:left="3758" w:hanging="202"/>
      </w:pPr>
      <w:rPr>
        <w:rFonts w:hint="default"/>
        <w:lang w:val="es-ES" w:eastAsia="es-ES" w:bidi="es-ES"/>
      </w:rPr>
    </w:lvl>
    <w:lvl w:ilvl="5" w:tplc="22CC6FC6">
      <w:numFmt w:val="bullet"/>
      <w:lvlText w:val="•"/>
      <w:lvlJc w:val="left"/>
      <w:pPr>
        <w:ind w:left="4673" w:hanging="202"/>
      </w:pPr>
      <w:rPr>
        <w:rFonts w:hint="default"/>
        <w:lang w:val="es-ES" w:eastAsia="es-ES" w:bidi="es-ES"/>
      </w:rPr>
    </w:lvl>
    <w:lvl w:ilvl="6" w:tplc="8E1EAEE6">
      <w:numFmt w:val="bullet"/>
      <w:lvlText w:val="•"/>
      <w:lvlJc w:val="left"/>
      <w:pPr>
        <w:ind w:left="5587" w:hanging="202"/>
      </w:pPr>
      <w:rPr>
        <w:rFonts w:hint="default"/>
        <w:lang w:val="es-ES" w:eastAsia="es-ES" w:bidi="es-ES"/>
      </w:rPr>
    </w:lvl>
    <w:lvl w:ilvl="7" w:tplc="4A8682D4">
      <w:numFmt w:val="bullet"/>
      <w:lvlText w:val="•"/>
      <w:lvlJc w:val="left"/>
      <w:pPr>
        <w:ind w:left="6502" w:hanging="202"/>
      </w:pPr>
      <w:rPr>
        <w:rFonts w:hint="default"/>
        <w:lang w:val="es-ES" w:eastAsia="es-ES" w:bidi="es-ES"/>
      </w:rPr>
    </w:lvl>
    <w:lvl w:ilvl="8" w:tplc="6E68153E">
      <w:numFmt w:val="bullet"/>
      <w:lvlText w:val="•"/>
      <w:lvlJc w:val="left"/>
      <w:pPr>
        <w:ind w:left="7416" w:hanging="202"/>
      </w:pPr>
      <w:rPr>
        <w:rFonts w:hint="default"/>
        <w:lang w:val="es-ES" w:eastAsia="es-ES" w:bidi="es-ES"/>
      </w:rPr>
    </w:lvl>
  </w:abstractNum>
  <w:abstractNum w:abstractNumId="8">
    <w:nsid w:val="37B43A53"/>
    <w:multiLevelType w:val="multilevel"/>
    <w:tmpl w:val="862604C8"/>
    <w:lvl w:ilvl="0">
      <w:start w:val="3"/>
      <w:numFmt w:val="decimal"/>
      <w:lvlText w:val="%1"/>
      <w:lvlJc w:val="left"/>
      <w:pPr>
        <w:ind w:left="407" w:hanging="300"/>
        <w:jc w:val="left"/>
      </w:pPr>
      <w:rPr>
        <w:rFonts w:hint="default"/>
        <w:lang w:val="es-ES" w:eastAsia="es-ES" w:bidi="es-ES"/>
      </w:rPr>
    </w:lvl>
    <w:lvl w:ilvl="1">
      <w:start w:val="4"/>
      <w:numFmt w:val="decimal"/>
      <w:lvlText w:val="%1.%2"/>
      <w:lvlJc w:val="left"/>
      <w:pPr>
        <w:ind w:left="407" w:hanging="300"/>
        <w:jc w:val="left"/>
      </w:pPr>
      <w:rPr>
        <w:rFonts w:ascii="Calibri" w:eastAsia="Calibri" w:hAnsi="Calibri" w:cs="Calibri" w:hint="default"/>
        <w:b/>
        <w:bCs/>
        <w:w w:val="99"/>
        <w:sz w:val="20"/>
        <w:szCs w:val="20"/>
        <w:lang w:val="es-ES" w:eastAsia="es-ES" w:bidi="es-ES"/>
      </w:rPr>
    </w:lvl>
    <w:lvl w:ilvl="2">
      <w:start w:val="1"/>
      <w:numFmt w:val="decimal"/>
      <w:lvlText w:val="%1.%2.%3"/>
      <w:lvlJc w:val="left"/>
      <w:pPr>
        <w:ind w:left="107" w:hanging="468"/>
        <w:jc w:val="left"/>
      </w:pPr>
      <w:rPr>
        <w:rFonts w:ascii="Calibri" w:eastAsia="Calibri" w:hAnsi="Calibri" w:cs="Calibri" w:hint="default"/>
        <w:b/>
        <w:bCs/>
        <w:spacing w:val="-3"/>
        <w:w w:val="99"/>
        <w:sz w:val="20"/>
        <w:szCs w:val="20"/>
        <w:lang w:val="es-ES" w:eastAsia="es-ES" w:bidi="es-ES"/>
      </w:rPr>
    </w:lvl>
    <w:lvl w:ilvl="3">
      <w:numFmt w:val="bullet"/>
      <w:lvlText w:val="•"/>
      <w:lvlJc w:val="left"/>
      <w:pPr>
        <w:ind w:left="2365" w:hanging="468"/>
      </w:pPr>
      <w:rPr>
        <w:rFonts w:hint="default"/>
        <w:lang w:val="es-ES" w:eastAsia="es-ES" w:bidi="es-ES"/>
      </w:rPr>
    </w:lvl>
    <w:lvl w:ilvl="4">
      <w:numFmt w:val="bullet"/>
      <w:lvlText w:val="•"/>
      <w:lvlJc w:val="left"/>
      <w:pPr>
        <w:ind w:left="3348" w:hanging="468"/>
      </w:pPr>
      <w:rPr>
        <w:rFonts w:hint="default"/>
        <w:lang w:val="es-ES" w:eastAsia="es-ES" w:bidi="es-ES"/>
      </w:rPr>
    </w:lvl>
    <w:lvl w:ilvl="5">
      <w:numFmt w:val="bullet"/>
      <w:lvlText w:val="•"/>
      <w:lvlJc w:val="left"/>
      <w:pPr>
        <w:ind w:left="4331" w:hanging="468"/>
      </w:pPr>
      <w:rPr>
        <w:rFonts w:hint="default"/>
        <w:lang w:val="es-ES" w:eastAsia="es-ES" w:bidi="es-ES"/>
      </w:rPr>
    </w:lvl>
    <w:lvl w:ilvl="6">
      <w:numFmt w:val="bullet"/>
      <w:lvlText w:val="•"/>
      <w:lvlJc w:val="left"/>
      <w:pPr>
        <w:ind w:left="5314" w:hanging="468"/>
      </w:pPr>
      <w:rPr>
        <w:rFonts w:hint="default"/>
        <w:lang w:val="es-ES" w:eastAsia="es-ES" w:bidi="es-ES"/>
      </w:rPr>
    </w:lvl>
    <w:lvl w:ilvl="7">
      <w:numFmt w:val="bullet"/>
      <w:lvlText w:val="•"/>
      <w:lvlJc w:val="left"/>
      <w:pPr>
        <w:ind w:left="6297" w:hanging="468"/>
      </w:pPr>
      <w:rPr>
        <w:rFonts w:hint="default"/>
        <w:lang w:val="es-ES" w:eastAsia="es-ES" w:bidi="es-ES"/>
      </w:rPr>
    </w:lvl>
    <w:lvl w:ilvl="8">
      <w:numFmt w:val="bullet"/>
      <w:lvlText w:val="•"/>
      <w:lvlJc w:val="left"/>
      <w:pPr>
        <w:ind w:left="7280" w:hanging="468"/>
      </w:pPr>
      <w:rPr>
        <w:rFonts w:hint="default"/>
        <w:lang w:val="es-ES" w:eastAsia="es-ES" w:bidi="es-ES"/>
      </w:rPr>
    </w:lvl>
  </w:abstractNum>
  <w:abstractNum w:abstractNumId="9">
    <w:nsid w:val="39C20603"/>
    <w:multiLevelType w:val="multilevel"/>
    <w:tmpl w:val="C5A28AD2"/>
    <w:lvl w:ilvl="0">
      <w:start w:val="7"/>
      <w:numFmt w:val="decimal"/>
      <w:lvlText w:val="%1"/>
      <w:lvlJc w:val="left"/>
      <w:pPr>
        <w:ind w:left="600" w:hanging="305"/>
        <w:jc w:val="left"/>
      </w:pPr>
      <w:rPr>
        <w:rFonts w:hint="default"/>
        <w:lang w:val="es-ES" w:eastAsia="es-ES" w:bidi="es-ES"/>
      </w:rPr>
    </w:lvl>
    <w:lvl w:ilvl="1">
      <w:start w:val="1"/>
      <w:numFmt w:val="decimal"/>
      <w:lvlText w:val="%1.%2"/>
      <w:lvlJc w:val="left"/>
      <w:pPr>
        <w:ind w:left="600" w:hanging="305"/>
        <w:jc w:val="left"/>
      </w:pPr>
      <w:rPr>
        <w:rFonts w:ascii="Calibri" w:eastAsia="Calibri" w:hAnsi="Calibri" w:cs="Calibri" w:hint="default"/>
        <w:b/>
        <w:bCs/>
        <w:spacing w:val="-1"/>
        <w:w w:val="99"/>
        <w:sz w:val="20"/>
        <w:szCs w:val="20"/>
        <w:lang w:val="es-ES" w:eastAsia="es-ES" w:bidi="es-ES"/>
      </w:rPr>
    </w:lvl>
    <w:lvl w:ilvl="2">
      <w:start w:val="1"/>
      <w:numFmt w:val="lowerLetter"/>
      <w:lvlText w:val="%3)"/>
      <w:lvlJc w:val="left"/>
      <w:pPr>
        <w:ind w:left="1325" w:hanging="252"/>
        <w:jc w:val="left"/>
      </w:pPr>
      <w:rPr>
        <w:rFonts w:ascii="Calibri" w:eastAsia="Calibri" w:hAnsi="Calibri" w:cs="Calibri" w:hint="default"/>
        <w:b/>
        <w:bCs/>
        <w:w w:val="99"/>
        <w:sz w:val="20"/>
        <w:szCs w:val="20"/>
        <w:lang w:val="es-ES" w:eastAsia="es-ES" w:bidi="es-ES"/>
      </w:rPr>
    </w:lvl>
    <w:lvl w:ilvl="3">
      <w:start w:val="1"/>
      <w:numFmt w:val="decimal"/>
      <w:lvlText w:val="%4."/>
      <w:lvlJc w:val="left"/>
      <w:pPr>
        <w:ind w:left="1594" w:hanging="286"/>
        <w:jc w:val="left"/>
      </w:pPr>
      <w:rPr>
        <w:rFonts w:ascii="Calibri" w:eastAsia="Calibri" w:hAnsi="Calibri" w:cs="Calibri" w:hint="default"/>
        <w:b/>
        <w:bCs/>
        <w:color w:val="3333FF"/>
        <w:spacing w:val="-1"/>
        <w:w w:val="99"/>
        <w:sz w:val="20"/>
        <w:szCs w:val="20"/>
        <w:lang w:val="es-ES" w:eastAsia="es-ES" w:bidi="es-ES"/>
      </w:rPr>
    </w:lvl>
    <w:lvl w:ilvl="4">
      <w:numFmt w:val="bullet"/>
      <w:lvlText w:val="•"/>
      <w:lvlJc w:val="left"/>
      <w:pPr>
        <w:ind w:left="4000" w:hanging="286"/>
      </w:pPr>
      <w:rPr>
        <w:rFonts w:hint="default"/>
        <w:lang w:val="es-ES" w:eastAsia="es-ES" w:bidi="es-ES"/>
      </w:rPr>
    </w:lvl>
    <w:lvl w:ilvl="5">
      <w:numFmt w:val="bullet"/>
      <w:lvlText w:val="•"/>
      <w:lvlJc w:val="left"/>
      <w:pPr>
        <w:ind w:left="5200" w:hanging="286"/>
      </w:pPr>
      <w:rPr>
        <w:rFonts w:hint="default"/>
        <w:lang w:val="es-ES" w:eastAsia="es-ES" w:bidi="es-ES"/>
      </w:rPr>
    </w:lvl>
    <w:lvl w:ilvl="6">
      <w:numFmt w:val="bullet"/>
      <w:lvlText w:val="•"/>
      <w:lvlJc w:val="left"/>
      <w:pPr>
        <w:ind w:left="6400" w:hanging="286"/>
      </w:pPr>
      <w:rPr>
        <w:rFonts w:hint="default"/>
        <w:lang w:val="es-ES" w:eastAsia="es-ES" w:bidi="es-ES"/>
      </w:rPr>
    </w:lvl>
    <w:lvl w:ilvl="7">
      <w:numFmt w:val="bullet"/>
      <w:lvlText w:val="•"/>
      <w:lvlJc w:val="left"/>
      <w:pPr>
        <w:ind w:left="7600" w:hanging="286"/>
      </w:pPr>
      <w:rPr>
        <w:rFonts w:hint="default"/>
        <w:lang w:val="es-ES" w:eastAsia="es-ES" w:bidi="es-ES"/>
      </w:rPr>
    </w:lvl>
    <w:lvl w:ilvl="8">
      <w:numFmt w:val="bullet"/>
      <w:lvlText w:val="•"/>
      <w:lvlJc w:val="left"/>
      <w:pPr>
        <w:ind w:left="8800" w:hanging="286"/>
      </w:pPr>
      <w:rPr>
        <w:rFonts w:hint="default"/>
        <w:lang w:val="es-ES" w:eastAsia="es-ES" w:bidi="es-ES"/>
      </w:rPr>
    </w:lvl>
  </w:abstractNum>
  <w:abstractNum w:abstractNumId="10">
    <w:nsid w:val="423E174D"/>
    <w:multiLevelType w:val="multilevel"/>
    <w:tmpl w:val="2D4651F6"/>
    <w:lvl w:ilvl="0">
      <w:start w:val="4"/>
      <w:numFmt w:val="decimal"/>
      <w:lvlText w:val="%1"/>
      <w:lvlJc w:val="left"/>
      <w:pPr>
        <w:ind w:left="107" w:hanging="312"/>
        <w:jc w:val="left"/>
      </w:pPr>
      <w:rPr>
        <w:rFonts w:hint="default"/>
        <w:lang w:val="es-ES" w:eastAsia="es-ES" w:bidi="es-ES"/>
      </w:rPr>
    </w:lvl>
    <w:lvl w:ilvl="1">
      <w:start w:val="8"/>
      <w:numFmt w:val="decimal"/>
      <w:lvlText w:val="%1.%2"/>
      <w:lvlJc w:val="left"/>
      <w:pPr>
        <w:ind w:left="107" w:hanging="312"/>
        <w:jc w:val="left"/>
      </w:pPr>
      <w:rPr>
        <w:rFonts w:ascii="Calibri" w:eastAsia="Calibri" w:hAnsi="Calibri" w:cs="Calibri" w:hint="default"/>
        <w:b/>
        <w:bCs/>
        <w:w w:val="99"/>
        <w:sz w:val="20"/>
        <w:szCs w:val="20"/>
        <w:lang w:val="es-ES" w:eastAsia="es-ES" w:bidi="es-ES"/>
      </w:rPr>
    </w:lvl>
    <w:lvl w:ilvl="2">
      <w:start w:val="1"/>
      <w:numFmt w:val="lowerLetter"/>
      <w:lvlText w:val="%3)"/>
      <w:lvlJc w:val="left"/>
      <w:pPr>
        <w:ind w:left="827" w:hanging="360"/>
        <w:jc w:val="left"/>
      </w:pPr>
      <w:rPr>
        <w:rFonts w:ascii="Calibri" w:eastAsia="Calibri" w:hAnsi="Calibri" w:cs="Calibri" w:hint="default"/>
        <w:spacing w:val="-2"/>
        <w:w w:val="99"/>
        <w:sz w:val="20"/>
        <w:szCs w:val="20"/>
        <w:lang w:val="es-ES" w:eastAsia="es-ES" w:bidi="es-ES"/>
      </w:rPr>
    </w:lvl>
    <w:lvl w:ilvl="3">
      <w:numFmt w:val="bullet"/>
      <w:lvlText w:val="•"/>
      <w:lvlJc w:val="left"/>
      <w:pPr>
        <w:ind w:left="2690" w:hanging="360"/>
      </w:pPr>
      <w:rPr>
        <w:rFonts w:hint="default"/>
        <w:lang w:val="es-ES" w:eastAsia="es-ES" w:bidi="es-ES"/>
      </w:rPr>
    </w:lvl>
    <w:lvl w:ilvl="4">
      <w:numFmt w:val="bullet"/>
      <w:lvlText w:val="•"/>
      <w:lvlJc w:val="left"/>
      <w:pPr>
        <w:ind w:left="3625" w:hanging="360"/>
      </w:pPr>
      <w:rPr>
        <w:rFonts w:hint="default"/>
        <w:lang w:val="es-ES" w:eastAsia="es-ES" w:bidi="es-ES"/>
      </w:rPr>
    </w:lvl>
    <w:lvl w:ilvl="5">
      <w:numFmt w:val="bullet"/>
      <w:lvlText w:val="•"/>
      <w:lvlJc w:val="left"/>
      <w:pPr>
        <w:ind w:left="4560" w:hanging="360"/>
      </w:pPr>
      <w:rPr>
        <w:rFonts w:hint="default"/>
        <w:lang w:val="es-ES" w:eastAsia="es-ES" w:bidi="es-ES"/>
      </w:rPr>
    </w:lvl>
    <w:lvl w:ilvl="6">
      <w:numFmt w:val="bullet"/>
      <w:lvlText w:val="•"/>
      <w:lvlJc w:val="left"/>
      <w:pPr>
        <w:ind w:left="5495" w:hanging="360"/>
      </w:pPr>
      <w:rPr>
        <w:rFonts w:hint="default"/>
        <w:lang w:val="es-ES" w:eastAsia="es-ES" w:bidi="es-ES"/>
      </w:rPr>
    </w:lvl>
    <w:lvl w:ilvl="7">
      <w:numFmt w:val="bullet"/>
      <w:lvlText w:val="•"/>
      <w:lvlJc w:val="left"/>
      <w:pPr>
        <w:ind w:left="6430" w:hanging="360"/>
      </w:pPr>
      <w:rPr>
        <w:rFonts w:hint="default"/>
        <w:lang w:val="es-ES" w:eastAsia="es-ES" w:bidi="es-ES"/>
      </w:rPr>
    </w:lvl>
    <w:lvl w:ilvl="8">
      <w:numFmt w:val="bullet"/>
      <w:lvlText w:val="•"/>
      <w:lvlJc w:val="left"/>
      <w:pPr>
        <w:ind w:left="7365" w:hanging="360"/>
      </w:pPr>
      <w:rPr>
        <w:rFonts w:hint="default"/>
        <w:lang w:val="es-ES" w:eastAsia="es-ES" w:bidi="es-ES"/>
      </w:rPr>
    </w:lvl>
  </w:abstractNum>
  <w:abstractNum w:abstractNumId="11">
    <w:nsid w:val="4B3158B3"/>
    <w:multiLevelType w:val="multilevel"/>
    <w:tmpl w:val="E58CBB9C"/>
    <w:lvl w:ilvl="0">
      <w:start w:val="8"/>
      <w:numFmt w:val="decimal"/>
      <w:lvlText w:val="%1"/>
      <w:lvlJc w:val="left"/>
      <w:pPr>
        <w:ind w:left="600" w:hanging="308"/>
        <w:jc w:val="left"/>
      </w:pPr>
      <w:rPr>
        <w:rFonts w:hint="default"/>
        <w:lang w:val="es-ES" w:eastAsia="es-ES" w:bidi="es-ES"/>
      </w:rPr>
    </w:lvl>
    <w:lvl w:ilvl="1">
      <w:start w:val="1"/>
      <w:numFmt w:val="decimal"/>
      <w:lvlText w:val="%1.%2"/>
      <w:lvlJc w:val="left"/>
      <w:pPr>
        <w:ind w:left="600" w:hanging="308"/>
        <w:jc w:val="left"/>
      </w:pPr>
      <w:rPr>
        <w:rFonts w:ascii="Calibri" w:eastAsia="Calibri" w:hAnsi="Calibri" w:cs="Calibri" w:hint="default"/>
        <w:b/>
        <w:bCs/>
        <w:spacing w:val="-1"/>
        <w:w w:val="99"/>
        <w:sz w:val="20"/>
        <w:szCs w:val="20"/>
        <w:lang w:val="es-ES" w:eastAsia="es-ES" w:bidi="es-ES"/>
      </w:rPr>
    </w:lvl>
    <w:lvl w:ilvl="2">
      <w:numFmt w:val="bullet"/>
      <w:lvlText w:val=""/>
      <w:lvlJc w:val="left"/>
      <w:pPr>
        <w:ind w:left="1220" w:hanging="360"/>
      </w:pPr>
      <w:rPr>
        <w:rFonts w:hint="default"/>
        <w:w w:val="100"/>
        <w:lang w:val="es-ES" w:eastAsia="es-ES" w:bidi="es-ES"/>
      </w:rPr>
    </w:lvl>
    <w:lvl w:ilvl="3">
      <w:numFmt w:val="bullet"/>
      <w:lvlText w:val="•"/>
      <w:lvlJc w:val="left"/>
      <w:pPr>
        <w:ind w:left="3193" w:hanging="360"/>
      </w:pPr>
      <w:rPr>
        <w:rFonts w:hint="default"/>
        <w:lang w:val="es-ES" w:eastAsia="es-ES" w:bidi="es-ES"/>
      </w:rPr>
    </w:lvl>
    <w:lvl w:ilvl="4">
      <w:numFmt w:val="bullet"/>
      <w:lvlText w:val="•"/>
      <w:lvlJc w:val="left"/>
      <w:pPr>
        <w:ind w:left="4180" w:hanging="360"/>
      </w:pPr>
      <w:rPr>
        <w:rFonts w:hint="default"/>
        <w:lang w:val="es-ES" w:eastAsia="es-ES" w:bidi="es-ES"/>
      </w:rPr>
    </w:lvl>
    <w:lvl w:ilvl="5">
      <w:numFmt w:val="bullet"/>
      <w:lvlText w:val="•"/>
      <w:lvlJc w:val="left"/>
      <w:pPr>
        <w:ind w:left="5166" w:hanging="360"/>
      </w:pPr>
      <w:rPr>
        <w:rFonts w:hint="default"/>
        <w:lang w:val="es-ES" w:eastAsia="es-ES" w:bidi="es-ES"/>
      </w:rPr>
    </w:lvl>
    <w:lvl w:ilvl="6">
      <w:numFmt w:val="bullet"/>
      <w:lvlText w:val="•"/>
      <w:lvlJc w:val="left"/>
      <w:pPr>
        <w:ind w:left="6153" w:hanging="360"/>
      </w:pPr>
      <w:rPr>
        <w:rFonts w:hint="default"/>
        <w:lang w:val="es-ES" w:eastAsia="es-ES" w:bidi="es-ES"/>
      </w:rPr>
    </w:lvl>
    <w:lvl w:ilvl="7">
      <w:numFmt w:val="bullet"/>
      <w:lvlText w:val="•"/>
      <w:lvlJc w:val="left"/>
      <w:pPr>
        <w:ind w:left="7140" w:hanging="360"/>
      </w:pPr>
      <w:rPr>
        <w:rFonts w:hint="default"/>
        <w:lang w:val="es-ES" w:eastAsia="es-ES" w:bidi="es-ES"/>
      </w:rPr>
    </w:lvl>
    <w:lvl w:ilvl="8">
      <w:numFmt w:val="bullet"/>
      <w:lvlText w:val="•"/>
      <w:lvlJc w:val="left"/>
      <w:pPr>
        <w:ind w:left="8126" w:hanging="360"/>
      </w:pPr>
      <w:rPr>
        <w:rFonts w:hint="default"/>
        <w:lang w:val="es-ES" w:eastAsia="es-ES" w:bidi="es-ES"/>
      </w:rPr>
    </w:lvl>
  </w:abstractNum>
  <w:abstractNum w:abstractNumId="12">
    <w:nsid w:val="4F12319B"/>
    <w:multiLevelType w:val="multilevel"/>
    <w:tmpl w:val="D5D61D20"/>
    <w:lvl w:ilvl="0">
      <w:start w:val="4"/>
      <w:numFmt w:val="decimal"/>
      <w:lvlText w:val="%1"/>
      <w:lvlJc w:val="left"/>
      <w:pPr>
        <w:ind w:left="407" w:hanging="300"/>
        <w:jc w:val="left"/>
      </w:pPr>
      <w:rPr>
        <w:rFonts w:hint="default"/>
        <w:lang w:val="es-ES" w:eastAsia="es-ES" w:bidi="es-ES"/>
      </w:rPr>
    </w:lvl>
    <w:lvl w:ilvl="1">
      <w:start w:val="6"/>
      <w:numFmt w:val="decimal"/>
      <w:lvlText w:val="%1.%2"/>
      <w:lvlJc w:val="left"/>
      <w:pPr>
        <w:ind w:left="407" w:hanging="300"/>
        <w:jc w:val="left"/>
      </w:pPr>
      <w:rPr>
        <w:rFonts w:ascii="Calibri" w:eastAsia="Calibri" w:hAnsi="Calibri" w:cs="Calibri" w:hint="default"/>
        <w:b/>
        <w:bCs/>
        <w:w w:val="99"/>
        <w:sz w:val="20"/>
        <w:szCs w:val="20"/>
        <w:lang w:val="es-ES" w:eastAsia="es-ES" w:bidi="es-ES"/>
      </w:rPr>
    </w:lvl>
    <w:lvl w:ilvl="2">
      <w:start w:val="1"/>
      <w:numFmt w:val="decimal"/>
      <w:lvlText w:val="%1.%2.%3"/>
      <w:lvlJc w:val="left"/>
      <w:pPr>
        <w:ind w:left="107" w:hanging="452"/>
        <w:jc w:val="left"/>
      </w:pPr>
      <w:rPr>
        <w:rFonts w:ascii="Calibri" w:eastAsia="Calibri" w:hAnsi="Calibri" w:cs="Calibri" w:hint="default"/>
        <w:b/>
        <w:bCs/>
        <w:spacing w:val="-1"/>
        <w:w w:val="99"/>
        <w:sz w:val="20"/>
        <w:szCs w:val="20"/>
        <w:lang w:val="es-ES" w:eastAsia="es-ES" w:bidi="es-ES"/>
      </w:rPr>
    </w:lvl>
    <w:lvl w:ilvl="3">
      <w:numFmt w:val="bullet"/>
      <w:lvlText w:val="•"/>
      <w:lvlJc w:val="left"/>
      <w:pPr>
        <w:ind w:left="2363" w:hanging="452"/>
      </w:pPr>
      <w:rPr>
        <w:rFonts w:hint="default"/>
        <w:lang w:val="es-ES" w:eastAsia="es-ES" w:bidi="es-ES"/>
      </w:rPr>
    </w:lvl>
    <w:lvl w:ilvl="4">
      <w:numFmt w:val="bullet"/>
      <w:lvlText w:val="•"/>
      <w:lvlJc w:val="left"/>
      <w:pPr>
        <w:ind w:left="3345" w:hanging="452"/>
      </w:pPr>
      <w:rPr>
        <w:rFonts w:hint="default"/>
        <w:lang w:val="es-ES" w:eastAsia="es-ES" w:bidi="es-ES"/>
      </w:rPr>
    </w:lvl>
    <w:lvl w:ilvl="5">
      <w:numFmt w:val="bullet"/>
      <w:lvlText w:val="•"/>
      <w:lvlJc w:val="left"/>
      <w:pPr>
        <w:ind w:left="4327" w:hanging="452"/>
      </w:pPr>
      <w:rPr>
        <w:rFonts w:hint="default"/>
        <w:lang w:val="es-ES" w:eastAsia="es-ES" w:bidi="es-ES"/>
      </w:rPr>
    </w:lvl>
    <w:lvl w:ilvl="6">
      <w:numFmt w:val="bullet"/>
      <w:lvlText w:val="•"/>
      <w:lvlJc w:val="left"/>
      <w:pPr>
        <w:ind w:left="5308" w:hanging="452"/>
      </w:pPr>
      <w:rPr>
        <w:rFonts w:hint="default"/>
        <w:lang w:val="es-ES" w:eastAsia="es-ES" w:bidi="es-ES"/>
      </w:rPr>
    </w:lvl>
    <w:lvl w:ilvl="7">
      <w:numFmt w:val="bullet"/>
      <w:lvlText w:val="•"/>
      <w:lvlJc w:val="left"/>
      <w:pPr>
        <w:ind w:left="6290" w:hanging="452"/>
      </w:pPr>
      <w:rPr>
        <w:rFonts w:hint="default"/>
        <w:lang w:val="es-ES" w:eastAsia="es-ES" w:bidi="es-ES"/>
      </w:rPr>
    </w:lvl>
    <w:lvl w:ilvl="8">
      <w:numFmt w:val="bullet"/>
      <w:lvlText w:val="•"/>
      <w:lvlJc w:val="left"/>
      <w:pPr>
        <w:ind w:left="7272" w:hanging="452"/>
      </w:pPr>
      <w:rPr>
        <w:rFonts w:hint="default"/>
        <w:lang w:val="es-ES" w:eastAsia="es-ES" w:bidi="es-ES"/>
      </w:rPr>
    </w:lvl>
  </w:abstractNum>
  <w:abstractNum w:abstractNumId="13">
    <w:nsid w:val="52E72CDE"/>
    <w:multiLevelType w:val="multilevel"/>
    <w:tmpl w:val="D734A65C"/>
    <w:lvl w:ilvl="0">
      <w:start w:val="6"/>
      <w:numFmt w:val="decimal"/>
      <w:lvlText w:val="%1"/>
      <w:lvlJc w:val="left"/>
      <w:pPr>
        <w:ind w:left="600" w:hanging="305"/>
        <w:jc w:val="left"/>
      </w:pPr>
      <w:rPr>
        <w:rFonts w:hint="default"/>
        <w:lang w:val="es-ES" w:eastAsia="es-ES" w:bidi="es-ES"/>
      </w:rPr>
    </w:lvl>
    <w:lvl w:ilvl="1">
      <w:start w:val="1"/>
      <w:numFmt w:val="decimal"/>
      <w:lvlText w:val="%1.%2"/>
      <w:lvlJc w:val="left"/>
      <w:pPr>
        <w:ind w:left="600" w:hanging="305"/>
        <w:jc w:val="left"/>
      </w:pPr>
      <w:rPr>
        <w:rFonts w:ascii="Calibri" w:eastAsia="Calibri" w:hAnsi="Calibri" w:cs="Calibri" w:hint="default"/>
        <w:b/>
        <w:bCs/>
        <w:spacing w:val="-1"/>
        <w:w w:val="99"/>
        <w:sz w:val="20"/>
        <w:szCs w:val="20"/>
        <w:lang w:val="es-ES" w:eastAsia="es-ES" w:bidi="es-ES"/>
      </w:rPr>
    </w:lvl>
    <w:lvl w:ilvl="2">
      <w:numFmt w:val="bullet"/>
      <w:lvlText w:val="•"/>
      <w:lvlJc w:val="left"/>
      <w:pPr>
        <w:ind w:left="2720" w:hanging="305"/>
      </w:pPr>
      <w:rPr>
        <w:rFonts w:hint="default"/>
        <w:lang w:val="es-ES" w:eastAsia="es-ES" w:bidi="es-ES"/>
      </w:rPr>
    </w:lvl>
    <w:lvl w:ilvl="3">
      <w:numFmt w:val="bullet"/>
      <w:lvlText w:val="•"/>
      <w:lvlJc w:val="left"/>
      <w:pPr>
        <w:ind w:left="3780" w:hanging="305"/>
      </w:pPr>
      <w:rPr>
        <w:rFonts w:hint="default"/>
        <w:lang w:val="es-ES" w:eastAsia="es-ES" w:bidi="es-ES"/>
      </w:rPr>
    </w:lvl>
    <w:lvl w:ilvl="4">
      <w:numFmt w:val="bullet"/>
      <w:lvlText w:val="•"/>
      <w:lvlJc w:val="left"/>
      <w:pPr>
        <w:ind w:left="4840" w:hanging="305"/>
      </w:pPr>
      <w:rPr>
        <w:rFonts w:hint="default"/>
        <w:lang w:val="es-ES" w:eastAsia="es-ES" w:bidi="es-ES"/>
      </w:rPr>
    </w:lvl>
    <w:lvl w:ilvl="5">
      <w:numFmt w:val="bullet"/>
      <w:lvlText w:val="•"/>
      <w:lvlJc w:val="left"/>
      <w:pPr>
        <w:ind w:left="5900" w:hanging="305"/>
      </w:pPr>
      <w:rPr>
        <w:rFonts w:hint="default"/>
        <w:lang w:val="es-ES" w:eastAsia="es-ES" w:bidi="es-ES"/>
      </w:rPr>
    </w:lvl>
    <w:lvl w:ilvl="6">
      <w:numFmt w:val="bullet"/>
      <w:lvlText w:val="•"/>
      <w:lvlJc w:val="left"/>
      <w:pPr>
        <w:ind w:left="6960" w:hanging="305"/>
      </w:pPr>
      <w:rPr>
        <w:rFonts w:hint="default"/>
        <w:lang w:val="es-ES" w:eastAsia="es-ES" w:bidi="es-ES"/>
      </w:rPr>
    </w:lvl>
    <w:lvl w:ilvl="7">
      <w:numFmt w:val="bullet"/>
      <w:lvlText w:val="•"/>
      <w:lvlJc w:val="left"/>
      <w:pPr>
        <w:ind w:left="8020" w:hanging="305"/>
      </w:pPr>
      <w:rPr>
        <w:rFonts w:hint="default"/>
        <w:lang w:val="es-ES" w:eastAsia="es-ES" w:bidi="es-ES"/>
      </w:rPr>
    </w:lvl>
    <w:lvl w:ilvl="8">
      <w:numFmt w:val="bullet"/>
      <w:lvlText w:val="•"/>
      <w:lvlJc w:val="left"/>
      <w:pPr>
        <w:ind w:left="9080" w:hanging="305"/>
      </w:pPr>
      <w:rPr>
        <w:rFonts w:hint="default"/>
        <w:lang w:val="es-ES" w:eastAsia="es-ES" w:bidi="es-ES"/>
      </w:rPr>
    </w:lvl>
  </w:abstractNum>
  <w:abstractNum w:abstractNumId="14">
    <w:nsid w:val="5DD90AC9"/>
    <w:multiLevelType w:val="multilevel"/>
    <w:tmpl w:val="AC0858CC"/>
    <w:lvl w:ilvl="0">
      <w:start w:val="3"/>
      <w:numFmt w:val="decimal"/>
      <w:lvlText w:val="%1"/>
      <w:lvlJc w:val="left"/>
      <w:pPr>
        <w:ind w:left="607" w:hanging="500"/>
        <w:jc w:val="left"/>
      </w:pPr>
      <w:rPr>
        <w:rFonts w:hint="default"/>
        <w:lang w:val="es-ES" w:eastAsia="es-ES" w:bidi="es-ES"/>
      </w:rPr>
    </w:lvl>
    <w:lvl w:ilvl="1">
      <w:start w:val="3"/>
      <w:numFmt w:val="decimal"/>
      <w:lvlText w:val="%1.%2"/>
      <w:lvlJc w:val="left"/>
      <w:pPr>
        <w:ind w:left="607" w:hanging="500"/>
        <w:jc w:val="left"/>
      </w:pPr>
      <w:rPr>
        <w:rFonts w:hint="default"/>
        <w:lang w:val="es-ES" w:eastAsia="es-ES" w:bidi="es-ES"/>
      </w:rPr>
    </w:lvl>
    <w:lvl w:ilvl="2">
      <w:start w:val="4"/>
      <w:numFmt w:val="decimal"/>
      <w:lvlText w:val="%1.%2.%3."/>
      <w:lvlJc w:val="left"/>
      <w:pPr>
        <w:ind w:left="607" w:hanging="500"/>
        <w:jc w:val="left"/>
      </w:pPr>
      <w:rPr>
        <w:rFonts w:ascii="Calibri" w:eastAsia="Calibri" w:hAnsi="Calibri" w:cs="Calibri" w:hint="default"/>
        <w:w w:val="99"/>
        <w:sz w:val="20"/>
        <w:szCs w:val="20"/>
        <w:lang w:val="es-ES" w:eastAsia="es-ES" w:bidi="es-ES"/>
      </w:rPr>
    </w:lvl>
    <w:lvl w:ilvl="3">
      <w:start w:val="1"/>
      <w:numFmt w:val="lowerLetter"/>
      <w:lvlText w:val="%4."/>
      <w:lvlJc w:val="left"/>
      <w:pPr>
        <w:ind w:left="815" w:hanging="281"/>
        <w:jc w:val="left"/>
      </w:pPr>
      <w:rPr>
        <w:rFonts w:ascii="Calibri" w:eastAsia="Calibri" w:hAnsi="Calibri" w:cs="Calibri" w:hint="default"/>
        <w:spacing w:val="-13"/>
        <w:w w:val="99"/>
        <w:sz w:val="24"/>
        <w:szCs w:val="24"/>
        <w:lang w:val="es-ES" w:eastAsia="es-ES" w:bidi="es-ES"/>
      </w:rPr>
    </w:lvl>
    <w:lvl w:ilvl="4">
      <w:numFmt w:val="bullet"/>
      <w:lvlText w:val="•"/>
      <w:lvlJc w:val="left"/>
      <w:pPr>
        <w:ind w:left="3628" w:hanging="281"/>
      </w:pPr>
      <w:rPr>
        <w:rFonts w:hint="default"/>
        <w:lang w:val="es-ES" w:eastAsia="es-ES" w:bidi="es-ES"/>
      </w:rPr>
    </w:lvl>
    <w:lvl w:ilvl="5">
      <w:numFmt w:val="bullet"/>
      <w:lvlText w:val="•"/>
      <w:lvlJc w:val="left"/>
      <w:pPr>
        <w:ind w:left="4564" w:hanging="281"/>
      </w:pPr>
      <w:rPr>
        <w:rFonts w:hint="default"/>
        <w:lang w:val="es-ES" w:eastAsia="es-ES" w:bidi="es-ES"/>
      </w:rPr>
    </w:lvl>
    <w:lvl w:ilvl="6">
      <w:numFmt w:val="bullet"/>
      <w:lvlText w:val="•"/>
      <w:lvlJc w:val="left"/>
      <w:pPr>
        <w:ind w:left="5501" w:hanging="281"/>
      </w:pPr>
      <w:rPr>
        <w:rFonts w:hint="default"/>
        <w:lang w:val="es-ES" w:eastAsia="es-ES" w:bidi="es-ES"/>
      </w:rPr>
    </w:lvl>
    <w:lvl w:ilvl="7">
      <w:numFmt w:val="bullet"/>
      <w:lvlText w:val="•"/>
      <w:lvlJc w:val="left"/>
      <w:pPr>
        <w:ind w:left="6437" w:hanging="281"/>
      </w:pPr>
      <w:rPr>
        <w:rFonts w:hint="default"/>
        <w:lang w:val="es-ES" w:eastAsia="es-ES" w:bidi="es-ES"/>
      </w:rPr>
    </w:lvl>
    <w:lvl w:ilvl="8">
      <w:numFmt w:val="bullet"/>
      <w:lvlText w:val="•"/>
      <w:lvlJc w:val="left"/>
      <w:pPr>
        <w:ind w:left="7373" w:hanging="281"/>
      </w:pPr>
      <w:rPr>
        <w:rFonts w:hint="default"/>
        <w:lang w:val="es-ES" w:eastAsia="es-ES" w:bidi="es-ES"/>
      </w:rPr>
    </w:lvl>
  </w:abstractNum>
  <w:abstractNum w:abstractNumId="15">
    <w:nsid w:val="6A37042C"/>
    <w:multiLevelType w:val="hybridMultilevel"/>
    <w:tmpl w:val="99E09416"/>
    <w:lvl w:ilvl="0" w:tplc="784A12F0">
      <w:start w:val="1"/>
      <w:numFmt w:val="decimal"/>
      <w:lvlText w:val="%1."/>
      <w:lvlJc w:val="left"/>
      <w:pPr>
        <w:ind w:left="600" w:hanging="209"/>
        <w:jc w:val="left"/>
      </w:pPr>
      <w:rPr>
        <w:rFonts w:ascii="Calibri" w:eastAsia="Calibri" w:hAnsi="Calibri" w:cs="Calibri" w:hint="default"/>
        <w:b/>
        <w:bCs/>
        <w:spacing w:val="-1"/>
        <w:w w:val="99"/>
        <w:sz w:val="20"/>
        <w:szCs w:val="20"/>
        <w:lang w:val="es-ES" w:eastAsia="es-ES" w:bidi="es-ES"/>
      </w:rPr>
    </w:lvl>
    <w:lvl w:ilvl="1" w:tplc="D898C692">
      <w:start w:val="1"/>
      <w:numFmt w:val="decimal"/>
      <w:lvlText w:val="%2."/>
      <w:lvlJc w:val="left"/>
      <w:pPr>
        <w:ind w:left="1594" w:hanging="540"/>
        <w:jc w:val="left"/>
      </w:pPr>
      <w:rPr>
        <w:rFonts w:ascii="Calibri" w:eastAsia="Calibri" w:hAnsi="Calibri" w:cs="Calibri" w:hint="default"/>
        <w:b/>
        <w:bCs/>
        <w:spacing w:val="-1"/>
        <w:w w:val="99"/>
        <w:sz w:val="20"/>
        <w:szCs w:val="20"/>
        <w:lang w:val="es-ES" w:eastAsia="es-ES" w:bidi="es-ES"/>
      </w:rPr>
    </w:lvl>
    <w:lvl w:ilvl="2" w:tplc="513E2AFC">
      <w:numFmt w:val="bullet"/>
      <w:lvlText w:val="•"/>
      <w:lvlJc w:val="left"/>
      <w:pPr>
        <w:ind w:left="2666" w:hanging="540"/>
      </w:pPr>
      <w:rPr>
        <w:rFonts w:hint="default"/>
        <w:lang w:val="es-ES" w:eastAsia="es-ES" w:bidi="es-ES"/>
      </w:rPr>
    </w:lvl>
    <w:lvl w:ilvl="3" w:tplc="8D2095D8">
      <w:numFmt w:val="bullet"/>
      <w:lvlText w:val="•"/>
      <w:lvlJc w:val="left"/>
      <w:pPr>
        <w:ind w:left="3733" w:hanging="540"/>
      </w:pPr>
      <w:rPr>
        <w:rFonts w:hint="default"/>
        <w:lang w:val="es-ES" w:eastAsia="es-ES" w:bidi="es-ES"/>
      </w:rPr>
    </w:lvl>
    <w:lvl w:ilvl="4" w:tplc="E80A62EE">
      <w:numFmt w:val="bullet"/>
      <w:lvlText w:val="•"/>
      <w:lvlJc w:val="left"/>
      <w:pPr>
        <w:ind w:left="4800" w:hanging="540"/>
      </w:pPr>
      <w:rPr>
        <w:rFonts w:hint="default"/>
        <w:lang w:val="es-ES" w:eastAsia="es-ES" w:bidi="es-ES"/>
      </w:rPr>
    </w:lvl>
    <w:lvl w:ilvl="5" w:tplc="ACEED280">
      <w:numFmt w:val="bullet"/>
      <w:lvlText w:val="•"/>
      <w:lvlJc w:val="left"/>
      <w:pPr>
        <w:ind w:left="5866" w:hanging="540"/>
      </w:pPr>
      <w:rPr>
        <w:rFonts w:hint="default"/>
        <w:lang w:val="es-ES" w:eastAsia="es-ES" w:bidi="es-ES"/>
      </w:rPr>
    </w:lvl>
    <w:lvl w:ilvl="6" w:tplc="1F36E384">
      <w:numFmt w:val="bullet"/>
      <w:lvlText w:val="•"/>
      <w:lvlJc w:val="left"/>
      <w:pPr>
        <w:ind w:left="6933" w:hanging="540"/>
      </w:pPr>
      <w:rPr>
        <w:rFonts w:hint="default"/>
        <w:lang w:val="es-ES" w:eastAsia="es-ES" w:bidi="es-ES"/>
      </w:rPr>
    </w:lvl>
    <w:lvl w:ilvl="7" w:tplc="C20E21F8">
      <w:numFmt w:val="bullet"/>
      <w:lvlText w:val="•"/>
      <w:lvlJc w:val="left"/>
      <w:pPr>
        <w:ind w:left="8000" w:hanging="540"/>
      </w:pPr>
      <w:rPr>
        <w:rFonts w:hint="default"/>
        <w:lang w:val="es-ES" w:eastAsia="es-ES" w:bidi="es-ES"/>
      </w:rPr>
    </w:lvl>
    <w:lvl w:ilvl="8" w:tplc="935CC152">
      <w:numFmt w:val="bullet"/>
      <w:lvlText w:val="•"/>
      <w:lvlJc w:val="left"/>
      <w:pPr>
        <w:ind w:left="9066" w:hanging="540"/>
      </w:pPr>
      <w:rPr>
        <w:rFonts w:hint="default"/>
        <w:lang w:val="es-ES" w:eastAsia="es-ES" w:bidi="es-ES"/>
      </w:rPr>
    </w:lvl>
  </w:abstractNum>
  <w:abstractNum w:abstractNumId="16">
    <w:nsid w:val="6FCE0074"/>
    <w:multiLevelType w:val="hybridMultilevel"/>
    <w:tmpl w:val="2D9C43E6"/>
    <w:lvl w:ilvl="0" w:tplc="20F856C0">
      <w:start w:val="1"/>
      <w:numFmt w:val="decimal"/>
      <w:lvlText w:val="%1."/>
      <w:lvlJc w:val="left"/>
      <w:pPr>
        <w:ind w:left="600" w:hanging="186"/>
        <w:jc w:val="left"/>
      </w:pPr>
      <w:rPr>
        <w:rFonts w:ascii="Calibri" w:eastAsia="Calibri" w:hAnsi="Calibri" w:cs="Calibri" w:hint="default"/>
        <w:w w:val="99"/>
        <w:sz w:val="20"/>
        <w:szCs w:val="20"/>
        <w:lang w:val="es-ES" w:eastAsia="es-ES" w:bidi="es-ES"/>
      </w:rPr>
    </w:lvl>
    <w:lvl w:ilvl="1" w:tplc="712E4E72">
      <w:numFmt w:val="bullet"/>
      <w:lvlText w:val="•"/>
      <w:lvlJc w:val="left"/>
      <w:pPr>
        <w:ind w:left="1660" w:hanging="186"/>
      </w:pPr>
      <w:rPr>
        <w:rFonts w:hint="default"/>
        <w:lang w:val="es-ES" w:eastAsia="es-ES" w:bidi="es-ES"/>
      </w:rPr>
    </w:lvl>
    <w:lvl w:ilvl="2" w:tplc="CC46329A">
      <w:numFmt w:val="bullet"/>
      <w:lvlText w:val="•"/>
      <w:lvlJc w:val="left"/>
      <w:pPr>
        <w:ind w:left="2720" w:hanging="186"/>
      </w:pPr>
      <w:rPr>
        <w:rFonts w:hint="default"/>
        <w:lang w:val="es-ES" w:eastAsia="es-ES" w:bidi="es-ES"/>
      </w:rPr>
    </w:lvl>
    <w:lvl w:ilvl="3" w:tplc="CB40039C">
      <w:numFmt w:val="bullet"/>
      <w:lvlText w:val="•"/>
      <w:lvlJc w:val="left"/>
      <w:pPr>
        <w:ind w:left="3780" w:hanging="186"/>
      </w:pPr>
      <w:rPr>
        <w:rFonts w:hint="default"/>
        <w:lang w:val="es-ES" w:eastAsia="es-ES" w:bidi="es-ES"/>
      </w:rPr>
    </w:lvl>
    <w:lvl w:ilvl="4" w:tplc="C0980022">
      <w:numFmt w:val="bullet"/>
      <w:lvlText w:val="•"/>
      <w:lvlJc w:val="left"/>
      <w:pPr>
        <w:ind w:left="4840" w:hanging="186"/>
      </w:pPr>
      <w:rPr>
        <w:rFonts w:hint="default"/>
        <w:lang w:val="es-ES" w:eastAsia="es-ES" w:bidi="es-ES"/>
      </w:rPr>
    </w:lvl>
    <w:lvl w:ilvl="5" w:tplc="8CC03E98">
      <w:numFmt w:val="bullet"/>
      <w:lvlText w:val="•"/>
      <w:lvlJc w:val="left"/>
      <w:pPr>
        <w:ind w:left="5900" w:hanging="186"/>
      </w:pPr>
      <w:rPr>
        <w:rFonts w:hint="default"/>
        <w:lang w:val="es-ES" w:eastAsia="es-ES" w:bidi="es-ES"/>
      </w:rPr>
    </w:lvl>
    <w:lvl w:ilvl="6" w:tplc="E084DB1C">
      <w:numFmt w:val="bullet"/>
      <w:lvlText w:val="•"/>
      <w:lvlJc w:val="left"/>
      <w:pPr>
        <w:ind w:left="6960" w:hanging="186"/>
      </w:pPr>
      <w:rPr>
        <w:rFonts w:hint="default"/>
        <w:lang w:val="es-ES" w:eastAsia="es-ES" w:bidi="es-ES"/>
      </w:rPr>
    </w:lvl>
    <w:lvl w:ilvl="7" w:tplc="62CA53D6">
      <w:numFmt w:val="bullet"/>
      <w:lvlText w:val="•"/>
      <w:lvlJc w:val="left"/>
      <w:pPr>
        <w:ind w:left="8020" w:hanging="186"/>
      </w:pPr>
      <w:rPr>
        <w:rFonts w:hint="default"/>
        <w:lang w:val="es-ES" w:eastAsia="es-ES" w:bidi="es-ES"/>
      </w:rPr>
    </w:lvl>
    <w:lvl w:ilvl="8" w:tplc="9A067F44">
      <w:numFmt w:val="bullet"/>
      <w:lvlText w:val="•"/>
      <w:lvlJc w:val="left"/>
      <w:pPr>
        <w:ind w:left="9080" w:hanging="186"/>
      </w:pPr>
      <w:rPr>
        <w:rFonts w:hint="default"/>
        <w:lang w:val="es-ES" w:eastAsia="es-ES" w:bidi="es-ES"/>
      </w:rPr>
    </w:lvl>
  </w:abstractNum>
  <w:abstractNum w:abstractNumId="17">
    <w:nsid w:val="6FDD35FB"/>
    <w:multiLevelType w:val="hybridMultilevel"/>
    <w:tmpl w:val="21DC3B36"/>
    <w:lvl w:ilvl="0" w:tplc="D86AF85C">
      <w:start w:val="1"/>
      <w:numFmt w:val="decimal"/>
      <w:lvlText w:val="%1."/>
      <w:lvlJc w:val="left"/>
      <w:pPr>
        <w:ind w:left="600" w:hanging="197"/>
        <w:jc w:val="left"/>
      </w:pPr>
      <w:rPr>
        <w:rFonts w:ascii="Calibri" w:eastAsia="Calibri" w:hAnsi="Calibri" w:cs="Calibri" w:hint="default"/>
        <w:w w:val="99"/>
        <w:sz w:val="20"/>
        <w:szCs w:val="20"/>
        <w:lang w:val="es-ES" w:eastAsia="es-ES" w:bidi="es-ES"/>
      </w:rPr>
    </w:lvl>
    <w:lvl w:ilvl="1" w:tplc="810AFDDA">
      <w:numFmt w:val="bullet"/>
      <w:lvlText w:val="•"/>
      <w:lvlJc w:val="left"/>
      <w:pPr>
        <w:ind w:left="1660" w:hanging="197"/>
      </w:pPr>
      <w:rPr>
        <w:rFonts w:hint="default"/>
        <w:lang w:val="es-ES" w:eastAsia="es-ES" w:bidi="es-ES"/>
      </w:rPr>
    </w:lvl>
    <w:lvl w:ilvl="2" w:tplc="3684ED1C">
      <w:numFmt w:val="bullet"/>
      <w:lvlText w:val="•"/>
      <w:lvlJc w:val="left"/>
      <w:pPr>
        <w:ind w:left="2720" w:hanging="197"/>
      </w:pPr>
      <w:rPr>
        <w:rFonts w:hint="default"/>
        <w:lang w:val="es-ES" w:eastAsia="es-ES" w:bidi="es-ES"/>
      </w:rPr>
    </w:lvl>
    <w:lvl w:ilvl="3" w:tplc="C874A4C0">
      <w:numFmt w:val="bullet"/>
      <w:lvlText w:val="•"/>
      <w:lvlJc w:val="left"/>
      <w:pPr>
        <w:ind w:left="3780" w:hanging="197"/>
      </w:pPr>
      <w:rPr>
        <w:rFonts w:hint="default"/>
        <w:lang w:val="es-ES" w:eastAsia="es-ES" w:bidi="es-ES"/>
      </w:rPr>
    </w:lvl>
    <w:lvl w:ilvl="4" w:tplc="D7821E80">
      <w:numFmt w:val="bullet"/>
      <w:lvlText w:val="•"/>
      <w:lvlJc w:val="left"/>
      <w:pPr>
        <w:ind w:left="4840" w:hanging="197"/>
      </w:pPr>
      <w:rPr>
        <w:rFonts w:hint="default"/>
        <w:lang w:val="es-ES" w:eastAsia="es-ES" w:bidi="es-ES"/>
      </w:rPr>
    </w:lvl>
    <w:lvl w:ilvl="5" w:tplc="75944E8C">
      <w:numFmt w:val="bullet"/>
      <w:lvlText w:val="•"/>
      <w:lvlJc w:val="left"/>
      <w:pPr>
        <w:ind w:left="5900" w:hanging="197"/>
      </w:pPr>
      <w:rPr>
        <w:rFonts w:hint="default"/>
        <w:lang w:val="es-ES" w:eastAsia="es-ES" w:bidi="es-ES"/>
      </w:rPr>
    </w:lvl>
    <w:lvl w:ilvl="6" w:tplc="C3320590">
      <w:numFmt w:val="bullet"/>
      <w:lvlText w:val="•"/>
      <w:lvlJc w:val="left"/>
      <w:pPr>
        <w:ind w:left="6960" w:hanging="197"/>
      </w:pPr>
      <w:rPr>
        <w:rFonts w:hint="default"/>
        <w:lang w:val="es-ES" w:eastAsia="es-ES" w:bidi="es-ES"/>
      </w:rPr>
    </w:lvl>
    <w:lvl w:ilvl="7" w:tplc="BD0018C2">
      <w:numFmt w:val="bullet"/>
      <w:lvlText w:val="•"/>
      <w:lvlJc w:val="left"/>
      <w:pPr>
        <w:ind w:left="8020" w:hanging="197"/>
      </w:pPr>
      <w:rPr>
        <w:rFonts w:hint="default"/>
        <w:lang w:val="es-ES" w:eastAsia="es-ES" w:bidi="es-ES"/>
      </w:rPr>
    </w:lvl>
    <w:lvl w:ilvl="8" w:tplc="4E36C8FC">
      <w:numFmt w:val="bullet"/>
      <w:lvlText w:val="•"/>
      <w:lvlJc w:val="left"/>
      <w:pPr>
        <w:ind w:left="9080" w:hanging="197"/>
      </w:pPr>
      <w:rPr>
        <w:rFonts w:hint="default"/>
        <w:lang w:val="es-ES" w:eastAsia="es-ES" w:bidi="es-ES"/>
      </w:rPr>
    </w:lvl>
  </w:abstractNum>
  <w:abstractNum w:abstractNumId="18">
    <w:nsid w:val="76E8744F"/>
    <w:multiLevelType w:val="hybridMultilevel"/>
    <w:tmpl w:val="9B0C86D4"/>
    <w:lvl w:ilvl="0" w:tplc="14A2CE02">
      <w:start w:val="6"/>
      <w:numFmt w:val="decimal"/>
      <w:lvlText w:val="%1."/>
      <w:lvlJc w:val="left"/>
      <w:pPr>
        <w:ind w:left="799" w:hanging="200"/>
        <w:jc w:val="left"/>
      </w:pPr>
      <w:rPr>
        <w:rFonts w:ascii="Calibri" w:eastAsia="Calibri" w:hAnsi="Calibri" w:cs="Calibri" w:hint="default"/>
        <w:b/>
        <w:bCs/>
        <w:w w:val="99"/>
        <w:sz w:val="20"/>
        <w:szCs w:val="20"/>
        <w:lang w:val="es-ES" w:eastAsia="es-ES" w:bidi="es-ES"/>
      </w:rPr>
    </w:lvl>
    <w:lvl w:ilvl="1" w:tplc="A91E4D48">
      <w:start w:val="1"/>
      <w:numFmt w:val="decimal"/>
      <w:lvlText w:val="%2-"/>
      <w:lvlJc w:val="left"/>
      <w:pPr>
        <w:ind w:left="3829" w:hanging="360"/>
        <w:jc w:val="left"/>
      </w:pPr>
      <w:rPr>
        <w:rFonts w:ascii="Calibri" w:eastAsia="Calibri" w:hAnsi="Calibri" w:cs="Calibri" w:hint="default"/>
        <w:spacing w:val="-3"/>
        <w:w w:val="99"/>
        <w:sz w:val="20"/>
        <w:szCs w:val="20"/>
        <w:lang w:val="es-ES" w:eastAsia="es-ES" w:bidi="es-ES"/>
      </w:rPr>
    </w:lvl>
    <w:lvl w:ilvl="2" w:tplc="484C1A0E">
      <w:numFmt w:val="bullet"/>
      <w:lvlText w:val="•"/>
      <w:lvlJc w:val="left"/>
      <w:pPr>
        <w:ind w:left="4640" w:hanging="360"/>
      </w:pPr>
      <w:rPr>
        <w:rFonts w:hint="default"/>
        <w:lang w:val="es-ES" w:eastAsia="es-ES" w:bidi="es-ES"/>
      </w:rPr>
    </w:lvl>
    <w:lvl w:ilvl="3" w:tplc="C94E54EE">
      <w:numFmt w:val="bullet"/>
      <w:lvlText w:val="•"/>
      <w:lvlJc w:val="left"/>
      <w:pPr>
        <w:ind w:left="5460" w:hanging="360"/>
      </w:pPr>
      <w:rPr>
        <w:rFonts w:hint="default"/>
        <w:lang w:val="es-ES" w:eastAsia="es-ES" w:bidi="es-ES"/>
      </w:rPr>
    </w:lvl>
    <w:lvl w:ilvl="4" w:tplc="B58AEC4E">
      <w:numFmt w:val="bullet"/>
      <w:lvlText w:val="•"/>
      <w:lvlJc w:val="left"/>
      <w:pPr>
        <w:ind w:left="6280" w:hanging="360"/>
      </w:pPr>
      <w:rPr>
        <w:rFonts w:hint="default"/>
        <w:lang w:val="es-ES" w:eastAsia="es-ES" w:bidi="es-ES"/>
      </w:rPr>
    </w:lvl>
    <w:lvl w:ilvl="5" w:tplc="EB20DB54">
      <w:numFmt w:val="bullet"/>
      <w:lvlText w:val="•"/>
      <w:lvlJc w:val="left"/>
      <w:pPr>
        <w:ind w:left="7100" w:hanging="360"/>
      </w:pPr>
      <w:rPr>
        <w:rFonts w:hint="default"/>
        <w:lang w:val="es-ES" w:eastAsia="es-ES" w:bidi="es-ES"/>
      </w:rPr>
    </w:lvl>
    <w:lvl w:ilvl="6" w:tplc="E73C6614">
      <w:numFmt w:val="bullet"/>
      <w:lvlText w:val="•"/>
      <w:lvlJc w:val="left"/>
      <w:pPr>
        <w:ind w:left="7920" w:hanging="360"/>
      </w:pPr>
      <w:rPr>
        <w:rFonts w:hint="default"/>
        <w:lang w:val="es-ES" w:eastAsia="es-ES" w:bidi="es-ES"/>
      </w:rPr>
    </w:lvl>
    <w:lvl w:ilvl="7" w:tplc="7CDEE8A8">
      <w:numFmt w:val="bullet"/>
      <w:lvlText w:val="•"/>
      <w:lvlJc w:val="left"/>
      <w:pPr>
        <w:ind w:left="8740" w:hanging="360"/>
      </w:pPr>
      <w:rPr>
        <w:rFonts w:hint="default"/>
        <w:lang w:val="es-ES" w:eastAsia="es-ES" w:bidi="es-ES"/>
      </w:rPr>
    </w:lvl>
    <w:lvl w:ilvl="8" w:tplc="FE5A5446">
      <w:numFmt w:val="bullet"/>
      <w:lvlText w:val="•"/>
      <w:lvlJc w:val="left"/>
      <w:pPr>
        <w:ind w:left="9560" w:hanging="360"/>
      </w:pPr>
      <w:rPr>
        <w:rFonts w:hint="default"/>
        <w:lang w:val="es-ES" w:eastAsia="es-ES" w:bidi="es-ES"/>
      </w:rPr>
    </w:lvl>
  </w:abstractNum>
  <w:abstractNum w:abstractNumId="19">
    <w:nsid w:val="7DB42E76"/>
    <w:multiLevelType w:val="hybridMultilevel"/>
    <w:tmpl w:val="3536AD30"/>
    <w:lvl w:ilvl="0" w:tplc="87AEB4A4">
      <w:numFmt w:val="bullet"/>
      <w:lvlText w:val=""/>
      <w:lvlJc w:val="left"/>
      <w:pPr>
        <w:ind w:left="883" w:hanging="284"/>
      </w:pPr>
      <w:rPr>
        <w:rFonts w:ascii="Wingdings" w:eastAsia="Wingdings" w:hAnsi="Wingdings" w:cs="Wingdings" w:hint="default"/>
        <w:w w:val="99"/>
        <w:sz w:val="20"/>
        <w:szCs w:val="20"/>
        <w:lang w:val="es-ES" w:eastAsia="es-ES" w:bidi="es-ES"/>
      </w:rPr>
    </w:lvl>
    <w:lvl w:ilvl="1" w:tplc="90104BFE">
      <w:numFmt w:val="bullet"/>
      <w:lvlText w:val="•"/>
      <w:lvlJc w:val="left"/>
      <w:pPr>
        <w:ind w:left="1912" w:hanging="284"/>
      </w:pPr>
      <w:rPr>
        <w:rFonts w:hint="default"/>
        <w:lang w:val="es-ES" w:eastAsia="es-ES" w:bidi="es-ES"/>
      </w:rPr>
    </w:lvl>
    <w:lvl w:ilvl="2" w:tplc="AB268178">
      <w:numFmt w:val="bullet"/>
      <w:lvlText w:val="•"/>
      <w:lvlJc w:val="left"/>
      <w:pPr>
        <w:ind w:left="2944" w:hanging="284"/>
      </w:pPr>
      <w:rPr>
        <w:rFonts w:hint="default"/>
        <w:lang w:val="es-ES" w:eastAsia="es-ES" w:bidi="es-ES"/>
      </w:rPr>
    </w:lvl>
    <w:lvl w:ilvl="3" w:tplc="5526EE5E">
      <w:numFmt w:val="bullet"/>
      <w:lvlText w:val="•"/>
      <w:lvlJc w:val="left"/>
      <w:pPr>
        <w:ind w:left="3976" w:hanging="284"/>
      </w:pPr>
      <w:rPr>
        <w:rFonts w:hint="default"/>
        <w:lang w:val="es-ES" w:eastAsia="es-ES" w:bidi="es-ES"/>
      </w:rPr>
    </w:lvl>
    <w:lvl w:ilvl="4" w:tplc="481016C6">
      <w:numFmt w:val="bullet"/>
      <w:lvlText w:val="•"/>
      <w:lvlJc w:val="left"/>
      <w:pPr>
        <w:ind w:left="5008" w:hanging="284"/>
      </w:pPr>
      <w:rPr>
        <w:rFonts w:hint="default"/>
        <w:lang w:val="es-ES" w:eastAsia="es-ES" w:bidi="es-ES"/>
      </w:rPr>
    </w:lvl>
    <w:lvl w:ilvl="5" w:tplc="1200FFF4">
      <w:numFmt w:val="bullet"/>
      <w:lvlText w:val="•"/>
      <w:lvlJc w:val="left"/>
      <w:pPr>
        <w:ind w:left="6040" w:hanging="284"/>
      </w:pPr>
      <w:rPr>
        <w:rFonts w:hint="default"/>
        <w:lang w:val="es-ES" w:eastAsia="es-ES" w:bidi="es-ES"/>
      </w:rPr>
    </w:lvl>
    <w:lvl w:ilvl="6" w:tplc="E35CDB92">
      <w:numFmt w:val="bullet"/>
      <w:lvlText w:val="•"/>
      <w:lvlJc w:val="left"/>
      <w:pPr>
        <w:ind w:left="7072" w:hanging="284"/>
      </w:pPr>
      <w:rPr>
        <w:rFonts w:hint="default"/>
        <w:lang w:val="es-ES" w:eastAsia="es-ES" w:bidi="es-ES"/>
      </w:rPr>
    </w:lvl>
    <w:lvl w:ilvl="7" w:tplc="11402E88">
      <w:numFmt w:val="bullet"/>
      <w:lvlText w:val="•"/>
      <w:lvlJc w:val="left"/>
      <w:pPr>
        <w:ind w:left="8104" w:hanging="284"/>
      </w:pPr>
      <w:rPr>
        <w:rFonts w:hint="default"/>
        <w:lang w:val="es-ES" w:eastAsia="es-ES" w:bidi="es-ES"/>
      </w:rPr>
    </w:lvl>
    <w:lvl w:ilvl="8" w:tplc="9D8EF144">
      <w:numFmt w:val="bullet"/>
      <w:lvlText w:val="•"/>
      <w:lvlJc w:val="left"/>
      <w:pPr>
        <w:ind w:left="9136" w:hanging="284"/>
      </w:pPr>
      <w:rPr>
        <w:rFonts w:hint="default"/>
        <w:lang w:val="es-ES" w:eastAsia="es-ES" w:bidi="es-ES"/>
      </w:rPr>
    </w:lvl>
  </w:abstractNum>
  <w:num w:numId="1">
    <w:abstractNumId w:val="11"/>
  </w:num>
  <w:num w:numId="2">
    <w:abstractNumId w:val="9"/>
  </w:num>
  <w:num w:numId="3">
    <w:abstractNumId w:val="13"/>
  </w:num>
  <w:num w:numId="4">
    <w:abstractNumId w:val="0"/>
  </w:num>
  <w:num w:numId="5">
    <w:abstractNumId w:val="15"/>
  </w:num>
  <w:num w:numId="6">
    <w:abstractNumId w:val="16"/>
  </w:num>
  <w:num w:numId="7">
    <w:abstractNumId w:val="17"/>
  </w:num>
  <w:num w:numId="8">
    <w:abstractNumId w:val="3"/>
  </w:num>
  <w:num w:numId="9">
    <w:abstractNumId w:val="6"/>
  </w:num>
  <w:num w:numId="10">
    <w:abstractNumId w:val="18"/>
  </w:num>
  <w:num w:numId="11">
    <w:abstractNumId w:val="10"/>
  </w:num>
  <w:num w:numId="12">
    <w:abstractNumId w:val="2"/>
  </w:num>
  <w:num w:numId="13">
    <w:abstractNumId w:val="12"/>
  </w:num>
  <w:num w:numId="14">
    <w:abstractNumId w:val="5"/>
  </w:num>
  <w:num w:numId="15">
    <w:abstractNumId w:val="7"/>
  </w:num>
  <w:num w:numId="16">
    <w:abstractNumId w:val="8"/>
  </w:num>
  <w:num w:numId="17">
    <w:abstractNumId w:val="14"/>
  </w:num>
  <w:num w:numId="18">
    <w:abstractNumId w:val="4"/>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DCF"/>
    <w:rsid w:val="0097533C"/>
    <w:rsid w:val="00A61DCF"/>
    <w:rsid w:val="00C271B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2E2733-7BEC-4975-AD57-4A0B3B7FC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spacing w:before="20"/>
      <w:ind w:left="2473" w:right="2214"/>
      <w:jc w:val="center"/>
      <w:outlineLvl w:val="0"/>
    </w:pPr>
    <w:rPr>
      <w:b/>
      <w:bCs/>
      <w:sz w:val="32"/>
      <w:szCs w:val="32"/>
    </w:rPr>
  </w:style>
  <w:style w:type="paragraph" w:styleId="Ttulo2">
    <w:name w:val="heading 2"/>
    <w:basedOn w:val="Normal"/>
    <w:uiPriority w:val="1"/>
    <w:qFormat/>
    <w:pPr>
      <w:outlineLvl w:val="1"/>
    </w:pPr>
    <w:rPr>
      <w:sz w:val="31"/>
      <w:szCs w:val="31"/>
    </w:rPr>
  </w:style>
  <w:style w:type="paragraph" w:styleId="Ttulo3">
    <w:name w:val="heading 3"/>
    <w:basedOn w:val="Normal"/>
    <w:uiPriority w:val="1"/>
    <w:qFormat/>
    <w:pPr>
      <w:spacing w:before="45"/>
      <w:ind w:left="1698" w:right="2335"/>
      <w:jc w:val="center"/>
      <w:outlineLvl w:val="2"/>
    </w:pPr>
    <w:rPr>
      <w:b/>
      <w:bCs/>
      <w:sz w:val="28"/>
      <w:szCs w:val="28"/>
    </w:rPr>
  </w:style>
  <w:style w:type="paragraph" w:styleId="Ttulo4">
    <w:name w:val="heading 4"/>
    <w:basedOn w:val="Normal"/>
    <w:uiPriority w:val="1"/>
    <w:qFormat/>
    <w:pPr>
      <w:spacing w:before="3"/>
      <w:ind w:left="600"/>
      <w:outlineLvl w:val="3"/>
    </w:pPr>
    <w:rPr>
      <w:b/>
      <w:bCs/>
      <w:sz w:val="24"/>
      <w:szCs w:val="24"/>
    </w:rPr>
  </w:style>
  <w:style w:type="paragraph" w:styleId="Ttulo5">
    <w:name w:val="heading 5"/>
    <w:basedOn w:val="Normal"/>
    <w:uiPriority w:val="1"/>
    <w:qFormat/>
    <w:pPr>
      <w:spacing w:line="264" w:lineRule="exact"/>
      <w:ind w:left="20"/>
      <w:outlineLvl w:val="4"/>
    </w:pPr>
    <w:rPr>
      <w:sz w:val="24"/>
      <w:szCs w:val="24"/>
    </w:rPr>
  </w:style>
  <w:style w:type="paragraph" w:styleId="Ttulo6">
    <w:name w:val="heading 6"/>
    <w:basedOn w:val="Normal"/>
    <w:uiPriority w:val="1"/>
    <w:qFormat/>
    <w:pPr>
      <w:ind w:left="500"/>
      <w:outlineLvl w:val="5"/>
    </w:pPr>
    <w:rPr>
      <w:b/>
      <w:bCs/>
    </w:rPr>
  </w:style>
  <w:style w:type="paragraph" w:styleId="Ttulo7">
    <w:name w:val="heading 7"/>
    <w:basedOn w:val="Normal"/>
    <w:uiPriority w:val="1"/>
    <w:qFormat/>
    <w:pPr>
      <w:ind w:left="600"/>
      <w:outlineLvl w:val="6"/>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696" w:hanging="97"/>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entas@electrikconsultants.com" TargetMode="External"/><Relationship Id="rId18" Type="http://schemas.openxmlformats.org/officeDocument/2006/relationships/hyperlink" Target="https://pjenlinea3.poder-judicial.go.cr/vcce.userinterface/" TargetMode="External"/><Relationship Id="rId26" Type="http://schemas.openxmlformats.org/officeDocument/2006/relationships/hyperlink" Target="https://www.poder-judicial.go.cr/proveeduria" TargetMode="External"/><Relationship Id="rId39" Type="http://schemas.openxmlformats.org/officeDocument/2006/relationships/footer" Target="footer2.xml"/><Relationship Id="rId21" Type="http://schemas.openxmlformats.org/officeDocument/2006/relationships/hyperlink" Target="mailto:crosales@poder-judicial.go.cr" TargetMode="External"/><Relationship Id="rId34" Type="http://schemas.openxmlformats.org/officeDocument/2006/relationships/hyperlink" Target="mailto:depto-fico@Poder-Judicial.go.cr"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compras@poder-judicial.go.cr" TargetMode="External"/><Relationship Id="rId20" Type="http://schemas.openxmlformats.org/officeDocument/2006/relationships/hyperlink" Target="http://www.poder-judicial.go.cr/" TargetMode="External"/><Relationship Id="rId29" Type="http://schemas.openxmlformats.org/officeDocument/2006/relationships/hyperlink" Target="https://www.poder-judicial.go.cr/proveeduria"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gsanchezg@poder-judicial.go.cr" TargetMode="External"/><Relationship Id="rId32" Type="http://schemas.openxmlformats.org/officeDocument/2006/relationships/hyperlink" Target="http://www.ccss.sa.cr/" TargetMode="External"/><Relationship Id="rId37" Type="http://schemas.openxmlformats.org/officeDocument/2006/relationships/hyperlink" Target="https://www.poder-judicial.go.cr/proveeduria" TargetMode="External"/><Relationship Id="rId40" Type="http://schemas.openxmlformats.org/officeDocument/2006/relationships/footer" Target="footer3.xm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gsanchezg@poder-judicial.go.cr" TargetMode="External"/><Relationship Id="rId28" Type="http://schemas.openxmlformats.org/officeDocument/2006/relationships/hyperlink" Target="https://www.poder-judicial.go.cr/proveeduria" TargetMode="External"/><Relationship Id="rId36" Type="http://schemas.openxmlformats.org/officeDocument/2006/relationships/hyperlink" Target="http://196.40.56.20/SCIJ_MHDA/docjur/mhda_docjur.aspx?nBaseDato=1&amp;amp;nDocJur=17817&amp;amp;_blank" TargetMode="External"/><Relationship Id="rId49" Type="http://schemas.openxmlformats.org/officeDocument/2006/relationships/image" Target="media/image16.jpeg"/><Relationship Id="rId57" Type="http://schemas.openxmlformats.org/officeDocument/2006/relationships/image" Target="media/image24.png"/><Relationship Id="rId61"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hyperlink" Target="https://pjenlinea3.poder-judicial.go.cr/vcce.userinterface/" TargetMode="External"/><Relationship Id="rId31" Type="http://schemas.openxmlformats.org/officeDocument/2006/relationships/hyperlink" Target="http://www.poder-judicial.go.cr/proveeduria/"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Ventas@electrikconsultants.com" TargetMode="External"/><Relationship Id="rId22" Type="http://schemas.openxmlformats.org/officeDocument/2006/relationships/hyperlink" Target="mailto:gsanchezg@poder-judicial.go.cr" TargetMode="External"/><Relationship Id="rId27" Type="http://schemas.openxmlformats.org/officeDocument/2006/relationships/hyperlink" Target="https://www.poder-judicial.go.cr/proveeduria" TargetMode="External"/><Relationship Id="rId30" Type="http://schemas.openxmlformats.org/officeDocument/2006/relationships/hyperlink" Target="https://www.hacienda.go.cr/" TargetMode="External"/><Relationship Id="rId35" Type="http://schemas.openxmlformats.org/officeDocument/2006/relationships/hyperlink" Target="http://196.40.56.20/SCIJ_MHDA/docjur/mhda_docjur.aspx?nBaseDato=1&amp;amp;nDocJur=17817&amp;amp;_blank" TargetMode="Externa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8" Type="http://schemas.openxmlformats.org/officeDocument/2006/relationships/image" Target="media/image2.png"/><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mailto:compras@poder-judicial.go.cr" TargetMode="External"/><Relationship Id="rId25" Type="http://schemas.openxmlformats.org/officeDocument/2006/relationships/hyperlink" Target="mailto:gsanchezg@poder-judicial.go.cr" TargetMode="External"/><Relationship Id="rId33" Type="http://schemas.openxmlformats.org/officeDocument/2006/relationships/hyperlink" Target="https://www.hacienda.go.cr/ATV/frmConsultaSituTributaria.aspx" TargetMode="External"/><Relationship Id="rId38" Type="http://schemas.openxmlformats.org/officeDocument/2006/relationships/hyperlink" Target="mailto:fe-heredia@poder-judicial.go.cr" TargetMode="External"/><Relationship Id="rId46" Type="http://schemas.openxmlformats.org/officeDocument/2006/relationships/image" Target="media/image13.jpeg"/><Relationship Id="rId59"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11038</Words>
  <Characters>60709</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Oldemar Segura Segura</dc:creator>
  <cp:lastModifiedBy>Cuenta Microsoft</cp:lastModifiedBy>
  <cp:revision>3</cp:revision>
  <dcterms:created xsi:type="dcterms:W3CDTF">2020-10-16T14:58:00Z</dcterms:created>
  <dcterms:modified xsi:type="dcterms:W3CDTF">2020-10-16T14:58:00Z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Microsoft® Word for Office 365</vt:lpwstr>
  </property>
  <property fmtid="{D5CDD505-2E9C-101B-9397-08002B2CF9AE}" pid="4" name="LastSaved">
    <vt:filetime>2020-10-16T00:00:00Z</vt:filetime>
  </property>
</Properties>
</file>