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08" w:rsidRDefault="00803C08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803C08" w:rsidRDefault="00803C08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803C08" w:rsidRDefault="0086787C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803C08" w:rsidRDefault="00803C08">
      <w:pPr>
        <w:pStyle w:val="Textoindependiente"/>
        <w:spacing w:before="8"/>
        <w:rPr>
          <w:sz w:val="14"/>
        </w:rPr>
      </w:pPr>
    </w:p>
    <w:p w:rsidR="00803C08" w:rsidRDefault="0086787C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2020CD-000656-PROVCM</w:t>
      </w:r>
    </w:p>
    <w:p w:rsidR="00803C08" w:rsidRDefault="0086787C">
      <w:pPr>
        <w:spacing w:before="159"/>
        <w:ind w:right="136"/>
        <w:jc w:val="center"/>
      </w:pPr>
      <w:r>
        <w:t>Adquisición de cajas de cartón para el OIJ</w:t>
      </w:r>
    </w:p>
    <w:p w:rsidR="00803C08" w:rsidRDefault="00803C08">
      <w:pPr>
        <w:pStyle w:val="Textoindependiente"/>
        <w:spacing w:before="8"/>
        <w:rPr>
          <w:b w:val="0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14/08/2020 10:30:00</w:t>
            </w:r>
          </w:p>
        </w:tc>
      </w:tr>
    </w:tbl>
    <w:p w:rsidR="00803C08" w:rsidRDefault="0086787C">
      <w:pPr>
        <w:pStyle w:val="Prrafodelista"/>
        <w:numPr>
          <w:ilvl w:val="0"/>
          <w:numId w:val="2"/>
        </w:numPr>
        <w:tabs>
          <w:tab w:val="left" w:pos="399"/>
        </w:tabs>
        <w:spacing w:before="170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803C08" w:rsidRDefault="00803C08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3101251650 - Corporación Vado Quesada S. A.</w:t>
            </w:r>
          </w:p>
        </w:tc>
      </w:tr>
      <w:tr w:rsidR="00803C08">
        <w:trPr>
          <w:trHeight w:val="543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0107640632 - ALVARO ERIK DE LOS ANGELES QUESADA SANCHEZ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ALVARO ERIK DE LOS ANGELES QUESADA SANCHEZ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infovado@vadoquesada.com</w:t>
              </w:r>
            </w:hyperlink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22900009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 VINICIO PEREZ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QUESADA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803C08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3C08" w:rsidRDefault="0086787C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Escazú, Bello Horizonte, Urbanización Nuevo Horizonte, casa No. 93</w:t>
            </w:r>
          </w:p>
        </w:tc>
      </w:tr>
    </w:tbl>
    <w:p w:rsidR="00803C08" w:rsidRDefault="00803C08">
      <w:pPr>
        <w:pStyle w:val="Textoindependiente"/>
        <w:spacing w:before="3"/>
        <w:rPr>
          <w:sz w:val="25"/>
        </w:rPr>
      </w:pPr>
    </w:p>
    <w:p w:rsidR="00803C08" w:rsidRDefault="0086787C">
      <w:pPr>
        <w:pStyle w:val="Textoindependiente"/>
        <w:spacing w:before="1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803C08" w:rsidRDefault="00803C08">
      <w:pPr>
        <w:pStyle w:val="Textoindependiente"/>
      </w:pPr>
    </w:p>
    <w:p w:rsidR="00803C08" w:rsidRDefault="00803C08">
      <w:pPr>
        <w:pStyle w:val="Textoindependiente"/>
        <w:spacing w:before="8"/>
        <w:rPr>
          <w:sz w:val="18"/>
        </w:rPr>
      </w:pPr>
    </w:p>
    <w:p w:rsidR="00803C08" w:rsidRDefault="0086787C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03C08" w:rsidRDefault="00803C08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$4,960.00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803C08" w:rsidRDefault="0086787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23/09/2020</w:t>
            </w:r>
          </w:p>
        </w:tc>
      </w:tr>
    </w:tbl>
    <w:p w:rsidR="00803C08" w:rsidRDefault="00803C08">
      <w:pPr>
        <w:rPr>
          <w:sz w:val="20"/>
        </w:rPr>
        <w:sectPr w:rsidR="00803C0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803C08" w:rsidRDefault="00803C08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803C08" w:rsidRDefault="008678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803C08" w:rsidRDefault="008678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Los precios ofertados ya incluyen el 13% del IVA</w:t>
            </w:r>
          </w:p>
        </w:tc>
      </w:tr>
    </w:tbl>
    <w:p w:rsidR="00803C08" w:rsidRDefault="0086787C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803C08" w:rsidRDefault="00803C08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03C08">
        <w:trPr>
          <w:trHeight w:val="339"/>
        </w:trPr>
        <w:tc>
          <w:tcPr>
            <w:tcW w:w="5386" w:type="dxa"/>
            <w:shd w:val="clear" w:color="auto" w:fill="4682B4"/>
          </w:tcPr>
          <w:p w:rsidR="00803C08" w:rsidRDefault="0086787C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CAJA DE CARTON</w:t>
            </w:r>
          </w:p>
        </w:tc>
        <w:tc>
          <w:tcPr>
            <w:tcW w:w="5386" w:type="dxa"/>
            <w:shd w:val="clear" w:color="auto" w:fill="4682B4"/>
          </w:tcPr>
          <w:p w:rsidR="00803C08" w:rsidRDefault="00803C0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$1.24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$4,960.00</w:t>
            </w:r>
          </w:p>
        </w:tc>
      </w:tr>
      <w:tr w:rsidR="00803C08">
        <w:trPr>
          <w:trHeight w:val="543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 w:right="79"/>
              <w:rPr>
                <w:sz w:val="20"/>
              </w:rPr>
            </w:pPr>
            <w:r>
              <w:rPr>
                <w:sz w:val="20"/>
              </w:rPr>
              <w:t>25 días hábiles después de recibido el pedido, sea vía fax o correo electrónico lo que ocurra primero.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803C08">
        <w:trPr>
          <w:trHeight w:val="2963"/>
        </w:trPr>
        <w:tc>
          <w:tcPr>
            <w:tcW w:w="5386" w:type="dxa"/>
          </w:tcPr>
          <w:p w:rsidR="00803C08" w:rsidRDefault="0086787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CAJA DE CARTON</w:t>
            </w:r>
          </w:p>
          <w:p w:rsidR="00803C08" w:rsidRDefault="00803C0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803C08" w:rsidRDefault="0086787C">
            <w:pPr>
              <w:pStyle w:val="TableParagraph"/>
              <w:spacing w:before="0"/>
              <w:ind w:left="40" w:right="140"/>
              <w:rPr>
                <w:sz w:val="20"/>
              </w:rPr>
            </w:pPr>
            <w:r>
              <w:rPr>
                <w:sz w:val="20"/>
              </w:rPr>
              <w:t>Caja de Cartón de 10 cm. de alto X 16 cm. de ancho X 32 cm. de largo, en dos partes, caja y funda para que sean armables, de cartón natural sin satín, lámina corrugada no menor a 3 Mm. de grosor, con abertura de cejilla en la parte inferior de la funda, el</w:t>
            </w:r>
            <w:r>
              <w:rPr>
                <w:sz w:val="20"/>
              </w:rPr>
              <w:t xml:space="preserve"> doblez o troquelado es uniforme de acabado fijo.</w:t>
            </w:r>
          </w:p>
          <w:p w:rsidR="00803C08" w:rsidRDefault="0086787C">
            <w:pPr>
              <w:pStyle w:val="TableParagraph"/>
              <w:spacing w:before="3"/>
              <w:ind w:left="40" w:right="-11"/>
              <w:rPr>
                <w:sz w:val="20"/>
              </w:rPr>
            </w:pPr>
            <w:r>
              <w:rPr>
                <w:sz w:val="20"/>
              </w:rPr>
              <w:t>En la parte superior de la funda llevará un arte y diseño que se adjunta.</w:t>
            </w:r>
          </w:p>
          <w:p w:rsidR="00803C08" w:rsidRDefault="0086787C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Marca GUARCO</w:t>
            </w:r>
          </w:p>
        </w:tc>
      </w:tr>
      <w:tr w:rsidR="00803C08">
        <w:trPr>
          <w:trHeight w:val="339"/>
        </w:trPr>
        <w:tc>
          <w:tcPr>
            <w:tcW w:w="5386" w:type="dxa"/>
          </w:tcPr>
          <w:p w:rsidR="00803C08" w:rsidRDefault="0086787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803C08" w:rsidRDefault="0086787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Los precios ofertados ya incluyen el 13% del IVA</w:t>
            </w:r>
          </w:p>
        </w:tc>
      </w:tr>
    </w:tbl>
    <w:p w:rsidR="00803C08" w:rsidRDefault="00803C08">
      <w:pPr>
        <w:pStyle w:val="Textoindependiente"/>
        <w:rPr>
          <w:sz w:val="28"/>
        </w:rPr>
      </w:pPr>
    </w:p>
    <w:p w:rsidR="00803C08" w:rsidRDefault="0086787C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803C08" w:rsidRDefault="00803C08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03C08">
        <w:trPr>
          <w:trHeight w:val="334"/>
        </w:trPr>
        <w:tc>
          <w:tcPr>
            <w:tcW w:w="5381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Charola</w:t>
            </w:r>
          </w:p>
        </w:tc>
      </w:tr>
      <w:tr w:rsidR="00803C08">
        <w:trPr>
          <w:trHeight w:val="289"/>
        </w:trPr>
        <w:tc>
          <w:tcPr>
            <w:tcW w:w="538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803C08" w:rsidRDefault="0086787C">
            <w:pPr>
              <w:pStyle w:val="TableParagraph"/>
              <w:spacing w:before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10-2020-32020CD-000656-PROVCM-1.jpg</w:t>
            </w:r>
          </w:p>
        </w:tc>
      </w:tr>
    </w:tbl>
    <w:p w:rsidR="00803C08" w:rsidRDefault="00803C08">
      <w:pPr>
        <w:rPr>
          <w:rFonts w:ascii="Arial"/>
          <w:sz w:val="20"/>
        </w:rPr>
        <w:sectPr w:rsidR="00803C08">
          <w:pgSz w:w="14180" w:h="16840"/>
          <w:pgMar w:top="4680" w:right="2020" w:bottom="1740" w:left="740" w:header="1664" w:footer="1557" w:gutter="0"/>
          <w:cols w:space="720"/>
        </w:sectPr>
      </w:pPr>
    </w:p>
    <w:p w:rsidR="00803C08" w:rsidRDefault="00803C08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Funda</w:t>
            </w:r>
          </w:p>
        </w:tc>
      </w:tr>
      <w:tr w:rsidR="00803C08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10-2020-22020CD-000656-PROVCM-1.jpg</w:t>
            </w:r>
          </w:p>
        </w:tc>
      </w:tr>
    </w:tbl>
    <w:p w:rsidR="00803C08" w:rsidRDefault="00803C08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03C08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03C08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803C08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803C08" w:rsidRDefault="0086787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10-2020-12020CD-000656-PROVCM-1.pdf</w:t>
            </w:r>
          </w:p>
        </w:tc>
      </w:tr>
    </w:tbl>
    <w:p w:rsidR="00803C08" w:rsidRDefault="00803C08">
      <w:pPr>
        <w:pStyle w:val="Textoindependiente"/>
      </w:pPr>
    </w:p>
    <w:p w:rsidR="00803C08" w:rsidRDefault="00803C08">
      <w:pPr>
        <w:pStyle w:val="Textoindependiente"/>
        <w:spacing w:before="8"/>
        <w:rPr>
          <w:sz w:val="17"/>
        </w:rPr>
      </w:pPr>
    </w:p>
    <w:p w:rsidR="00803C08" w:rsidRDefault="0086787C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803C08" w:rsidRDefault="0086787C">
      <w:pPr>
        <w:pStyle w:val="Textoindependiente"/>
        <w:spacing w:before="183"/>
        <w:ind w:left="152"/>
      </w:pPr>
      <w:r>
        <w:t>Declaro bajo juramento: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</w:t>
      </w:r>
      <w:r>
        <w:rPr>
          <w:b/>
          <w:sz w:val="20"/>
        </w:rPr>
        <w:t>quecimiento ilícito en la función Pública".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803C08" w:rsidRDefault="0086787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</w:t>
      </w:r>
      <w:r>
        <w:rPr>
          <w:b/>
          <w:sz w:val="20"/>
        </w:rPr>
        <w:t>n las condiciones, requerimientos, especificaciones y requisitos técnicos de esta contratación.</w:t>
      </w:r>
    </w:p>
    <w:sectPr w:rsidR="00803C08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7C" w:rsidRDefault="0086787C">
      <w:r>
        <w:separator/>
      </w:r>
    </w:p>
  </w:endnote>
  <w:endnote w:type="continuationSeparator" w:id="0">
    <w:p w:rsidR="0086787C" w:rsidRDefault="008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08" w:rsidRDefault="004A53CD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08" w:rsidRDefault="0086787C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3CD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803C08" w:rsidRDefault="0086787C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3CD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7C" w:rsidRDefault="0086787C">
      <w:r>
        <w:separator/>
      </w:r>
    </w:p>
  </w:footnote>
  <w:footnote w:type="continuationSeparator" w:id="0">
    <w:p w:rsidR="0086787C" w:rsidRDefault="0086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08" w:rsidRDefault="0086787C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37728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3CD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38752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C2AF8" id="Line 2" o:spid="_x0000_s1026" style="position:absolute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54B97"/>
    <w:multiLevelType w:val="hybridMultilevel"/>
    <w:tmpl w:val="460E1AF4"/>
    <w:lvl w:ilvl="0" w:tplc="59C694EC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C0BCA7F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E1868A28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849E312A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926E0594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63CE4A8A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E6D04B4A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B45A4EF2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26DAD9F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72E50B78"/>
    <w:multiLevelType w:val="hybridMultilevel"/>
    <w:tmpl w:val="63A8A1B2"/>
    <w:lvl w:ilvl="0" w:tplc="CEC0281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2B5A6166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F1D63240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4010F6EC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71B4908A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62CE0012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0F5A61AE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D9761D0E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FB6CFF78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08"/>
    <w:rsid w:val="004A53CD"/>
    <w:rsid w:val="00803C08"/>
    <w:rsid w:val="008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34F64-E575-4FAF-A0A7-05D952F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vado@vadoques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2020-09-07T20:05:00Z</dcterms:created>
  <dcterms:modified xsi:type="dcterms:W3CDTF">2020-09-07T20:05:00Z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