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478.4pt;height:60pt;mso-position-horizontal-relative:char;mso-position-vertical-relative:line" type="#_x0000_t202" filled="false" stroked="true" strokeweight=".5pt" strokecolor="#000000">
            <w10:anchorlock/>
            <v:textbox inset="0,0,0,0">
              <w:txbxContent>
                <w:p>
                  <w:pPr>
                    <w:pStyle w:val="BodyText"/>
                    <w:spacing w:before="3"/>
                    <w:rPr>
                      <w:rFonts w:ascii="Times New Roman"/>
                    </w:rPr>
                  </w:pPr>
                </w:p>
                <w:p>
                  <w:pPr>
                    <w:spacing w:line="208" w:lineRule="auto" w:before="0"/>
                    <w:ind w:left="1321" w:right="1319" w:firstLine="0"/>
                    <w:jc w:val="center"/>
                    <w:rPr>
                      <w:b/>
                      <w:sz w:val="24"/>
                    </w:rPr>
                  </w:pPr>
                  <w:r>
                    <w:rPr>
                      <w:b/>
                      <w:sz w:val="24"/>
                    </w:rPr>
                    <w:t>Documento Digital Consulta Morosidad + PATRONO / TI / AV No. PA22274918</w:t>
                  </w:r>
                </w:p>
                <w:p>
                  <w:pPr>
                    <w:spacing w:line="247" w:lineRule="exact" w:before="0"/>
                    <w:ind w:left="1321" w:right="1255" w:firstLine="0"/>
                    <w:jc w:val="center"/>
                    <w:rPr>
                      <w:b/>
                      <w:sz w:val="24"/>
                    </w:rPr>
                  </w:pPr>
                  <w:r>
                    <w:rPr>
                      <w:b/>
                      <w:sz w:val="24"/>
                    </w:rPr>
                    <w:t>Patrono al Día</w:t>
                  </w:r>
                </w:p>
              </w:txbxContent>
            </v:textbox>
            <v:stroke dashstyle="solid"/>
          </v:shape>
        </w:pict>
      </w:r>
      <w:r>
        <w:rPr>
          <w:rFonts w:ascii="Times New Roman"/>
          <w:position w:val="0"/>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8"/>
        </w:rPr>
      </w:pPr>
      <w:r>
        <w:rPr/>
        <w:pict>
          <v:shape style="position:absolute;margin-left:66.800003pt;margin-top:18.50292pt;width:478.4pt;height:30pt;mso-position-horizontal-relative:page;mso-position-vertical-relative:paragraph;z-index:-251657216;mso-wrap-distance-left:0;mso-wrap-distance-right:0" type="#_x0000_t202" filled="false" stroked="true" strokeweight=".5pt" strokecolor="#000000">
            <v:textbox inset="0,0,0,0">
              <w:txbxContent>
                <w:p>
                  <w:pPr>
                    <w:spacing w:line="208" w:lineRule="auto" w:before="148"/>
                    <w:ind w:left="34" w:right="0" w:firstLine="0"/>
                    <w:jc w:val="left"/>
                    <w:rPr>
                      <w:sz w:val="18"/>
                    </w:rPr>
                  </w:pPr>
                  <w:r>
                    <w:rPr>
                      <w:sz w:val="18"/>
                    </w:rPr>
                    <w:t>Al ser las 12:45 PM del 04/05/2020 he procedido a consultar vía Web a la Caja Costarricense de Seguro Social - Sistema Centralizado de Recaudación (SICERE) a:</w:t>
                  </w:r>
                </w:p>
              </w:txbxContent>
            </v:textbox>
            <v:stroke dashstyle="solid"/>
            <w10:wrap type="topAndBottom"/>
          </v:shape>
        </w:pict>
      </w:r>
    </w:p>
    <w:p>
      <w:pPr>
        <w:pStyle w:val="BodyText"/>
        <w:rPr>
          <w:rFonts w:ascii="Times New Roman"/>
          <w:sz w:val="14"/>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84"/>
        <w:gridCol w:w="4784"/>
      </w:tblGrid>
      <w:tr>
        <w:trPr>
          <w:trHeight w:val="385" w:hRule="atLeast"/>
        </w:trPr>
        <w:tc>
          <w:tcPr>
            <w:tcW w:w="4784" w:type="dxa"/>
          </w:tcPr>
          <w:p>
            <w:pPr>
              <w:pStyle w:val="TableParagraph"/>
              <w:spacing w:line="240" w:lineRule="auto" w:before="113"/>
              <w:ind w:left="37"/>
              <w:jc w:val="left"/>
              <w:rPr>
                <w:rFonts w:ascii="Arial" w:hAnsi="Arial"/>
                <w:sz w:val="18"/>
              </w:rPr>
            </w:pPr>
            <w:r>
              <w:rPr>
                <w:rFonts w:ascii="Arial" w:hAnsi="Arial"/>
                <w:sz w:val="18"/>
              </w:rPr>
              <w:t>RAZÓN SOCIAL/NOMBRE</w:t>
            </w:r>
          </w:p>
        </w:tc>
        <w:tc>
          <w:tcPr>
            <w:tcW w:w="4784" w:type="dxa"/>
          </w:tcPr>
          <w:p>
            <w:pPr>
              <w:pStyle w:val="TableParagraph"/>
              <w:spacing w:line="240" w:lineRule="auto" w:before="113"/>
              <w:ind w:left="1604" w:right="1594"/>
              <w:rPr>
                <w:rFonts w:ascii="Arial" w:hAnsi="Arial"/>
                <w:sz w:val="18"/>
              </w:rPr>
            </w:pPr>
            <w:r>
              <w:rPr>
                <w:rFonts w:ascii="Arial" w:hAnsi="Arial"/>
                <w:sz w:val="18"/>
              </w:rPr>
              <w:t>CÉDULA(FIS/JUR)</w:t>
            </w:r>
          </w:p>
        </w:tc>
      </w:tr>
      <w:tr>
        <w:trPr>
          <w:trHeight w:val="245" w:hRule="atLeast"/>
        </w:trPr>
        <w:tc>
          <w:tcPr>
            <w:tcW w:w="4784" w:type="dxa"/>
          </w:tcPr>
          <w:p>
            <w:pPr>
              <w:pStyle w:val="TableParagraph"/>
              <w:spacing w:line="181" w:lineRule="exact" w:before="43"/>
              <w:ind w:left="37"/>
              <w:jc w:val="left"/>
              <w:rPr>
                <w:rFonts w:ascii="Arial"/>
                <w:sz w:val="18"/>
              </w:rPr>
            </w:pPr>
            <w:r>
              <w:rPr>
                <w:rFonts w:ascii="Arial"/>
                <w:sz w:val="18"/>
              </w:rPr>
              <w:t>PURDY MOTOR SOCIEDAD ANONIMA</w:t>
            </w:r>
          </w:p>
        </w:tc>
        <w:tc>
          <w:tcPr>
            <w:tcW w:w="4784" w:type="dxa"/>
          </w:tcPr>
          <w:p>
            <w:pPr>
              <w:pStyle w:val="TableParagraph"/>
              <w:spacing w:line="181" w:lineRule="exact" w:before="43"/>
              <w:ind w:left="1604" w:right="1594"/>
              <w:rPr>
                <w:rFonts w:ascii="Arial"/>
                <w:sz w:val="18"/>
              </w:rPr>
            </w:pPr>
            <w:r>
              <w:rPr>
                <w:rFonts w:ascii="Arial"/>
                <w:sz w:val="18"/>
              </w:rPr>
              <w:t>3101005744</w:t>
            </w:r>
          </w:p>
        </w:tc>
      </w:tr>
    </w:tbl>
    <w:p>
      <w:pPr>
        <w:pStyle w:val="BodyText"/>
        <w:rPr>
          <w:rFonts w:ascii="Times New Roman"/>
          <w:sz w:val="20"/>
        </w:rPr>
      </w:pPr>
    </w:p>
    <w:p>
      <w:pPr>
        <w:pStyle w:val="BodyText"/>
        <w:spacing w:before="6"/>
        <w:rPr>
          <w:rFonts w:ascii="Times New Roman"/>
          <w:sz w:val="10"/>
        </w:rPr>
      </w:pPr>
      <w:r>
        <w:rPr/>
        <w:pict>
          <v:shape style="position:absolute;margin-left:66.800003pt;margin-top:8.250977pt;width:478.4pt;height:49pt;mso-position-horizontal-relative:page;mso-position-vertical-relative:paragraph;z-index:-251656192;mso-wrap-distance-left:0;mso-wrap-distance-right:0" type="#_x0000_t202" filled="false" stroked="true" strokeweight=".5pt" strokecolor="#000000">
            <v:textbox inset="0,0,0,0">
              <w:txbxContent>
                <w:p>
                  <w:pPr>
                    <w:spacing w:line="208" w:lineRule="auto" w:before="68"/>
                    <w:ind w:left="34" w:right="20" w:firstLine="0"/>
                    <w:jc w:val="both"/>
                    <w:rPr>
                      <w:sz w:val="18"/>
                    </w:rPr>
                  </w:pPr>
                  <w:r>
                    <w:rPr>
                      <w:sz w:val="18"/>
                    </w:rPr>
                    <w:t>REVISADOS LOS REGISTROS POR CONCEPTO DE CUOTAS OBRERAS Y PATRONALES, ARREGLOS DE PAGO, CHEQUES DEBITADOS Y OTRAS FACTURAS, EL PATRONO / TRABAJADOR INDEPENDIENTE ARRIBA DETALLADO CON CÉDULA Y RAZÓN SOCIAL INDICADA SE ENCUENTRA AL DÍA. LO INDICADO ANTERIORMENTE CORRESPONDE A CAJA Y LEY DE PROTECCIÓN AL TRABAJADOR, NO APLICA PARA LAS OTRAS INSTITUCIONES (INA, IMAS, ASFA Y BANCO POPULAR)</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14"/>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4"/>
        <w:gridCol w:w="4101"/>
        <w:gridCol w:w="2734"/>
      </w:tblGrid>
      <w:tr>
        <w:trPr>
          <w:trHeight w:val="305" w:hRule="atLeast"/>
        </w:trPr>
        <w:tc>
          <w:tcPr>
            <w:tcW w:w="2734" w:type="dxa"/>
          </w:tcPr>
          <w:p>
            <w:pPr>
              <w:pStyle w:val="TableParagraph"/>
              <w:spacing w:line="238" w:lineRule="exact" w:before="47"/>
              <w:ind w:left="37"/>
              <w:jc w:val="left"/>
              <w:rPr>
                <w:rFonts w:ascii="Arial" w:hAnsi="Arial"/>
                <w:b/>
                <w:sz w:val="24"/>
              </w:rPr>
            </w:pPr>
            <w:r>
              <w:rPr>
                <w:rFonts w:ascii="Arial" w:hAnsi="Arial"/>
                <w:b/>
                <w:sz w:val="24"/>
              </w:rPr>
              <w:t>NÚMERO PATRONAL</w:t>
            </w:r>
          </w:p>
        </w:tc>
        <w:tc>
          <w:tcPr>
            <w:tcW w:w="4101" w:type="dxa"/>
          </w:tcPr>
          <w:p>
            <w:pPr>
              <w:pStyle w:val="TableParagraph"/>
              <w:spacing w:line="238" w:lineRule="exact" w:before="47"/>
              <w:ind w:left="440"/>
              <w:jc w:val="left"/>
              <w:rPr>
                <w:rFonts w:ascii="Arial" w:hAnsi="Arial"/>
                <w:b/>
                <w:sz w:val="24"/>
              </w:rPr>
            </w:pPr>
            <w:r>
              <w:rPr>
                <w:rFonts w:ascii="Arial" w:hAnsi="Arial"/>
                <w:b/>
                <w:sz w:val="24"/>
              </w:rPr>
              <w:t>NOMBRE O RAZÓN SOCIAL</w:t>
            </w:r>
          </w:p>
        </w:tc>
        <w:tc>
          <w:tcPr>
            <w:tcW w:w="2734" w:type="dxa"/>
          </w:tcPr>
          <w:p>
            <w:pPr>
              <w:pStyle w:val="TableParagraph"/>
              <w:spacing w:line="238" w:lineRule="exact" w:before="47"/>
              <w:ind w:left="350"/>
              <w:jc w:val="left"/>
              <w:rPr>
                <w:rFonts w:ascii="Arial"/>
                <w:b/>
                <w:sz w:val="24"/>
              </w:rPr>
            </w:pPr>
            <w:r>
              <w:rPr>
                <w:rFonts w:ascii="Arial"/>
                <w:b/>
                <w:sz w:val="24"/>
              </w:rPr>
              <w:t>LUGAR DE PAGO</w:t>
            </w:r>
          </w:p>
        </w:tc>
      </w:tr>
      <w:tr>
        <w:trPr>
          <w:trHeight w:val="245" w:hRule="atLeast"/>
        </w:trPr>
        <w:tc>
          <w:tcPr>
            <w:tcW w:w="2734" w:type="dxa"/>
          </w:tcPr>
          <w:p>
            <w:pPr>
              <w:pStyle w:val="TableParagraph"/>
              <w:spacing w:line="181" w:lineRule="exact" w:before="43"/>
              <w:ind w:left="37"/>
              <w:jc w:val="left"/>
              <w:rPr>
                <w:rFonts w:ascii="Arial"/>
                <w:sz w:val="18"/>
              </w:rPr>
            </w:pPr>
            <w:r>
              <w:rPr>
                <w:rFonts w:ascii="Arial"/>
                <w:sz w:val="18"/>
              </w:rPr>
              <w:t>3101005744</w:t>
            </w:r>
          </w:p>
        </w:tc>
        <w:tc>
          <w:tcPr>
            <w:tcW w:w="4101" w:type="dxa"/>
          </w:tcPr>
          <w:p>
            <w:pPr>
              <w:pStyle w:val="TableParagraph"/>
              <w:spacing w:line="181" w:lineRule="exact" w:before="43"/>
              <w:ind w:left="37"/>
              <w:jc w:val="left"/>
              <w:rPr>
                <w:rFonts w:ascii="Arial"/>
                <w:sz w:val="18"/>
              </w:rPr>
            </w:pPr>
            <w:r>
              <w:rPr>
                <w:rFonts w:ascii="Arial"/>
                <w:sz w:val="18"/>
              </w:rPr>
              <w:t>PURDY MOTOR SOCIEDAD ANONIMA</w:t>
            </w:r>
          </w:p>
        </w:tc>
        <w:tc>
          <w:tcPr>
            <w:tcW w:w="2734" w:type="dxa"/>
          </w:tcPr>
          <w:p>
            <w:pPr>
              <w:pStyle w:val="TableParagraph"/>
              <w:spacing w:line="181" w:lineRule="exact" w:before="43"/>
              <w:ind w:left="36"/>
              <w:jc w:val="left"/>
              <w:rPr>
                <w:rFonts w:ascii="Arial"/>
                <w:sz w:val="18"/>
              </w:rPr>
            </w:pPr>
            <w:r>
              <w:rPr>
                <w:rFonts w:ascii="Arial"/>
                <w:sz w:val="18"/>
              </w:rPr>
              <w:t>OFI. CENTRALES</w:t>
            </w:r>
          </w:p>
        </w:tc>
      </w:tr>
    </w:tbl>
    <w:p>
      <w:pPr>
        <w:spacing w:before="112"/>
        <w:ind w:left="1891" w:right="0" w:firstLine="0"/>
        <w:jc w:val="left"/>
        <w:rPr>
          <w:sz w:val="28"/>
        </w:rPr>
      </w:pPr>
      <w:r>
        <w:rPr>
          <w:sz w:val="28"/>
        </w:rPr>
        <w:t>----------------------- Última Línea -----------------------</w:t>
      </w:r>
    </w:p>
    <w:p>
      <w:pPr>
        <w:pStyle w:val="BodyText"/>
        <w:rPr>
          <w:sz w:val="32"/>
        </w:rPr>
      </w:pPr>
    </w:p>
    <w:p>
      <w:pPr>
        <w:pStyle w:val="BodyText"/>
        <w:spacing w:before="11"/>
        <w:rPr>
          <w:sz w:val="27"/>
        </w:rPr>
      </w:pPr>
    </w:p>
    <w:p>
      <w:pPr>
        <w:spacing w:before="0"/>
        <w:ind w:left="155" w:right="0" w:firstLine="0"/>
        <w:jc w:val="left"/>
        <w:rPr>
          <w:b/>
          <w:sz w:val="14"/>
        </w:rPr>
      </w:pPr>
      <w:r>
        <w:rPr>
          <w:b/>
          <w:sz w:val="14"/>
        </w:rPr>
        <w:t>**Este documento es válido solo por el día de hoy.</w:t>
      </w:r>
    </w:p>
    <w:p>
      <w:pPr>
        <w:spacing w:before="139"/>
        <w:ind w:left="155" w:right="0" w:firstLine="0"/>
        <w:jc w:val="left"/>
        <w:rPr>
          <w:b/>
          <w:sz w:val="14"/>
        </w:rPr>
      </w:pPr>
      <w:r>
        <w:rPr>
          <w:b/>
          <w:sz w:val="14"/>
        </w:rPr>
        <w:t>**Este es un documento digital, por lo tanto cuando se imprima pierde validez del mismo.</w:t>
      </w:r>
    </w:p>
    <w:p>
      <w:pPr>
        <w:spacing w:line="446" w:lineRule="auto" w:before="139"/>
        <w:ind w:left="194" w:right="382" w:hanging="39"/>
        <w:jc w:val="left"/>
        <w:rPr>
          <w:b/>
          <w:sz w:val="14"/>
        </w:rPr>
      </w:pPr>
      <w:r>
        <w:rPr>
          <w:b/>
          <w:sz w:val="14"/>
        </w:rPr>
        <w:t>**En caso que necesite verificar el documento digital puede accesar a la página web:,</w:t>
      </w:r>
      <w:hyperlink r:id="rId5">
        <w:r>
          <w:rPr>
            <w:b/>
            <w:sz w:val="14"/>
          </w:rPr>
          <w:t> www.ccss.sa.cr- </w:t>
        </w:r>
      </w:hyperlink>
      <w:r>
        <w:rPr>
          <w:b/>
          <w:sz w:val="14"/>
        </w:rPr>
        <w:t>Consulta de Patrono al día, y digitar el consecutivo del documento , su tipo y número de identificación asociado.</w:t>
      </w:r>
    </w:p>
    <w:p>
      <w:pPr>
        <w:spacing w:after="0" w:line="446" w:lineRule="auto"/>
        <w:jc w:val="left"/>
        <w:rPr>
          <w:sz w:val="14"/>
        </w:rPr>
        <w:sectPr>
          <w:type w:val="continuous"/>
          <w:pgSz w:w="12240" w:h="15840"/>
          <w:pgMar w:top="1000" w:bottom="280" w:left="1220" w:right="1220"/>
        </w:sectPr>
      </w:pPr>
    </w:p>
    <w:p>
      <w:pPr>
        <w:pStyle w:val="BodyText"/>
        <w:spacing w:before="4"/>
        <w:rPr>
          <w:rFonts w:ascii="Times New Roman"/>
          <w:sz w:val="17"/>
        </w:rPr>
      </w:pPr>
      <w:r>
        <w:rPr/>
        <w:drawing>
          <wp:anchor distT="0" distB="0" distL="0" distR="0" allowOverlap="1" layoutInCell="1" locked="0" behindDoc="1" simplePos="0" relativeHeight="250590208">
            <wp:simplePos x="0" y="0"/>
            <wp:positionH relativeFrom="page">
              <wp:posOffset>0</wp:posOffset>
            </wp:positionH>
            <wp:positionV relativeFrom="page">
              <wp:posOffset>4571</wp:posOffset>
            </wp:positionV>
            <wp:extent cx="7555992" cy="1068781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555992" cy="10687811"/>
                    </a:xfrm>
                    <a:prstGeom prst="rect">
                      <a:avLst/>
                    </a:prstGeom>
                  </pic:spPr>
                </pic:pic>
              </a:graphicData>
            </a:graphic>
          </wp:anchor>
        </w:drawing>
      </w:r>
    </w:p>
    <w:p>
      <w:pPr>
        <w:spacing w:after="0"/>
        <w:rPr>
          <w:rFonts w:ascii="Times New Roman"/>
          <w:sz w:val="17"/>
        </w:rPr>
        <w:sectPr>
          <w:pgSz w:w="11910" w:h="16840"/>
          <w:pgMar w:top="1580" w:bottom="280" w:left="1680" w:right="1680"/>
        </w:sectPr>
      </w:pPr>
    </w:p>
    <w:p>
      <w:pPr>
        <w:pStyle w:val="BodyText"/>
        <w:spacing w:before="4"/>
        <w:rPr>
          <w:rFonts w:ascii="Times New Roman"/>
          <w:sz w:val="17"/>
        </w:rPr>
      </w:pPr>
      <w:r>
        <w:rPr/>
        <w:drawing>
          <wp:anchor distT="0" distB="0" distL="0" distR="0" allowOverlap="1" layoutInCell="1" locked="0" behindDoc="1" simplePos="0" relativeHeight="250591232">
            <wp:simplePos x="0" y="0"/>
            <wp:positionH relativeFrom="page">
              <wp:posOffset>0</wp:posOffset>
            </wp:positionH>
            <wp:positionV relativeFrom="page">
              <wp:posOffset>4571</wp:posOffset>
            </wp:positionV>
            <wp:extent cx="7560564" cy="1068781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560564" cy="10687811"/>
                    </a:xfrm>
                    <a:prstGeom prst="rect">
                      <a:avLst/>
                    </a:prstGeom>
                  </pic:spPr>
                </pic:pic>
              </a:graphicData>
            </a:graphic>
          </wp:anchor>
        </w:drawing>
      </w:r>
    </w:p>
    <w:p>
      <w:pPr>
        <w:spacing w:after="0"/>
        <w:rPr>
          <w:rFonts w:ascii="Times New Roman"/>
          <w:sz w:val="17"/>
        </w:rPr>
        <w:sectPr>
          <w:pgSz w:w="11910" w:h="16840"/>
          <w:pgMar w:top="1580" w:bottom="280" w:left="1680" w:right="1680"/>
        </w:sectPr>
      </w:pPr>
    </w:p>
    <w:p>
      <w:pPr>
        <w:pStyle w:val="BodyText"/>
        <w:spacing w:before="4"/>
        <w:rPr>
          <w:rFonts w:ascii="Times New Roman"/>
          <w:sz w:val="17"/>
        </w:rPr>
      </w:pPr>
      <w:r>
        <w:rPr/>
        <w:drawing>
          <wp:anchor distT="0" distB="0" distL="0" distR="0" allowOverlap="1" layoutInCell="1" locked="0" behindDoc="1" simplePos="0" relativeHeight="250592256">
            <wp:simplePos x="0" y="0"/>
            <wp:positionH relativeFrom="page">
              <wp:posOffset>0</wp:posOffset>
            </wp:positionH>
            <wp:positionV relativeFrom="page">
              <wp:posOffset>4571</wp:posOffset>
            </wp:positionV>
            <wp:extent cx="7482855" cy="10687811"/>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7482855" cy="10687811"/>
                    </a:xfrm>
                    <a:prstGeom prst="rect">
                      <a:avLst/>
                    </a:prstGeom>
                  </pic:spPr>
                </pic:pic>
              </a:graphicData>
            </a:graphic>
          </wp:anchor>
        </w:drawing>
      </w:r>
    </w:p>
    <w:p>
      <w:pPr>
        <w:spacing w:after="0"/>
        <w:rPr>
          <w:rFonts w:ascii="Times New Roman"/>
          <w:sz w:val="17"/>
        </w:rPr>
        <w:sectPr>
          <w:pgSz w:w="11910" w:h="16840"/>
          <w:pgMar w:top="1580" w:bottom="280" w:left="1680" w:right="1680"/>
        </w:sectPr>
      </w:pPr>
    </w:p>
    <w:p>
      <w:pPr>
        <w:pStyle w:val="BodyText"/>
        <w:spacing w:before="5"/>
        <w:rPr>
          <w:rFonts w:ascii="Times New Roman"/>
          <w:sz w:val="10"/>
        </w:rPr>
      </w:pPr>
    </w:p>
    <w:p>
      <w:pPr>
        <w:pStyle w:val="BodyText"/>
        <w:ind w:left="100"/>
        <w:rPr>
          <w:rFonts w:ascii="Times New Roman"/>
          <w:sz w:val="20"/>
        </w:rPr>
      </w:pPr>
      <w:r>
        <w:rPr>
          <w:rFonts w:ascii="Times New Roman"/>
          <w:sz w:val="20"/>
        </w:rPr>
        <w:pict>
          <v:group style="width:551.450pt;height:48pt;mso-position-horizontal-relative:char;mso-position-vertical-relative:line" coordorigin="0,0" coordsize="11029,960">
            <v:shape style="position:absolute;left:7920;top:0;width:3109;height:726" type="#_x0000_t75" stroked="false">
              <v:imagedata r:id="rId9" o:title=""/>
            </v:shape>
            <v:shape style="position:absolute;left:0;top:720;width:10920;height:240" type="#_x0000_t75" stroked="false">
              <v:imagedata r:id="rId10" o:titl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2"/>
        <w:rPr>
          <w:rFonts w:ascii="Times New Roman"/>
          <w:sz w:val="25"/>
        </w:rPr>
      </w:pPr>
    </w:p>
    <w:p>
      <w:pPr>
        <w:spacing w:before="98"/>
        <w:ind w:left="1203" w:right="1749" w:firstLine="0"/>
        <w:jc w:val="center"/>
        <w:rPr>
          <w:rFonts w:ascii="Times New Roman"/>
          <w:sz w:val="19"/>
        </w:rPr>
      </w:pPr>
      <w:r>
        <w:rPr/>
        <w:drawing>
          <wp:anchor distT="0" distB="0" distL="0" distR="0" allowOverlap="1" layoutInCell="1" locked="0" behindDoc="1" simplePos="0" relativeHeight="250596352">
            <wp:simplePos x="0" y="0"/>
            <wp:positionH relativeFrom="page">
              <wp:posOffset>381000</wp:posOffset>
            </wp:positionH>
            <wp:positionV relativeFrom="paragraph">
              <wp:posOffset>-1168156</wp:posOffset>
            </wp:positionV>
            <wp:extent cx="2701891" cy="472058"/>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1" cstate="print"/>
                    <a:stretch>
                      <a:fillRect/>
                    </a:stretch>
                  </pic:blipFill>
                  <pic:spPr>
                    <a:xfrm>
                      <a:off x="0" y="0"/>
                      <a:ext cx="2701891" cy="472058"/>
                    </a:xfrm>
                    <a:prstGeom prst="rect">
                      <a:avLst/>
                    </a:prstGeom>
                  </pic:spPr>
                </pic:pic>
              </a:graphicData>
            </a:graphic>
          </wp:anchor>
        </w:drawing>
      </w:r>
      <w:r>
        <w:rPr>
          <w:rFonts w:ascii="Times New Roman"/>
          <w:w w:val="105"/>
          <w:sz w:val="19"/>
        </w:rPr>
        <w:t>MINISTERIO DE TRABAJO Y SEGURIDAD SOCIAL</w:t>
      </w:r>
    </w:p>
    <w:p>
      <w:pPr>
        <w:spacing w:line="264" w:lineRule="auto" w:before="21"/>
        <w:ind w:left="1191" w:right="1749" w:firstLine="0"/>
        <w:jc w:val="center"/>
        <w:rPr>
          <w:rFonts w:ascii="Times New Roman" w:hAnsi="Times New Roman"/>
          <w:sz w:val="19"/>
        </w:rPr>
      </w:pPr>
      <w:r>
        <w:rPr>
          <w:rFonts w:ascii="Times New Roman" w:hAnsi="Times New Roman"/>
          <w:w w:val="105"/>
          <w:sz w:val="19"/>
        </w:rPr>
        <w:t>DIRECCIÓN</w:t>
      </w:r>
      <w:r>
        <w:rPr>
          <w:rFonts w:ascii="Times New Roman" w:hAnsi="Times New Roman"/>
          <w:spacing w:val="-22"/>
          <w:w w:val="105"/>
          <w:sz w:val="19"/>
        </w:rPr>
        <w:t> </w:t>
      </w:r>
      <w:r>
        <w:rPr>
          <w:rFonts w:ascii="Times New Roman" w:hAnsi="Times New Roman"/>
          <w:w w:val="105"/>
          <w:sz w:val="19"/>
        </w:rPr>
        <w:t>GENERAL</w:t>
      </w:r>
      <w:r>
        <w:rPr>
          <w:rFonts w:ascii="Times New Roman" w:hAnsi="Times New Roman"/>
          <w:spacing w:val="-22"/>
          <w:w w:val="105"/>
          <w:sz w:val="19"/>
        </w:rPr>
        <w:t> </w:t>
      </w:r>
      <w:r>
        <w:rPr>
          <w:rFonts w:ascii="Times New Roman" w:hAnsi="Times New Roman"/>
          <w:w w:val="105"/>
          <w:sz w:val="19"/>
        </w:rPr>
        <w:t>DE</w:t>
      </w:r>
      <w:r>
        <w:rPr>
          <w:rFonts w:ascii="Times New Roman" w:hAnsi="Times New Roman"/>
          <w:spacing w:val="-22"/>
          <w:w w:val="105"/>
          <w:sz w:val="19"/>
        </w:rPr>
        <w:t> </w:t>
      </w:r>
      <w:r>
        <w:rPr>
          <w:rFonts w:ascii="Times New Roman" w:hAnsi="Times New Roman"/>
          <w:w w:val="105"/>
          <w:sz w:val="19"/>
        </w:rPr>
        <w:t>DESARROLLO</w:t>
      </w:r>
      <w:r>
        <w:rPr>
          <w:rFonts w:ascii="Times New Roman" w:hAnsi="Times New Roman"/>
          <w:spacing w:val="-22"/>
          <w:w w:val="105"/>
          <w:sz w:val="19"/>
        </w:rPr>
        <w:t> </w:t>
      </w:r>
      <w:r>
        <w:rPr>
          <w:rFonts w:ascii="Times New Roman" w:hAnsi="Times New Roman"/>
          <w:w w:val="105"/>
          <w:sz w:val="19"/>
        </w:rPr>
        <w:t>SOCIAL</w:t>
      </w:r>
      <w:r>
        <w:rPr>
          <w:rFonts w:ascii="Times New Roman" w:hAnsi="Times New Roman"/>
          <w:spacing w:val="-22"/>
          <w:w w:val="105"/>
          <w:sz w:val="19"/>
        </w:rPr>
        <w:t> </w:t>
      </w:r>
      <w:r>
        <w:rPr>
          <w:rFonts w:ascii="Times New Roman" w:hAnsi="Times New Roman"/>
          <w:w w:val="105"/>
          <w:sz w:val="19"/>
        </w:rPr>
        <w:t>Y</w:t>
      </w:r>
      <w:r>
        <w:rPr>
          <w:rFonts w:ascii="Times New Roman" w:hAnsi="Times New Roman"/>
          <w:spacing w:val="-22"/>
          <w:w w:val="105"/>
          <w:sz w:val="19"/>
        </w:rPr>
        <w:t> </w:t>
      </w:r>
      <w:r>
        <w:rPr>
          <w:rFonts w:ascii="Times New Roman" w:hAnsi="Times New Roman"/>
          <w:w w:val="105"/>
          <w:sz w:val="19"/>
        </w:rPr>
        <w:t>ASIGNACIONES</w:t>
      </w:r>
      <w:r>
        <w:rPr>
          <w:rFonts w:ascii="Times New Roman" w:hAnsi="Times New Roman"/>
          <w:spacing w:val="6"/>
          <w:w w:val="105"/>
          <w:sz w:val="19"/>
        </w:rPr>
        <w:t> </w:t>
      </w:r>
      <w:r>
        <w:rPr>
          <w:rFonts w:ascii="Times New Roman" w:hAnsi="Times New Roman"/>
          <w:w w:val="105"/>
          <w:sz w:val="19"/>
        </w:rPr>
        <w:t>FAMILIARES DEPARTAMENTO GESTION DE</w:t>
      </w:r>
      <w:r>
        <w:rPr>
          <w:rFonts w:ascii="Times New Roman" w:hAnsi="Times New Roman"/>
          <w:spacing w:val="-10"/>
          <w:w w:val="105"/>
          <w:sz w:val="19"/>
        </w:rPr>
        <w:t> </w:t>
      </w:r>
      <w:r>
        <w:rPr>
          <w:rFonts w:ascii="Times New Roman" w:hAnsi="Times New Roman"/>
          <w:w w:val="105"/>
          <w:sz w:val="19"/>
        </w:rPr>
        <w:t>COBRO</w:t>
      </w:r>
    </w:p>
    <w:p>
      <w:pPr>
        <w:tabs>
          <w:tab w:pos="6296" w:val="left" w:leader="none"/>
        </w:tabs>
        <w:spacing w:line="218" w:lineRule="exact" w:before="0"/>
        <w:ind w:left="3220" w:right="0" w:firstLine="0"/>
        <w:jc w:val="left"/>
        <w:rPr>
          <w:rFonts w:ascii="Times New Roman" w:hAnsi="Times New Roman"/>
          <w:sz w:val="19"/>
        </w:rPr>
      </w:pPr>
      <w:r>
        <w:rPr>
          <w:rFonts w:ascii="Times New Roman" w:hAnsi="Times New Roman"/>
          <w:w w:val="105"/>
          <w:sz w:val="19"/>
        </w:rPr>
        <w:t>Teléfonos:  </w:t>
      </w:r>
      <w:r>
        <w:rPr>
          <w:rFonts w:ascii="Times New Roman" w:hAnsi="Times New Roman"/>
          <w:spacing w:val="20"/>
          <w:w w:val="105"/>
          <w:sz w:val="19"/>
        </w:rPr>
        <w:t> </w:t>
      </w:r>
      <w:r>
        <w:rPr>
          <w:rFonts w:ascii="Times New Roman" w:hAnsi="Times New Roman"/>
          <w:w w:val="105"/>
          <w:sz w:val="19"/>
        </w:rPr>
        <w:t>2547-3600,</w:t>
      </w:r>
      <w:r>
        <w:rPr>
          <w:rFonts w:ascii="Times New Roman" w:hAnsi="Times New Roman"/>
          <w:spacing w:val="-7"/>
          <w:w w:val="105"/>
          <w:sz w:val="19"/>
        </w:rPr>
        <w:t> </w:t>
      </w:r>
      <w:r>
        <w:rPr>
          <w:rFonts w:ascii="Times New Roman" w:hAnsi="Times New Roman"/>
          <w:w w:val="105"/>
          <w:sz w:val="19"/>
        </w:rPr>
        <w:t>2547-3602</w:t>
        <w:tab/>
        <w:t>Fax:</w:t>
      </w:r>
      <w:r>
        <w:rPr>
          <w:rFonts w:ascii="Times New Roman" w:hAnsi="Times New Roman"/>
          <w:spacing w:val="-2"/>
          <w:w w:val="105"/>
          <w:sz w:val="19"/>
        </w:rPr>
        <w:t> </w:t>
      </w:r>
      <w:r>
        <w:rPr>
          <w:rFonts w:ascii="Times New Roman" w:hAnsi="Times New Roman"/>
          <w:w w:val="105"/>
          <w:sz w:val="19"/>
        </w:rPr>
        <w:t>2222-2376</w:t>
      </w:r>
    </w:p>
    <w:p>
      <w:pPr>
        <w:pStyle w:val="BodyText"/>
        <w:spacing w:before="9"/>
        <w:rPr>
          <w:rFonts w:ascii="Times New Roman"/>
          <w:sz w:val="13"/>
        </w:rPr>
      </w:pPr>
    </w:p>
    <w:p>
      <w:pPr>
        <w:spacing w:before="98"/>
        <w:ind w:left="0" w:right="102" w:firstLine="0"/>
        <w:jc w:val="right"/>
        <w:rPr>
          <w:sz w:val="14"/>
        </w:rPr>
      </w:pPr>
      <w:r>
        <w:rPr>
          <w:sz w:val="14"/>
        </w:rPr>
        <w:t>04/05/2020</w:t>
      </w:r>
    </w:p>
    <w:p>
      <w:pPr>
        <w:spacing w:before="80"/>
        <w:ind w:left="0" w:right="181" w:firstLine="0"/>
        <w:jc w:val="right"/>
        <w:rPr>
          <w:sz w:val="14"/>
        </w:rPr>
      </w:pPr>
      <w:r>
        <w:rPr>
          <w:sz w:val="14"/>
        </w:rPr>
        <w:t>13:01:00</w:t>
      </w:r>
    </w:p>
    <w:p>
      <w:pPr>
        <w:pStyle w:val="BodyText"/>
        <w:spacing w:before="1"/>
        <w:rPr>
          <w:sz w:val="12"/>
        </w:rPr>
      </w:pPr>
    </w:p>
    <w:p>
      <w:pPr>
        <w:spacing w:before="103"/>
        <w:ind w:left="1670" w:right="1602" w:firstLine="0"/>
        <w:jc w:val="center"/>
        <w:rPr>
          <w:rFonts w:ascii="Arial Black"/>
          <w:sz w:val="14"/>
        </w:rPr>
      </w:pPr>
      <w:r>
        <w:rPr>
          <w:rFonts w:ascii="Arial Black"/>
          <w:sz w:val="14"/>
        </w:rPr>
        <w:t>PAGUE EN LINEA BCR, PAGO DE SERVICIOS, CUOTAS Y PLANES, EL SERVICIO DE COBRO FODESAF</w:t>
      </w:r>
    </w:p>
    <w:p>
      <w:pPr>
        <w:pStyle w:val="BodyText"/>
        <w:spacing w:before="13"/>
        <w:rPr>
          <w:rFonts w:ascii="Arial Black"/>
          <w:sz w:val="18"/>
        </w:rPr>
      </w:pPr>
    </w:p>
    <w:p>
      <w:pPr>
        <w:spacing w:line="396" w:lineRule="auto" w:before="97"/>
        <w:ind w:left="100" w:right="927" w:firstLine="0"/>
        <w:jc w:val="left"/>
        <w:rPr>
          <w:rFonts w:ascii="Times New Roman" w:hAnsi="Times New Roman"/>
          <w:sz w:val="19"/>
        </w:rPr>
      </w:pPr>
      <w:r>
        <w:rPr>
          <w:rFonts w:ascii="Times New Roman" w:hAnsi="Times New Roman"/>
          <w:w w:val="105"/>
          <w:sz w:val="19"/>
        </w:rPr>
        <w:t>Con</w:t>
      </w:r>
      <w:r>
        <w:rPr>
          <w:rFonts w:ascii="Times New Roman" w:hAnsi="Times New Roman"/>
          <w:spacing w:val="-10"/>
          <w:w w:val="105"/>
          <w:sz w:val="19"/>
        </w:rPr>
        <w:t> </w:t>
      </w:r>
      <w:r>
        <w:rPr>
          <w:rFonts w:ascii="Times New Roman" w:hAnsi="Times New Roman"/>
          <w:w w:val="105"/>
          <w:sz w:val="19"/>
        </w:rPr>
        <w:t>base</w:t>
      </w:r>
      <w:r>
        <w:rPr>
          <w:rFonts w:ascii="Times New Roman" w:hAnsi="Times New Roman"/>
          <w:spacing w:val="-10"/>
          <w:w w:val="105"/>
          <w:sz w:val="19"/>
        </w:rPr>
        <w:t> </w:t>
      </w:r>
      <w:r>
        <w:rPr>
          <w:rFonts w:ascii="Times New Roman" w:hAnsi="Times New Roman"/>
          <w:w w:val="105"/>
          <w:sz w:val="19"/>
        </w:rPr>
        <w:t>en</w:t>
      </w:r>
      <w:r>
        <w:rPr>
          <w:rFonts w:ascii="Times New Roman" w:hAnsi="Times New Roman"/>
          <w:spacing w:val="-10"/>
          <w:w w:val="105"/>
          <w:sz w:val="19"/>
        </w:rPr>
        <w:t> </w:t>
      </w:r>
      <w:r>
        <w:rPr>
          <w:rFonts w:ascii="Times New Roman" w:hAnsi="Times New Roman"/>
          <w:w w:val="105"/>
          <w:sz w:val="19"/>
        </w:rPr>
        <w:t>la</w:t>
      </w:r>
      <w:r>
        <w:rPr>
          <w:rFonts w:ascii="Times New Roman" w:hAnsi="Times New Roman"/>
          <w:spacing w:val="-10"/>
          <w:w w:val="105"/>
          <w:sz w:val="19"/>
        </w:rPr>
        <w:t> </w:t>
      </w:r>
      <w:r>
        <w:rPr>
          <w:rFonts w:ascii="Times New Roman" w:hAnsi="Times New Roman"/>
          <w:w w:val="105"/>
          <w:sz w:val="19"/>
        </w:rPr>
        <w:t>información</w:t>
      </w:r>
      <w:r>
        <w:rPr>
          <w:rFonts w:ascii="Times New Roman" w:hAnsi="Times New Roman"/>
          <w:spacing w:val="-10"/>
          <w:w w:val="105"/>
          <w:sz w:val="19"/>
        </w:rPr>
        <w:t> </w:t>
      </w:r>
      <w:r>
        <w:rPr>
          <w:rFonts w:ascii="Times New Roman" w:hAnsi="Times New Roman"/>
          <w:w w:val="105"/>
          <w:sz w:val="19"/>
        </w:rPr>
        <w:t>suministrada</w:t>
      </w:r>
      <w:r>
        <w:rPr>
          <w:rFonts w:ascii="Times New Roman" w:hAnsi="Times New Roman"/>
          <w:spacing w:val="-10"/>
          <w:w w:val="105"/>
          <w:sz w:val="19"/>
        </w:rPr>
        <w:t> </w:t>
      </w:r>
      <w:r>
        <w:rPr>
          <w:rFonts w:ascii="Times New Roman" w:hAnsi="Times New Roman"/>
          <w:w w:val="105"/>
          <w:sz w:val="19"/>
        </w:rPr>
        <w:t>por</w:t>
      </w:r>
      <w:r>
        <w:rPr>
          <w:rFonts w:ascii="Times New Roman" w:hAnsi="Times New Roman"/>
          <w:spacing w:val="-10"/>
          <w:w w:val="105"/>
          <w:sz w:val="19"/>
        </w:rPr>
        <w:t> </w:t>
      </w:r>
      <w:r>
        <w:rPr>
          <w:rFonts w:ascii="Times New Roman" w:hAnsi="Times New Roman"/>
          <w:w w:val="105"/>
          <w:sz w:val="19"/>
        </w:rPr>
        <w:t>la</w:t>
      </w:r>
      <w:r>
        <w:rPr>
          <w:rFonts w:ascii="Times New Roman" w:hAnsi="Times New Roman"/>
          <w:spacing w:val="-10"/>
          <w:w w:val="105"/>
          <w:sz w:val="19"/>
        </w:rPr>
        <w:t> </w:t>
      </w:r>
      <w:r>
        <w:rPr>
          <w:rFonts w:ascii="Times New Roman" w:hAnsi="Times New Roman"/>
          <w:w w:val="105"/>
          <w:sz w:val="19"/>
        </w:rPr>
        <w:t>Caja</w:t>
      </w:r>
      <w:r>
        <w:rPr>
          <w:rFonts w:ascii="Times New Roman" w:hAnsi="Times New Roman"/>
          <w:spacing w:val="-10"/>
          <w:w w:val="105"/>
          <w:sz w:val="19"/>
        </w:rPr>
        <w:t> </w:t>
      </w:r>
      <w:r>
        <w:rPr>
          <w:rFonts w:ascii="Times New Roman" w:hAnsi="Times New Roman"/>
          <w:w w:val="105"/>
          <w:sz w:val="19"/>
        </w:rPr>
        <w:t>Costarricense</w:t>
      </w:r>
      <w:r>
        <w:rPr>
          <w:rFonts w:ascii="Times New Roman" w:hAnsi="Times New Roman"/>
          <w:spacing w:val="-10"/>
          <w:w w:val="105"/>
          <w:sz w:val="19"/>
        </w:rPr>
        <w:t> </w:t>
      </w:r>
      <w:r>
        <w:rPr>
          <w:rFonts w:ascii="Times New Roman" w:hAnsi="Times New Roman"/>
          <w:w w:val="105"/>
          <w:sz w:val="19"/>
        </w:rPr>
        <w:t>de</w:t>
      </w:r>
      <w:r>
        <w:rPr>
          <w:rFonts w:ascii="Times New Roman" w:hAnsi="Times New Roman"/>
          <w:spacing w:val="-10"/>
          <w:w w:val="105"/>
          <w:sz w:val="19"/>
        </w:rPr>
        <w:t> </w:t>
      </w:r>
      <w:r>
        <w:rPr>
          <w:rFonts w:ascii="Times New Roman" w:hAnsi="Times New Roman"/>
          <w:w w:val="105"/>
          <w:sz w:val="19"/>
        </w:rPr>
        <w:t>Seguro</w:t>
      </w:r>
      <w:r>
        <w:rPr>
          <w:rFonts w:ascii="Times New Roman" w:hAnsi="Times New Roman"/>
          <w:spacing w:val="-10"/>
          <w:w w:val="105"/>
          <w:sz w:val="19"/>
        </w:rPr>
        <w:t> </w:t>
      </w:r>
      <w:r>
        <w:rPr>
          <w:rFonts w:ascii="Times New Roman" w:hAnsi="Times New Roman"/>
          <w:w w:val="105"/>
          <w:sz w:val="19"/>
        </w:rPr>
        <w:t>Social</w:t>
      </w:r>
      <w:r>
        <w:rPr>
          <w:rFonts w:ascii="Times New Roman" w:hAnsi="Times New Roman"/>
          <w:spacing w:val="-10"/>
          <w:w w:val="105"/>
          <w:sz w:val="19"/>
        </w:rPr>
        <w:t> </w:t>
      </w:r>
      <w:r>
        <w:rPr>
          <w:rFonts w:ascii="Times New Roman" w:hAnsi="Times New Roman"/>
          <w:w w:val="105"/>
          <w:sz w:val="19"/>
        </w:rPr>
        <w:t>la</w:t>
      </w:r>
      <w:r>
        <w:rPr>
          <w:rFonts w:ascii="Times New Roman" w:hAnsi="Times New Roman"/>
          <w:spacing w:val="-10"/>
          <w:w w:val="105"/>
          <w:sz w:val="19"/>
        </w:rPr>
        <w:t> </w:t>
      </w:r>
      <w:r>
        <w:rPr>
          <w:rFonts w:ascii="Times New Roman" w:hAnsi="Times New Roman"/>
          <w:w w:val="105"/>
          <w:sz w:val="19"/>
        </w:rPr>
        <w:t>cual</w:t>
      </w:r>
      <w:r>
        <w:rPr>
          <w:rFonts w:ascii="Times New Roman" w:hAnsi="Times New Roman"/>
          <w:spacing w:val="-10"/>
          <w:w w:val="105"/>
          <w:sz w:val="19"/>
        </w:rPr>
        <w:t> </w:t>
      </w:r>
      <w:r>
        <w:rPr>
          <w:rFonts w:ascii="Times New Roman" w:hAnsi="Times New Roman"/>
          <w:w w:val="105"/>
          <w:sz w:val="19"/>
        </w:rPr>
        <w:t>se</w:t>
      </w:r>
      <w:r>
        <w:rPr>
          <w:rFonts w:ascii="Times New Roman" w:hAnsi="Times New Roman"/>
          <w:spacing w:val="-10"/>
          <w:w w:val="105"/>
          <w:sz w:val="19"/>
        </w:rPr>
        <w:t> </w:t>
      </w:r>
      <w:r>
        <w:rPr>
          <w:rFonts w:ascii="Times New Roman" w:hAnsi="Times New Roman"/>
          <w:w w:val="105"/>
          <w:sz w:val="19"/>
        </w:rPr>
        <w:t>encuentra</w:t>
      </w:r>
      <w:r>
        <w:rPr>
          <w:rFonts w:ascii="Times New Roman" w:hAnsi="Times New Roman"/>
          <w:spacing w:val="-10"/>
          <w:w w:val="105"/>
          <w:sz w:val="19"/>
        </w:rPr>
        <w:t> </w:t>
      </w:r>
      <w:r>
        <w:rPr>
          <w:rFonts w:ascii="Times New Roman" w:hAnsi="Times New Roman"/>
          <w:w w:val="105"/>
          <w:sz w:val="19"/>
        </w:rPr>
        <w:t>en</w:t>
      </w:r>
      <w:r>
        <w:rPr>
          <w:rFonts w:ascii="Times New Roman" w:hAnsi="Times New Roman"/>
          <w:spacing w:val="-10"/>
          <w:w w:val="105"/>
          <w:sz w:val="19"/>
        </w:rPr>
        <w:t> </w:t>
      </w:r>
      <w:r>
        <w:rPr>
          <w:rFonts w:ascii="Times New Roman" w:hAnsi="Times New Roman"/>
          <w:w w:val="105"/>
          <w:sz w:val="19"/>
        </w:rPr>
        <w:t>los</w:t>
      </w:r>
      <w:r>
        <w:rPr>
          <w:rFonts w:ascii="Times New Roman" w:hAnsi="Times New Roman"/>
          <w:spacing w:val="-10"/>
          <w:w w:val="105"/>
          <w:sz w:val="19"/>
        </w:rPr>
        <w:t> </w:t>
      </w:r>
      <w:r>
        <w:rPr>
          <w:rFonts w:ascii="Times New Roman" w:hAnsi="Times New Roman"/>
          <w:w w:val="105"/>
          <w:sz w:val="19"/>
        </w:rPr>
        <w:t>registros</w:t>
      </w:r>
      <w:r>
        <w:rPr>
          <w:rFonts w:ascii="Times New Roman" w:hAnsi="Times New Roman"/>
          <w:spacing w:val="-10"/>
          <w:w w:val="105"/>
          <w:sz w:val="19"/>
        </w:rPr>
        <w:t> </w:t>
      </w:r>
      <w:r>
        <w:rPr>
          <w:rFonts w:ascii="Times New Roman" w:hAnsi="Times New Roman"/>
          <w:w w:val="105"/>
          <w:sz w:val="19"/>
        </w:rPr>
        <w:t>del sistema</w:t>
      </w:r>
      <w:r>
        <w:rPr>
          <w:rFonts w:ascii="Times New Roman" w:hAnsi="Times New Roman"/>
          <w:spacing w:val="-9"/>
          <w:w w:val="105"/>
          <w:sz w:val="19"/>
        </w:rPr>
        <w:t> </w:t>
      </w:r>
      <w:r>
        <w:rPr>
          <w:rFonts w:ascii="Times New Roman" w:hAnsi="Times New Roman"/>
          <w:w w:val="105"/>
          <w:sz w:val="19"/>
        </w:rPr>
        <w:t>de</w:t>
      </w:r>
      <w:r>
        <w:rPr>
          <w:rFonts w:ascii="Times New Roman" w:hAnsi="Times New Roman"/>
          <w:spacing w:val="-9"/>
          <w:w w:val="105"/>
          <w:sz w:val="19"/>
        </w:rPr>
        <w:t> </w:t>
      </w:r>
      <w:r>
        <w:rPr>
          <w:rFonts w:ascii="Times New Roman" w:hAnsi="Times New Roman"/>
          <w:w w:val="105"/>
          <w:sz w:val="19"/>
        </w:rPr>
        <w:t>información</w:t>
      </w:r>
      <w:r>
        <w:rPr>
          <w:rFonts w:ascii="Times New Roman" w:hAnsi="Times New Roman"/>
          <w:spacing w:val="-9"/>
          <w:w w:val="105"/>
          <w:sz w:val="19"/>
        </w:rPr>
        <w:t> </w:t>
      </w:r>
      <w:r>
        <w:rPr>
          <w:rFonts w:ascii="Times New Roman" w:hAnsi="Times New Roman"/>
          <w:w w:val="105"/>
          <w:sz w:val="19"/>
        </w:rPr>
        <w:t>de</w:t>
      </w:r>
      <w:r>
        <w:rPr>
          <w:rFonts w:ascii="Times New Roman" w:hAnsi="Times New Roman"/>
          <w:spacing w:val="-9"/>
          <w:w w:val="105"/>
          <w:sz w:val="19"/>
        </w:rPr>
        <w:t> </w:t>
      </w:r>
      <w:r>
        <w:rPr>
          <w:rFonts w:ascii="Times New Roman" w:hAnsi="Times New Roman"/>
          <w:w w:val="105"/>
          <w:sz w:val="19"/>
        </w:rPr>
        <w:t>patronos</w:t>
      </w:r>
      <w:r>
        <w:rPr>
          <w:rFonts w:ascii="Times New Roman" w:hAnsi="Times New Roman"/>
          <w:spacing w:val="-9"/>
          <w:w w:val="105"/>
          <w:sz w:val="19"/>
        </w:rPr>
        <w:t> </w:t>
      </w:r>
      <w:r>
        <w:rPr>
          <w:rFonts w:ascii="Times New Roman" w:hAnsi="Times New Roman"/>
          <w:w w:val="105"/>
          <w:sz w:val="19"/>
        </w:rPr>
        <w:t>morosos</w:t>
      </w:r>
      <w:r>
        <w:rPr>
          <w:rFonts w:ascii="Times New Roman" w:hAnsi="Times New Roman"/>
          <w:spacing w:val="-9"/>
          <w:w w:val="105"/>
          <w:sz w:val="19"/>
        </w:rPr>
        <w:t> </w:t>
      </w:r>
      <w:r>
        <w:rPr>
          <w:rFonts w:ascii="Times New Roman" w:hAnsi="Times New Roman"/>
          <w:w w:val="105"/>
          <w:sz w:val="19"/>
        </w:rPr>
        <w:t>que</w:t>
      </w:r>
      <w:r>
        <w:rPr>
          <w:rFonts w:ascii="Times New Roman" w:hAnsi="Times New Roman"/>
          <w:spacing w:val="-9"/>
          <w:w w:val="105"/>
          <w:sz w:val="19"/>
        </w:rPr>
        <w:t> </w:t>
      </w:r>
      <w:r>
        <w:rPr>
          <w:rFonts w:ascii="Times New Roman" w:hAnsi="Times New Roman"/>
          <w:w w:val="105"/>
          <w:sz w:val="19"/>
        </w:rPr>
        <w:t>lleva</w:t>
      </w:r>
      <w:r>
        <w:rPr>
          <w:rFonts w:ascii="Times New Roman" w:hAnsi="Times New Roman"/>
          <w:spacing w:val="-9"/>
          <w:w w:val="105"/>
          <w:sz w:val="19"/>
        </w:rPr>
        <w:t> </w:t>
      </w:r>
      <w:r>
        <w:rPr>
          <w:rFonts w:ascii="Times New Roman" w:hAnsi="Times New Roman"/>
          <w:w w:val="105"/>
          <w:sz w:val="19"/>
        </w:rPr>
        <w:t>el</w:t>
      </w:r>
      <w:r>
        <w:rPr>
          <w:rFonts w:ascii="Times New Roman" w:hAnsi="Times New Roman"/>
          <w:spacing w:val="-9"/>
          <w:w w:val="105"/>
          <w:sz w:val="19"/>
        </w:rPr>
        <w:t> </w:t>
      </w:r>
      <w:r>
        <w:rPr>
          <w:rFonts w:ascii="Times New Roman" w:hAnsi="Times New Roman"/>
          <w:w w:val="105"/>
          <w:sz w:val="19"/>
        </w:rPr>
        <w:t>Departamento</w:t>
      </w:r>
      <w:r>
        <w:rPr>
          <w:rFonts w:ascii="Times New Roman" w:hAnsi="Times New Roman"/>
          <w:spacing w:val="-9"/>
          <w:w w:val="105"/>
          <w:sz w:val="19"/>
        </w:rPr>
        <w:t> </w:t>
      </w:r>
      <w:r>
        <w:rPr>
          <w:rFonts w:ascii="Times New Roman" w:hAnsi="Times New Roman"/>
          <w:w w:val="105"/>
          <w:sz w:val="19"/>
        </w:rPr>
        <w:t>de</w:t>
      </w:r>
      <w:r>
        <w:rPr>
          <w:rFonts w:ascii="Times New Roman" w:hAnsi="Times New Roman"/>
          <w:spacing w:val="-9"/>
          <w:w w:val="105"/>
          <w:sz w:val="19"/>
        </w:rPr>
        <w:t> </w:t>
      </w:r>
      <w:r>
        <w:rPr>
          <w:rFonts w:ascii="Times New Roman" w:hAnsi="Times New Roman"/>
          <w:w w:val="105"/>
          <w:sz w:val="19"/>
        </w:rPr>
        <w:t>Gestión</w:t>
      </w:r>
      <w:r>
        <w:rPr>
          <w:rFonts w:ascii="Times New Roman" w:hAnsi="Times New Roman"/>
          <w:spacing w:val="-9"/>
          <w:w w:val="105"/>
          <w:sz w:val="19"/>
        </w:rPr>
        <w:t> </w:t>
      </w:r>
      <w:r>
        <w:rPr>
          <w:rFonts w:ascii="Times New Roman" w:hAnsi="Times New Roman"/>
          <w:w w:val="105"/>
          <w:sz w:val="19"/>
        </w:rPr>
        <w:t>de</w:t>
      </w:r>
      <w:r>
        <w:rPr>
          <w:rFonts w:ascii="Times New Roman" w:hAnsi="Times New Roman"/>
          <w:spacing w:val="-9"/>
          <w:w w:val="105"/>
          <w:sz w:val="19"/>
        </w:rPr>
        <w:t> </w:t>
      </w:r>
      <w:r>
        <w:rPr>
          <w:rFonts w:ascii="Times New Roman" w:hAnsi="Times New Roman"/>
          <w:w w:val="105"/>
          <w:sz w:val="19"/>
        </w:rPr>
        <w:t>Cobro</w:t>
      </w:r>
      <w:r>
        <w:rPr>
          <w:rFonts w:ascii="Times New Roman" w:hAnsi="Times New Roman"/>
          <w:spacing w:val="-9"/>
          <w:w w:val="105"/>
          <w:sz w:val="19"/>
        </w:rPr>
        <w:t> </w:t>
      </w:r>
      <w:r>
        <w:rPr>
          <w:rFonts w:ascii="Times New Roman" w:hAnsi="Times New Roman"/>
          <w:w w:val="105"/>
          <w:sz w:val="19"/>
        </w:rPr>
        <w:t>de</w:t>
      </w:r>
      <w:r>
        <w:rPr>
          <w:rFonts w:ascii="Times New Roman" w:hAnsi="Times New Roman"/>
          <w:spacing w:val="-9"/>
          <w:w w:val="105"/>
          <w:sz w:val="19"/>
        </w:rPr>
        <w:t> </w:t>
      </w:r>
      <w:r>
        <w:rPr>
          <w:rFonts w:ascii="Times New Roman" w:hAnsi="Times New Roman"/>
          <w:w w:val="105"/>
          <w:sz w:val="19"/>
        </w:rPr>
        <w:t>la</w:t>
      </w:r>
      <w:r>
        <w:rPr>
          <w:rFonts w:ascii="Times New Roman" w:hAnsi="Times New Roman"/>
          <w:spacing w:val="-8"/>
          <w:w w:val="105"/>
          <w:sz w:val="19"/>
        </w:rPr>
        <w:t> </w:t>
      </w:r>
      <w:r>
        <w:rPr>
          <w:rFonts w:ascii="Times New Roman" w:hAnsi="Times New Roman"/>
          <w:w w:val="105"/>
          <w:sz w:val="19"/>
        </w:rPr>
        <w:t>Dirección</w:t>
      </w:r>
      <w:r>
        <w:rPr>
          <w:rFonts w:ascii="Times New Roman" w:hAnsi="Times New Roman"/>
          <w:spacing w:val="-9"/>
          <w:w w:val="105"/>
          <w:sz w:val="19"/>
        </w:rPr>
        <w:t> </w:t>
      </w:r>
      <w:r>
        <w:rPr>
          <w:rFonts w:ascii="Times New Roman" w:hAnsi="Times New Roman"/>
          <w:w w:val="105"/>
          <w:sz w:val="19"/>
        </w:rPr>
        <w:t>General</w:t>
      </w:r>
      <w:r>
        <w:rPr>
          <w:rFonts w:ascii="Times New Roman" w:hAnsi="Times New Roman"/>
          <w:spacing w:val="-9"/>
          <w:w w:val="105"/>
          <w:sz w:val="19"/>
        </w:rPr>
        <w:t> </w:t>
      </w:r>
      <w:r>
        <w:rPr>
          <w:rFonts w:ascii="Times New Roman" w:hAnsi="Times New Roman"/>
          <w:w w:val="105"/>
          <w:sz w:val="19"/>
        </w:rPr>
        <w:t>de</w:t>
      </w:r>
    </w:p>
    <w:p>
      <w:pPr>
        <w:spacing w:after="0" w:line="396" w:lineRule="auto"/>
        <w:jc w:val="left"/>
        <w:rPr>
          <w:rFonts w:ascii="Times New Roman" w:hAnsi="Times New Roman"/>
          <w:sz w:val="19"/>
        </w:rPr>
        <w:sectPr>
          <w:pgSz w:w="12240" w:h="15840"/>
          <w:pgMar w:top="600" w:bottom="0" w:left="380" w:right="560"/>
        </w:sectPr>
      </w:pPr>
    </w:p>
    <w:p>
      <w:pPr>
        <w:spacing w:line="218" w:lineRule="exact" w:before="0"/>
        <w:ind w:left="100" w:right="0" w:firstLine="0"/>
        <w:jc w:val="left"/>
        <w:rPr>
          <w:rFonts w:ascii="Times New Roman" w:hAnsi="Times New Roman"/>
          <w:sz w:val="19"/>
        </w:rPr>
      </w:pPr>
      <w:r>
        <w:rPr>
          <w:rFonts w:ascii="Times New Roman" w:hAnsi="Times New Roman"/>
          <w:w w:val="105"/>
          <w:sz w:val="19"/>
        </w:rPr>
        <w:t>Desarrollo</w:t>
      </w:r>
      <w:r>
        <w:rPr>
          <w:rFonts w:ascii="Times New Roman" w:hAnsi="Times New Roman"/>
          <w:spacing w:val="-16"/>
          <w:w w:val="105"/>
          <w:sz w:val="19"/>
        </w:rPr>
        <w:t> </w:t>
      </w:r>
      <w:r>
        <w:rPr>
          <w:rFonts w:ascii="Times New Roman" w:hAnsi="Times New Roman"/>
          <w:w w:val="105"/>
          <w:sz w:val="19"/>
        </w:rPr>
        <w:t>Social</w:t>
      </w:r>
      <w:r>
        <w:rPr>
          <w:rFonts w:ascii="Times New Roman" w:hAnsi="Times New Roman"/>
          <w:spacing w:val="-15"/>
          <w:w w:val="105"/>
          <w:sz w:val="19"/>
        </w:rPr>
        <w:t> </w:t>
      </w:r>
      <w:r>
        <w:rPr>
          <w:rFonts w:ascii="Times New Roman" w:hAnsi="Times New Roman"/>
          <w:w w:val="105"/>
          <w:sz w:val="19"/>
        </w:rPr>
        <w:t>y</w:t>
      </w:r>
      <w:r>
        <w:rPr>
          <w:rFonts w:ascii="Times New Roman" w:hAnsi="Times New Roman"/>
          <w:spacing w:val="-16"/>
          <w:w w:val="105"/>
          <w:sz w:val="19"/>
        </w:rPr>
        <w:t> </w:t>
      </w:r>
      <w:r>
        <w:rPr>
          <w:rFonts w:ascii="Times New Roman" w:hAnsi="Times New Roman"/>
          <w:w w:val="105"/>
          <w:sz w:val="19"/>
        </w:rPr>
        <w:t>Asignaciones</w:t>
      </w:r>
      <w:r>
        <w:rPr>
          <w:rFonts w:ascii="Times New Roman" w:hAnsi="Times New Roman"/>
          <w:spacing w:val="-15"/>
          <w:w w:val="105"/>
          <w:sz w:val="19"/>
        </w:rPr>
        <w:t> </w:t>
      </w:r>
      <w:r>
        <w:rPr>
          <w:rFonts w:ascii="Times New Roman" w:hAnsi="Times New Roman"/>
          <w:w w:val="105"/>
          <w:sz w:val="19"/>
        </w:rPr>
        <w:t>Familiares,</w:t>
      </w:r>
      <w:r>
        <w:rPr>
          <w:rFonts w:ascii="Times New Roman" w:hAnsi="Times New Roman"/>
          <w:spacing w:val="-16"/>
          <w:w w:val="105"/>
          <w:sz w:val="19"/>
        </w:rPr>
        <w:t> </w:t>
      </w:r>
      <w:r>
        <w:rPr>
          <w:rFonts w:ascii="Times New Roman" w:hAnsi="Times New Roman"/>
          <w:w w:val="105"/>
          <w:sz w:val="19"/>
        </w:rPr>
        <w:t>la</w:t>
      </w:r>
      <w:r>
        <w:rPr>
          <w:rFonts w:ascii="Times New Roman" w:hAnsi="Times New Roman"/>
          <w:spacing w:val="-15"/>
          <w:w w:val="105"/>
          <w:sz w:val="19"/>
        </w:rPr>
        <w:t> </w:t>
      </w:r>
      <w:r>
        <w:rPr>
          <w:rFonts w:ascii="Times New Roman" w:hAnsi="Times New Roman"/>
          <w:w w:val="105"/>
          <w:sz w:val="19"/>
        </w:rPr>
        <w:t>cédula</w:t>
      </w:r>
    </w:p>
    <w:p>
      <w:pPr>
        <w:spacing w:before="1"/>
        <w:ind w:left="100" w:right="0" w:firstLine="0"/>
        <w:jc w:val="left"/>
        <w:rPr>
          <w:rFonts w:ascii="Times New Roman"/>
          <w:sz w:val="19"/>
        </w:rPr>
      </w:pPr>
      <w:r>
        <w:rPr/>
        <w:br w:type="column"/>
      </w:r>
      <w:r>
        <w:rPr>
          <w:rFonts w:ascii="Times New Roman"/>
          <w:w w:val="105"/>
          <w:sz w:val="19"/>
        </w:rPr>
        <w:t>03101005744</w:t>
      </w:r>
    </w:p>
    <w:p>
      <w:pPr>
        <w:spacing w:line="218" w:lineRule="exact" w:before="0"/>
        <w:ind w:left="100" w:right="0" w:firstLine="0"/>
        <w:jc w:val="left"/>
        <w:rPr>
          <w:rFonts w:ascii="Times New Roman"/>
          <w:sz w:val="19"/>
        </w:rPr>
      </w:pPr>
      <w:r>
        <w:rPr/>
        <w:br w:type="column"/>
      </w:r>
      <w:r>
        <w:rPr>
          <w:rFonts w:ascii="Times New Roman"/>
          <w:w w:val="105"/>
          <w:sz w:val="19"/>
        </w:rPr>
        <w:t>registrada por la CCSS a nombre del patrono</w:t>
      </w:r>
    </w:p>
    <w:p>
      <w:pPr>
        <w:spacing w:after="0" w:line="218" w:lineRule="exact"/>
        <w:jc w:val="left"/>
        <w:rPr>
          <w:rFonts w:ascii="Times New Roman"/>
          <w:sz w:val="19"/>
        </w:rPr>
        <w:sectPr>
          <w:type w:val="continuous"/>
          <w:pgSz w:w="12240" w:h="15840"/>
          <w:pgMar w:top="1000" w:bottom="280" w:left="380" w:right="560"/>
          <w:cols w:num="3" w:equalWidth="0">
            <w:col w:w="4433" w:space="607"/>
            <w:col w:w="1219" w:space="461"/>
            <w:col w:w="4580"/>
          </w:cols>
        </w:sectPr>
      </w:pPr>
    </w:p>
    <w:p>
      <w:pPr>
        <w:tabs>
          <w:tab w:pos="5139" w:val="left" w:leader="none"/>
        </w:tabs>
        <w:spacing w:before="142"/>
        <w:ind w:left="100" w:right="0" w:firstLine="0"/>
        <w:jc w:val="left"/>
        <w:rPr>
          <w:rFonts w:ascii="Times New Roman"/>
          <w:sz w:val="19"/>
        </w:rPr>
      </w:pPr>
      <w:r>
        <w:rPr>
          <w:rFonts w:ascii="Times New Roman"/>
          <w:w w:val="105"/>
          <w:sz w:val="19"/>
        </w:rPr>
        <w:t>PURDY MOTOR</w:t>
      </w:r>
      <w:r>
        <w:rPr>
          <w:rFonts w:ascii="Times New Roman"/>
          <w:spacing w:val="-34"/>
          <w:w w:val="105"/>
          <w:sz w:val="19"/>
        </w:rPr>
        <w:t> </w:t>
      </w:r>
      <w:r>
        <w:rPr>
          <w:rFonts w:ascii="Times New Roman"/>
          <w:w w:val="105"/>
          <w:sz w:val="19"/>
        </w:rPr>
        <w:t>SOCIEDAD</w:t>
      </w:r>
      <w:r>
        <w:rPr>
          <w:rFonts w:ascii="Times New Roman"/>
          <w:spacing w:val="-16"/>
          <w:w w:val="105"/>
          <w:sz w:val="19"/>
        </w:rPr>
        <w:t> </w:t>
      </w:r>
      <w:r>
        <w:rPr>
          <w:rFonts w:ascii="Times New Roman"/>
          <w:w w:val="105"/>
          <w:sz w:val="19"/>
        </w:rPr>
        <w:t>ANONIMA</w:t>
        <w:tab/>
        <w:t>no</w:t>
      </w:r>
      <w:r>
        <w:rPr>
          <w:rFonts w:ascii="Times New Roman"/>
          <w:spacing w:val="-4"/>
          <w:w w:val="105"/>
          <w:sz w:val="19"/>
        </w:rPr>
        <w:t> </w:t>
      </w:r>
      <w:r>
        <w:rPr>
          <w:rFonts w:ascii="Times New Roman"/>
          <w:w w:val="105"/>
          <w:sz w:val="19"/>
        </w:rPr>
        <w:t>reporta</w:t>
      </w:r>
      <w:r>
        <w:rPr>
          <w:rFonts w:ascii="Times New Roman"/>
          <w:spacing w:val="-3"/>
          <w:w w:val="105"/>
          <w:sz w:val="19"/>
        </w:rPr>
        <w:t> </w:t>
      </w:r>
      <w:r>
        <w:rPr>
          <w:rFonts w:ascii="Times New Roman"/>
          <w:w w:val="105"/>
          <w:sz w:val="19"/>
        </w:rPr>
        <w:t>deuda</w:t>
      </w:r>
      <w:r>
        <w:rPr>
          <w:rFonts w:ascii="Times New Roman"/>
          <w:spacing w:val="-4"/>
          <w:w w:val="105"/>
          <w:sz w:val="19"/>
        </w:rPr>
        <w:t> </w:t>
      </w:r>
      <w:r>
        <w:rPr>
          <w:rFonts w:ascii="Times New Roman"/>
          <w:w w:val="105"/>
          <w:sz w:val="19"/>
        </w:rPr>
        <w:t>por</w:t>
      </w:r>
      <w:r>
        <w:rPr>
          <w:rFonts w:ascii="Times New Roman"/>
          <w:spacing w:val="-3"/>
          <w:w w:val="105"/>
          <w:sz w:val="19"/>
        </w:rPr>
        <w:t> </w:t>
      </w:r>
      <w:r>
        <w:rPr>
          <w:rFonts w:ascii="Times New Roman"/>
          <w:w w:val="105"/>
          <w:sz w:val="19"/>
        </w:rPr>
        <w:t>concepto</w:t>
      </w:r>
      <w:r>
        <w:rPr>
          <w:rFonts w:ascii="Times New Roman"/>
          <w:spacing w:val="-4"/>
          <w:w w:val="105"/>
          <w:sz w:val="19"/>
        </w:rPr>
        <w:t> </w:t>
      </w:r>
      <w:r>
        <w:rPr>
          <w:rFonts w:ascii="Times New Roman"/>
          <w:w w:val="105"/>
          <w:sz w:val="19"/>
        </w:rPr>
        <w:t>del</w:t>
      </w:r>
      <w:r>
        <w:rPr>
          <w:rFonts w:ascii="Times New Roman"/>
          <w:spacing w:val="-3"/>
          <w:w w:val="105"/>
          <w:sz w:val="19"/>
        </w:rPr>
        <w:t> </w:t>
      </w:r>
      <w:r>
        <w:rPr>
          <w:rFonts w:ascii="Times New Roman"/>
          <w:w w:val="105"/>
          <w:sz w:val="19"/>
        </w:rPr>
        <w:t>tributo</w:t>
      </w:r>
      <w:r>
        <w:rPr>
          <w:rFonts w:ascii="Times New Roman"/>
          <w:spacing w:val="-4"/>
          <w:w w:val="105"/>
          <w:sz w:val="19"/>
        </w:rPr>
        <w:t> </w:t>
      </w:r>
      <w:r>
        <w:rPr>
          <w:rFonts w:ascii="Times New Roman"/>
          <w:w w:val="105"/>
          <w:sz w:val="19"/>
        </w:rPr>
        <w:t>del</w:t>
      </w:r>
      <w:r>
        <w:rPr>
          <w:rFonts w:ascii="Times New Roman"/>
          <w:spacing w:val="-4"/>
          <w:w w:val="105"/>
          <w:sz w:val="19"/>
        </w:rPr>
        <w:t> </w:t>
      </w:r>
      <w:r>
        <w:rPr>
          <w:rFonts w:ascii="Times New Roman"/>
          <w:w w:val="105"/>
          <w:sz w:val="19"/>
        </w:rPr>
        <w:t>5%</w:t>
      </w:r>
      <w:r>
        <w:rPr>
          <w:rFonts w:ascii="Times New Roman"/>
          <w:spacing w:val="-3"/>
          <w:w w:val="105"/>
          <w:sz w:val="19"/>
        </w:rPr>
        <w:t> </w:t>
      </w:r>
      <w:r>
        <w:rPr>
          <w:rFonts w:ascii="Times New Roman"/>
          <w:w w:val="105"/>
          <w:sz w:val="19"/>
        </w:rPr>
        <w:t>que</w:t>
      </w:r>
      <w:r>
        <w:rPr>
          <w:rFonts w:ascii="Times New Roman"/>
          <w:spacing w:val="-4"/>
          <w:w w:val="105"/>
          <w:sz w:val="19"/>
        </w:rPr>
        <w:t> </w:t>
      </w:r>
      <w:r>
        <w:rPr>
          <w:rFonts w:ascii="Times New Roman"/>
          <w:w w:val="105"/>
          <w:sz w:val="19"/>
        </w:rPr>
        <w:t>todos</w:t>
      </w:r>
      <w:r>
        <w:rPr>
          <w:rFonts w:ascii="Times New Roman"/>
          <w:spacing w:val="-3"/>
          <w:w w:val="105"/>
          <w:sz w:val="19"/>
        </w:rPr>
        <w:t> </w:t>
      </w:r>
      <w:r>
        <w:rPr>
          <w:rFonts w:ascii="Times New Roman"/>
          <w:w w:val="105"/>
          <w:sz w:val="19"/>
        </w:rPr>
        <w:t>los</w:t>
      </w:r>
    </w:p>
    <w:p>
      <w:pPr>
        <w:spacing w:line="396" w:lineRule="auto" w:before="139"/>
        <w:ind w:left="100" w:right="1491" w:firstLine="0"/>
        <w:jc w:val="left"/>
        <w:rPr>
          <w:rFonts w:ascii="Times New Roman" w:hAnsi="Times New Roman"/>
          <w:sz w:val="19"/>
        </w:rPr>
      </w:pPr>
      <w:r>
        <w:rPr>
          <w:rFonts w:ascii="Times New Roman" w:hAnsi="Times New Roman"/>
          <w:w w:val="105"/>
          <w:sz w:val="19"/>
        </w:rPr>
        <w:t>patronos</w:t>
      </w:r>
      <w:r>
        <w:rPr>
          <w:rFonts w:ascii="Times New Roman" w:hAnsi="Times New Roman"/>
          <w:spacing w:val="-11"/>
          <w:w w:val="105"/>
          <w:sz w:val="19"/>
        </w:rPr>
        <w:t> </w:t>
      </w:r>
      <w:r>
        <w:rPr>
          <w:rFonts w:ascii="Times New Roman" w:hAnsi="Times New Roman"/>
          <w:w w:val="105"/>
          <w:sz w:val="19"/>
        </w:rPr>
        <w:t>públicos</w:t>
      </w:r>
      <w:r>
        <w:rPr>
          <w:rFonts w:ascii="Times New Roman" w:hAnsi="Times New Roman"/>
          <w:spacing w:val="-11"/>
          <w:w w:val="105"/>
          <w:sz w:val="19"/>
        </w:rPr>
        <w:t> </w:t>
      </w:r>
      <w:r>
        <w:rPr>
          <w:rFonts w:ascii="Times New Roman" w:hAnsi="Times New Roman"/>
          <w:w w:val="105"/>
          <w:sz w:val="19"/>
        </w:rPr>
        <w:t>y</w:t>
      </w:r>
      <w:r>
        <w:rPr>
          <w:rFonts w:ascii="Times New Roman" w:hAnsi="Times New Roman"/>
          <w:spacing w:val="-11"/>
          <w:w w:val="105"/>
          <w:sz w:val="19"/>
        </w:rPr>
        <w:t> </w:t>
      </w:r>
      <w:r>
        <w:rPr>
          <w:rFonts w:ascii="Times New Roman" w:hAnsi="Times New Roman"/>
          <w:w w:val="105"/>
          <w:sz w:val="19"/>
        </w:rPr>
        <w:t>privados</w:t>
      </w:r>
      <w:r>
        <w:rPr>
          <w:rFonts w:ascii="Times New Roman" w:hAnsi="Times New Roman"/>
          <w:spacing w:val="-11"/>
          <w:w w:val="105"/>
          <w:sz w:val="19"/>
        </w:rPr>
        <w:t> </w:t>
      </w:r>
      <w:r>
        <w:rPr>
          <w:rFonts w:ascii="Times New Roman" w:hAnsi="Times New Roman"/>
          <w:w w:val="105"/>
          <w:sz w:val="19"/>
        </w:rPr>
        <w:t>tienen</w:t>
      </w:r>
      <w:r>
        <w:rPr>
          <w:rFonts w:ascii="Times New Roman" w:hAnsi="Times New Roman"/>
          <w:spacing w:val="-11"/>
          <w:w w:val="105"/>
          <w:sz w:val="19"/>
        </w:rPr>
        <w:t> </w:t>
      </w:r>
      <w:r>
        <w:rPr>
          <w:rFonts w:ascii="Times New Roman" w:hAnsi="Times New Roman"/>
          <w:w w:val="105"/>
          <w:sz w:val="19"/>
        </w:rPr>
        <w:t>que</w:t>
      </w:r>
      <w:r>
        <w:rPr>
          <w:rFonts w:ascii="Times New Roman" w:hAnsi="Times New Roman"/>
          <w:spacing w:val="-10"/>
          <w:w w:val="105"/>
          <w:sz w:val="19"/>
        </w:rPr>
        <w:t> </w:t>
      </w:r>
      <w:r>
        <w:rPr>
          <w:rFonts w:ascii="Times New Roman" w:hAnsi="Times New Roman"/>
          <w:w w:val="105"/>
          <w:sz w:val="19"/>
        </w:rPr>
        <w:t>pagar</w:t>
      </w:r>
      <w:r>
        <w:rPr>
          <w:rFonts w:ascii="Times New Roman" w:hAnsi="Times New Roman"/>
          <w:spacing w:val="-11"/>
          <w:w w:val="105"/>
          <w:sz w:val="19"/>
        </w:rPr>
        <w:t> </w:t>
      </w:r>
      <w:r>
        <w:rPr>
          <w:rFonts w:ascii="Times New Roman" w:hAnsi="Times New Roman"/>
          <w:w w:val="105"/>
          <w:sz w:val="19"/>
        </w:rPr>
        <w:t>sobre</w:t>
      </w:r>
      <w:r>
        <w:rPr>
          <w:rFonts w:ascii="Times New Roman" w:hAnsi="Times New Roman"/>
          <w:spacing w:val="-11"/>
          <w:w w:val="105"/>
          <w:sz w:val="19"/>
        </w:rPr>
        <w:t> </w:t>
      </w:r>
      <w:r>
        <w:rPr>
          <w:rFonts w:ascii="Times New Roman" w:hAnsi="Times New Roman"/>
          <w:w w:val="105"/>
          <w:sz w:val="19"/>
        </w:rPr>
        <w:t>planillas</w:t>
      </w:r>
      <w:r>
        <w:rPr>
          <w:rFonts w:ascii="Times New Roman" w:hAnsi="Times New Roman"/>
          <w:spacing w:val="-11"/>
          <w:w w:val="105"/>
          <w:sz w:val="19"/>
        </w:rPr>
        <w:t> </w:t>
      </w:r>
      <w:r>
        <w:rPr>
          <w:rFonts w:ascii="Times New Roman" w:hAnsi="Times New Roman"/>
          <w:w w:val="105"/>
          <w:sz w:val="19"/>
        </w:rPr>
        <w:t>mensuales</w:t>
      </w:r>
      <w:r>
        <w:rPr>
          <w:rFonts w:ascii="Times New Roman" w:hAnsi="Times New Roman"/>
          <w:spacing w:val="-11"/>
          <w:w w:val="105"/>
          <w:sz w:val="19"/>
        </w:rPr>
        <w:t> </w:t>
      </w:r>
      <w:r>
        <w:rPr>
          <w:rFonts w:ascii="Times New Roman" w:hAnsi="Times New Roman"/>
          <w:w w:val="105"/>
          <w:sz w:val="19"/>
        </w:rPr>
        <w:t>de</w:t>
      </w:r>
      <w:r>
        <w:rPr>
          <w:rFonts w:ascii="Times New Roman" w:hAnsi="Times New Roman"/>
          <w:spacing w:val="-10"/>
          <w:w w:val="105"/>
          <w:sz w:val="19"/>
        </w:rPr>
        <w:t> </w:t>
      </w:r>
      <w:r>
        <w:rPr>
          <w:rFonts w:ascii="Times New Roman" w:hAnsi="Times New Roman"/>
          <w:w w:val="105"/>
          <w:sz w:val="19"/>
        </w:rPr>
        <w:t>sus</w:t>
      </w:r>
      <w:r>
        <w:rPr>
          <w:rFonts w:ascii="Times New Roman" w:hAnsi="Times New Roman"/>
          <w:spacing w:val="-11"/>
          <w:w w:val="105"/>
          <w:sz w:val="19"/>
        </w:rPr>
        <w:t> </w:t>
      </w:r>
      <w:r>
        <w:rPr>
          <w:rFonts w:ascii="Times New Roman" w:hAnsi="Times New Roman"/>
          <w:w w:val="105"/>
          <w:sz w:val="19"/>
        </w:rPr>
        <w:t>trabajadores,</w:t>
      </w:r>
      <w:r>
        <w:rPr>
          <w:rFonts w:ascii="Times New Roman" w:hAnsi="Times New Roman"/>
          <w:spacing w:val="-11"/>
          <w:w w:val="105"/>
          <w:sz w:val="19"/>
        </w:rPr>
        <w:t> </w:t>
      </w:r>
      <w:r>
        <w:rPr>
          <w:rFonts w:ascii="Times New Roman" w:hAnsi="Times New Roman"/>
          <w:w w:val="105"/>
          <w:sz w:val="19"/>
        </w:rPr>
        <w:t>de</w:t>
      </w:r>
      <w:r>
        <w:rPr>
          <w:rFonts w:ascii="Times New Roman" w:hAnsi="Times New Roman"/>
          <w:spacing w:val="-11"/>
          <w:w w:val="105"/>
          <w:sz w:val="19"/>
        </w:rPr>
        <w:t> </w:t>
      </w:r>
      <w:r>
        <w:rPr>
          <w:rFonts w:ascii="Times New Roman" w:hAnsi="Times New Roman"/>
          <w:w w:val="105"/>
          <w:sz w:val="19"/>
        </w:rPr>
        <w:t>conformidad</w:t>
      </w:r>
      <w:r>
        <w:rPr>
          <w:rFonts w:ascii="Times New Roman" w:hAnsi="Times New Roman"/>
          <w:spacing w:val="-11"/>
          <w:w w:val="105"/>
          <w:sz w:val="19"/>
        </w:rPr>
        <w:t> </w:t>
      </w:r>
      <w:r>
        <w:rPr>
          <w:rFonts w:ascii="Times New Roman" w:hAnsi="Times New Roman"/>
          <w:w w:val="105"/>
          <w:sz w:val="19"/>
        </w:rPr>
        <w:t>con</w:t>
      </w:r>
      <w:r>
        <w:rPr>
          <w:rFonts w:ascii="Times New Roman" w:hAnsi="Times New Roman"/>
          <w:spacing w:val="-11"/>
          <w:w w:val="105"/>
          <w:sz w:val="19"/>
        </w:rPr>
        <w:t> </w:t>
      </w:r>
      <w:r>
        <w:rPr>
          <w:rFonts w:ascii="Times New Roman" w:hAnsi="Times New Roman"/>
          <w:w w:val="105"/>
          <w:sz w:val="19"/>
        </w:rPr>
        <w:t>el</w:t>
      </w:r>
      <w:r>
        <w:rPr>
          <w:rFonts w:ascii="Times New Roman" w:hAnsi="Times New Roman"/>
          <w:spacing w:val="-10"/>
          <w:w w:val="105"/>
          <w:sz w:val="19"/>
        </w:rPr>
        <w:t> </w:t>
      </w:r>
      <w:r>
        <w:rPr>
          <w:rFonts w:ascii="Times New Roman" w:hAnsi="Times New Roman"/>
          <w:w w:val="105"/>
          <w:sz w:val="19"/>
        </w:rPr>
        <w:t>artículo 22 de la Ley 8783, reforma a Ley 5662 “Ley de Desarrollo Social y Asignaciones</w:t>
      </w:r>
      <w:r>
        <w:rPr>
          <w:rFonts w:ascii="Times New Roman" w:hAnsi="Times New Roman"/>
          <w:spacing w:val="-15"/>
          <w:w w:val="105"/>
          <w:sz w:val="19"/>
        </w:rPr>
        <w:t> </w:t>
      </w:r>
      <w:r>
        <w:rPr>
          <w:rFonts w:ascii="Times New Roman" w:hAnsi="Times New Roman"/>
          <w:w w:val="105"/>
          <w:sz w:val="19"/>
        </w:rPr>
        <w:t>Familiares".</w:t>
      </w:r>
    </w:p>
    <w:p>
      <w:pPr>
        <w:spacing w:before="119"/>
        <w:ind w:left="100" w:right="0" w:firstLine="0"/>
        <w:jc w:val="left"/>
        <w:rPr>
          <w:rFonts w:ascii="Times New Roman" w:hAnsi="Times New Roman"/>
          <w:sz w:val="19"/>
        </w:rPr>
      </w:pPr>
      <w:r>
        <w:rPr>
          <w:rFonts w:ascii="Times New Roman" w:hAnsi="Times New Roman"/>
          <w:w w:val="105"/>
          <w:sz w:val="19"/>
        </w:rPr>
        <w:t>Lo anterior en razón de que se encuentra al día con la CCSS o no está inscrito como patrono ante dicha institución.</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0"/>
        </w:rPr>
      </w:pPr>
    </w:p>
    <w:p>
      <w:pPr>
        <w:tabs>
          <w:tab w:pos="6579" w:val="left" w:leader="none"/>
        </w:tabs>
        <w:spacing w:line="357" w:lineRule="auto" w:before="100"/>
        <w:ind w:left="100" w:right="3477" w:firstLine="0"/>
        <w:jc w:val="left"/>
        <w:rPr>
          <w:i/>
          <w:sz w:val="14"/>
        </w:rPr>
      </w:pPr>
      <w:r>
        <w:rPr>
          <w:i/>
          <w:w w:val="105"/>
          <w:sz w:val="14"/>
        </w:rPr>
        <w:t>Los</w:t>
      </w:r>
      <w:r>
        <w:rPr>
          <w:i/>
          <w:spacing w:val="-13"/>
          <w:w w:val="105"/>
          <w:sz w:val="14"/>
        </w:rPr>
        <w:t> </w:t>
      </w:r>
      <w:r>
        <w:rPr>
          <w:i/>
          <w:w w:val="105"/>
          <w:sz w:val="14"/>
        </w:rPr>
        <w:t>datos</w:t>
      </w:r>
      <w:r>
        <w:rPr>
          <w:i/>
          <w:spacing w:val="-12"/>
          <w:w w:val="105"/>
          <w:sz w:val="14"/>
        </w:rPr>
        <w:t> </w:t>
      </w:r>
      <w:r>
        <w:rPr>
          <w:i/>
          <w:w w:val="105"/>
          <w:sz w:val="14"/>
        </w:rPr>
        <w:t>de</w:t>
      </w:r>
      <w:r>
        <w:rPr>
          <w:i/>
          <w:spacing w:val="-13"/>
          <w:w w:val="105"/>
          <w:sz w:val="14"/>
        </w:rPr>
        <w:t> </w:t>
      </w:r>
      <w:r>
        <w:rPr>
          <w:i/>
          <w:w w:val="105"/>
          <w:sz w:val="14"/>
        </w:rPr>
        <w:t>este</w:t>
      </w:r>
      <w:r>
        <w:rPr>
          <w:i/>
          <w:spacing w:val="-12"/>
          <w:w w:val="105"/>
          <w:sz w:val="14"/>
        </w:rPr>
        <w:t> </w:t>
      </w:r>
      <w:r>
        <w:rPr>
          <w:i/>
          <w:w w:val="105"/>
          <w:sz w:val="14"/>
        </w:rPr>
        <w:t>documento</w:t>
      </w:r>
      <w:r>
        <w:rPr>
          <w:i/>
          <w:spacing w:val="-12"/>
          <w:w w:val="105"/>
          <w:sz w:val="14"/>
        </w:rPr>
        <w:t> </w:t>
      </w:r>
      <w:r>
        <w:rPr>
          <w:i/>
          <w:w w:val="105"/>
          <w:sz w:val="14"/>
        </w:rPr>
        <w:t>están</w:t>
      </w:r>
      <w:r>
        <w:rPr>
          <w:i/>
          <w:spacing w:val="-13"/>
          <w:w w:val="105"/>
          <w:sz w:val="14"/>
        </w:rPr>
        <w:t> </w:t>
      </w:r>
      <w:r>
        <w:rPr>
          <w:i/>
          <w:w w:val="105"/>
          <w:sz w:val="14"/>
        </w:rPr>
        <w:t>basados</w:t>
      </w:r>
      <w:r>
        <w:rPr>
          <w:i/>
          <w:spacing w:val="-12"/>
          <w:w w:val="105"/>
          <w:sz w:val="14"/>
        </w:rPr>
        <w:t> </w:t>
      </w:r>
      <w:r>
        <w:rPr>
          <w:i/>
          <w:w w:val="105"/>
          <w:sz w:val="14"/>
        </w:rPr>
        <w:t>en</w:t>
      </w:r>
      <w:r>
        <w:rPr>
          <w:i/>
          <w:spacing w:val="-12"/>
          <w:w w:val="105"/>
          <w:sz w:val="14"/>
        </w:rPr>
        <w:t> </w:t>
      </w:r>
      <w:r>
        <w:rPr>
          <w:i/>
          <w:w w:val="105"/>
          <w:sz w:val="14"/>
        </w:rPr>
        <w:t>un</w:t>
      </w:r>
      <w:r>
        <w:rPr>
          <w:i/>
          <w:spacing w:val="-13"/>
          <w:w w:val="105"/>
          <w:sz w:val="14"/>
        </w:rPr>
        <w:t> </w:t>
      </w:r>
      <w:r>
        <w:rPr>
          <w:i/>
          <w:w w:val="105"/>
          <w:sz w:val="14"/>
        </w:rPr>
        <w:t>archivo</w:t>
      </w:r>
      <w:r>
        <w:rPr>
          <w:i/>
          <w:spacing w:val="-12"/>
          <w:w w:val="105"/>
          <w:sz w:val="14"/>
        </w:rPr>
        <w:t> </w:t>
      </w:r>
      <w:r>
        <w:rPr>
          <w:i/>
          <w:w w:val="105"/>
          <w:sz w:val="14"/>
        </w:rPr>
        <w:t>de</w:t>
      </w:r>
      <w:r>
        <w:rPr>
          <w:i/>
          <w:spacing w:val="-13"/>
          <w:w w:val="105"/>
          <w:sz w:val="14"/>
        </w:rPr>
        <w:t> </w:t>
      </w:r>
      <w:r>
        <w:rPr>
          <w:i/>
          <w:w w:val="105"/>
          <w:sz w:val="14"/>
        </w:rPr>
        <w:t>información</w:t>
      </w:r>
      <w:r>
        <w:rPr>
          <w:i/>
          <w:spacing w:val="-12"/>
          <w:w w:val="105"/>
          <w:sz w:val="14"/>
        </w:rPr>
        <w:t> </w:t>
      </w:r>
      <w:r>
        <w:rPr>
          <w:i/>
          <w:w w:val="105"/>
          <w:sz w:val="14"/>
        </w:rPr>
        <w:t>generado</w:t>
      </w:r>
      <w:r>
        <w:rPr>
          <w:i/>
          <w:spacing w:val="-12"/>
          <w:w w:val="105"/>
          <w:sz w:val="14"/>
        </w:rPr>
        <w:t> </w:t>
      </w:r>
      <w:r>
        <w:rPr>
          <w:i/>
          <w:w w:val="105"/>
          <w:sz w:val="14"/>
        </w:rPr>
        <w:t>el:</w:t>
      </w:r>
      <w:r>
        <w:rPr>
          <w:rFonts w:ascii="Times New Roman" w:hAnsi="Times New Roman"/>
          <w:w w:val="105"/>
          <w:sz w:val="14"/>
        </w:rPr>
        <w:tab/>
      </w:r>
      <w:r>
        <w:rPr>
          <w:i/>
          <w:position w:val="2"/>
          <w:sz w:val="14"/>
        </w:rPr>
        <w:t>04/05/2020 3:14:56 </w:t>
      </w:r>
      <w:r>
        <w:rPr>
          <w:i/>
          <w:w w:val="105"/>
          <w:sz w:val="14"/>
        </w:rPr>
        <w:t>Deuda calculada con base en el último reporte de información suministrado por la</w:t>
      </w:r>
      <w:r>
        <w:rPr>
          <w:i/>
          <w:spacing w:val="-12"/>
          <w:w w:val="105"/>
          <w:sz w:val="14"/>
        </w:rPr>
        <w:t> </w:t>
      </w:r>
      <w:r>
        <w:rPr>
          <w:i/>
          <w:w w:val="105"/>
          <w:sz w:val="14"/>
        </w:rPr>
        <w:t>C.C.S.S.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5"/>
        </w:rPr>
      </w:pPr>
      <w:r>
        <w:rPr/>
        <w:drawing>
          <wp:anchor distT="0" distB="0" distL="0" distR="0" allowOverlap="1" layoutInCell="1" locked="0" behindDoc="0" simplePos="0" relativeHeight="7">
            <wp:simplePos x="0" y="0"/>
            <wp:positionH relativeFrom="page">
              <wp:posOffset>476266</wp:posOffset>
            </wp:positionH>
            <wp:positionV relativeFrom="paragraph">
              <wp:posOffset>385565</wp:posOffset>
            </wp:positionV>
            <wp:extent cx="3639168" cy="876300"/>
            <wp:effectExtent l="0" t="0" r="0" b="0"/>
            <wp:wrapTopAndBottom/>
            <wp:docPr id="9" name="image7.png"/>
            <wp:cNvGraphicFramePr>
              <a:graphicFrameLocks noChangeAspect="1"/>
            </wp:cNvGraphicFramePr>
            <a:graphic>
              <a:graphicData uri="http://schemas.openxmlformats.org/drawingml/2006/picture">
                <pic:pic>
                  <pic:nvPicPr>
                    <pic:cNvPr id="10" name="image7.png"/>
                    <pic:cNvPicPr/>
                  </pic:nvPicPr>
                  <pic:blipFill>
                    <a:blip r:embed="rId12" cstate="print"/>
                    <a:stretch>
                      <a:fillRect/>
                    </a:stretch>
                  </pic:blipFill>
                  <pic:spPr>
                    <a:xfrm>
                      <a:off x="0" y="0"/>
                      <a:ext cx="3639168" cy="876300"/>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5289550</wp:posOffset>
            </wp:positionH>
            <wp:positionV relativeFrom="paragraph">
              <wp:posOffset>210940</wp:posOffset>
            </wp:positionV>
            <wp:extent cx="2039588" cy="1152810"/>
            <wp:effectExtent l="0" t="0" r="0" b="0"/>
            <wp:wrapTopAndBottom/>
            <wp:docPr id="11" name="image8.jpeg"/>
            <wp:cNvGraphicFramePr>
              <a:graphicFrameLocks noChangeAspect="1"/>
            </wp:cNvGraphicFramePr>
            <a:graphic>
              <a:graphicData uri="http://schemas.openxmlformats.org/drawingml/2006/picture">
                <pic:pic>
                  <pic:nvPicPr>
                    <pic:cNvPr id="12" name="image8.jpeg"/>
                    <pic:cNvPicPr/>
                  </pic:nvPicPr>
                  <pic:blipFill>
                    <a:blip r:embed="rId13" cstate="print"/>
                    <a:stretch>
                      <a:fillRect/>
                    </a:stretch>
                  </pic:blipFill>
                  <pic:spPr>
                    <a:xfrm>
                      <a:off x="0" y="0"/>
                      <a:ext cx="2039588" cy="1152810"/>
                    </a:xfrm>
                    <a:prstGeom prst="rect">
                      <a:avLst/>
                    </a:prstGeom>
                  </pic:spPr>
                </pic:pic>
              </a:graphicData>
            </a:graphic>
          </wp:anchor>
        </w:drawing>
      </w:r>
    </w:p>
    <w:p>
      <w:pPr>
        <w:spacing w:after="0"/>
        <w:rPr>
          <w:sz w:val="25"/>
        </w:rPr>
        <w:sectPr>
          <w:type w:val="continuous"/>
          <w:pgSz w:w="12240" w:h="15840"/>
          <w:pgMar w:top="1000" w:bottom="280" w:left="380" w:right="560"/>
        </w:sectPr>
      </w:pPr>
    </w:p>
    <w:p>
      <w:pPr>
        <w:pStyle w:val="BodyText"/>
        <w:rPr>
          <w:i/>
          <w:sz w:val="20"/>
        </w:rPr>
      </w:pPr>
    </w:p>
    <w:p>
      <w:pPr>
        <w:pStyle w:val="BodyText"/>
        <w:rPr>
          <w:i/>
          <w:sz w:val="20"/>
        </w:rPr>
      </w:pPr>
    </w:p>
    <w:p>
      <w:pPr>
        <w:spacing w:before="235"/>
        <w:ind w:left="6715" w:right="0" w:firstLine="0"/>
        <w:jc w:val="left"/>
        <w:rPr>
          <w:b/>
          <w:sz w:val="26"/>
        </w:rPr>
      </w:pPr>
      <w:r>
        <w:rPr>
          <w:b/>
          <w:sz w:val="26"/>
        </w:rPr>
        <w:t>San José, 06 de mayo de 2020</w:t>
      </w:r>
    </w:p>
    <w:p>
      <w:pPr>
        <w:pStyle w:val="BodyText"/>
        <w:rPr>
          <w:b/>
          <w:sz w:val="30"/>
        </w:rPr>
      </w:pPr>
    </w:p>
    <w:p>
      <w:pPr>
        <w:pStyle w:val="Heading1"/>
        <w:spacing w:before="265"/>
        <w:ind w:left="1670" w:right="1491"/>
        <w:jc w:val="center"/>
      </w:pPr>
      <w:r>
        <w:rPr/>
        <w:t>PODER JUDICIAL</w:t>
      </w:r>
    </w:p>
    <w:p>
      <w:pPr>
        <w:spacing w:before="0"/>
        <w:ind w:left="1670" w:right="1420" w:firstLine="0"/>
        <w:jc w:val="center"/>
        <w:rPr>
          <w:b/>
          <w:sz w:val="24"/>
        </w:rPr>
      </w:pPr>
      <w:r>
        <w:rPr>
          <w:b/>
          <w:sz w:val="24"/>
        </w:rPr>
        <w:t>Contratación Directa 2020CD-00014-ARICGCM</w:t>
      </w:r>
    </w:p>
    <w:p>
      <w:pPr>
        <w:spacing w:before="1"/>
        <w:ind w:left="1228" w:right="1042" w:hanging="7"/>
        <w:jc w:val="center"/>
        <w:rPr>
          <w:b/>
          <w:sz w:val="24"/>
        </w:rPr>
      </w:pPr>
      <w:r>
        <w:rPr>
          <w:b/>
          <w:sz w:val="24"/>
        </w:rPr>
        <w:t>“MANTENIMIENTO PREVENTIVO MAYOR Y MENOR DE LOS VEHÍCULOS EN GARANTÍA ASIGNADOS A LA DELEGACIÓN REGIONAL DEL OIJ DE LIBERIA "</w:t>
      </w:r>
    </w:p>
    <w:p>
      <w:pPr>
        <w:pStyle w:val="BodyText"/>
        <w:rPr>
          <w:b/>
          <w:sz w:val="28"/>
        </w:rPr>
      </w:pPr>
    </w:p>
    <w:p>
      <w:pPr>
        <w:spacing w:before="230"/>
        <w:ind w:left="1038" w:right="6468" w:firstLine="0"/>
        <w:jc w:val="left"/>
        <w:rPr>
          <w:b/>
          <w:sz w:val="24"/>
        </w:rPr>
      </w:pPr>
      <w:r>
        <w:rPr>
          <w:b/>
          <w:sz w:val="24"/>
        </w:rPr>
        <w:t>REGIONAL LIBERIA ADMINISTRACIÓN SOLICITANTE</w:t>
      </w:r>
    </w:p>
    <w:p>
      <w:pPr>
        <w:pStyle w:val="BodyText"/>
        <w:rPr>
          <w:b/>
          <w:sz w:val="28"/>
        </w:rPr>
      </w:pPr>
    </w:p>
    <w:p>
      <w:pPr>
        <w:spacing w:before="230"/>
        <w:ind w:left="1038" w:right="0" w:firstLine="0"/>
        <w:jc w:val="left"/>
        <w:rPr>
          <w:b/>
          <w:sz w:val="24"/>
        </w:rPr>
      </w:pPr>
      <w:r>
        <w:rPr>
          <w:b/>
          <w:sz w:val="24"/>
        </w:rPr>
        <w:t>OFERENTE:</w:t>
      </w:r>
    </w:p>
    <w:p>
      <w:pPr>
        <w:spacing w:before="0"/>
        <w:ind w:left="1038" w:right="0" w:firstLine="0"/>
        <w:jc w:val="left"/>
        <w:rPr>
          <w:b/>
          <w:sz w:val="24"/>
        </w:rPr>
      </w:pPr>
      <w:r>
        <w:rPr>
          <w:b/>
          <w:sz w:val="24"/>
        </w:rPr>
        <w:t>PURDY MOTOR, SOCIEDAD ANÓNIMA</w:t>
      </w:r>
    </w:p>
    <w:p>
      <w:pPr>
        <w:pStyle w:val="BodyText"/>
        <w:rPr>
          <w:b/>
        </w:rPr>
      </w:pPr>
    </w:p>
    <w:p>
      <w:pPr>
        <w:pStyle w:val="BodyText"/>
        <w:spacing w:line="276" w:lineRule="auto"/>
        <w:ind w:left="1038" w:right="850"/>
        <w:jc w:val="both"/>
      </w:pPr>
      <w:r>
        <w:rPr/>
        <w:t>El suscrito, </w:t>
      </w:r>
      <w:r>
        <w:rPr>
          <w:b/>
        </w:rPr>
        <w:t>RICARDO ORTEGA VELASCO </w:t>
      </w:r>
      <w:r>
        <w:rPr/>
        <w:t>de Nacionalidad Peruana, mayor, Ingeniero Industrial, vecino de San Jose, Sabana Oeste, portador de la cédula de Residencia número </w:t>
      </w:r>
      <w:r>
        <w:rPr>
          <w:b/>
        </w:rPr>
        <w:t>160400080324</w:t>
      </w:r>
      <w:r>
        <w:rPr/>
        <w:t>, con facultades suficientes para este acto, presento oferta a nombre de </w:t>
      </w:r>
      <w:r>
        <w:rPr>
          <w:b/>
        </w:rPr>
        <w:t>PURDY MOTOR, SOCIEDAD ANÓNIMA</w:t>
      </w:r>
      <w:r>
        <w:rPr/>
        <w:t>, cédula jurídica número </w:t>
      </w:r>
      <w:r>
        <w:rPr>
          <w:b/>
        </w:rPr>
        <w:t>3-101- 005744-24</w:t>
      </w:r>
      <w:r>
        <w:rPr/>
        <w:t>, personería que consta en las certificaciones notariales, a nombre y por cuenta propia, presentamos formal oferta en los siguientes términos:</w:t>
      </w:r>
    </w:p>
    <w:p>
      <w:pPr>
        <w:pStyle w:val="BodyText"/>
      </w:pPr>
    </w:p>
    <w:p>
      <w:pPr>
        <w:pStyle w:val="BodyText"/>
        <w:spacing w:before="2"/>
      </w:pPr>
    </w:p>
    <w:p>
      <w:pPr>
        <w:pStyle w:val="Heading1"/>
        <w:numPr>
          <w:ilvl w:val="0"/>
          <w:numId w:val="1"/>
        </w:numPr>
        <w:tabs>
          <w:tab w:pos="1746" w:val="left" w:leader="none"/>
          <w:tab w:pos="1747" w:val="left" w:leader="none"/>
        </w:tabs>
        <w:spacing w:line="240" w:lineRule="auto" w:before="0" w:after="0"/>
        <w:ind w:left="1746" w:right="0" w:hanging="483"/>
        <w:jc w:val="left"/>
      </w:pPr>
      <w:r>
        <w:rPr>
          <w:u w:val="thick"/>
        </w:rPr>
        <w:t>CONDICIONES</w:t>
      </w:r>
      <w:r>
        <w:rPr>
          <w:spacing w:val="-1"/>
          <w:u w:val="thick"/>
        </w:rPr>
        <w:t> </w:t>
      </w:r>
      <w:r>
        <w:rPr>
          <w:u w:val="thick"/>
        </w:rPr>
        <w:t>GENERALES</w:t>
      </w:r>
    </w:p>
    <w:p>
      <w:pPr>
        <w:pStyle w:val="BodyText"/>
        <w:rPr>
          <w:b/>
          <w:sz w:val="20"/>
        </w:rPr>
      </w:pPr>
    </w:p>
    <w:p>
      <w:pPr>
        <w:pStyle w:val="BodyText"/>
        <w:spacing w:before="1"/>
        <w:rPr>
          <w:b/>
          <w:sz w:val="19"/>
        </w:rPr>
      </w:pPr>
    </w:p>
    <w:p>
      <w:pPr>
        <w:pStyle w:val="ListParagraph"/>
        <w:numPr>
          <w:ilvl w:val="1"/>
          <w:numId w:val="1"/>
        </w:numPr>
        <w:tabs>
          <w:tab w:pos="1747" w:val="left" w:leader="none"/>
        </w:tabs>
        <w:spacing w:line="240" w:lineRule="auto" w:before="101" w:after="0"/>
        <w:ind w:left="1758" w:right="859" w:hanging="360"/>
        <w:jc w:val="both"/>
        <w:rPr>
          <w:sz w:val="24"/>
        </w:rPr>
      </w:pPr>
      <w:r>
        <w:rPr>
          <w:sz w:val="24"/>
        </w:rPr>
        <w:t>Las notificaciones que se relacionan con este concurso deben remitirse al señor Alejandro Rivas Huertas al teléfono 2519-7873 Email :</w:t>
      </w:r>
      <w:r>
        <w:rPr>
          <w:color w:val="0000FF"/>
          <w:sz w:val="24"/>
        </w:rPr>
        <w:t> </w:t>
      </w:r>
      <w:hyperlink r:id="rId16">
        <w:r>
          <w:rPr>
            <w:color w:val="0000FF"/>
            <w:sz w:val="24"/>
            <w:u w:val="single" w:color="0000FF"/>
          </w:rPr>
          <w:t>arivash@purdymo.com</w:t>
        </w:r>
        <w:r>
          <w:rPr>
            <w:color w:val="0000FF"/>
            <w:sz w:val="24"/>
          </w:rPr>
          <w:t> </w:t>
        </w:r>
      </w:hyperlink>
      <w:r>
        <w:rPr>
          <w:sz w:val="24"/>
        </w:rPr>
        <w:t>o Ricardo Ortega Velasco al teléfono 2519-7806 . Email: </w:t>
      </w:r>
      <w:hyperlink r:id="rId17">
        <w:r>
          <w:rPr>
            <w:sz w:val="24"/>
          </w:rPr>
          <w:t>raortegav@purdymo.com</w:t>
        </w:r>
      </w:hyperlink>
      <w:r>
        <w:rPr>
          <w:sz w:val="24"/>
        </w:rPr>
        <w:t> o Fax 2220-4595 de PURDY MOTOR, S.A., domiciliada en San José, la</w:t>
      </w:r>
      <w:r>
        <w:rPr>
          <w:spacing w:val="-22"/>
          <w:sz w:val="24"/>
        </w:rPr>
        <w:t> </w:t>
      </w:r>
      <w:r>
        <w:rPr>
          <w:sz w:val="24"/>
        </w:rPr>
        <w:t>Uruca.</w:t>
      </w:r>
    </w:p>
    <w:p>
      <w:pPr>
        <w:pStyle w:val="BodyText"/>
      </w:pPr>
    </w:p>
    <w:p>
      <w:pPr>
        <w:pStyle w:val="BodyText"/>
        <w:spacing w:before="10"/>
        <w:rPr>
          <w:sz w:val="23"/>
        </w:rPr>
      </w:pPr>
    </w:p>
    <w:p>
      <w:pPr>
        <w:pStyle w:val="Heading1"/>
        <w:numPr>
          <w:ilvl w:val="0"/>
          <w:numId w:val="1"/>
        </w:numPr>
        <w:tabs>
          <w:tab w:pos="1746" w:val="left" w:leader="none"/>
          <w:tab w:pos="1747" w:val="left" w:leader="none"/>
        </w:tabs>
        <w:spacing w:line="240" w:lineRule="auto" w:before="0" w:after="0"/>
        <w:ind w:left="1746" w:right="0" w:hanging="548"/>
        <w:jc w:val="left"/>
      </w:pPr>
      <w:r>
        <w:rPr>
          <w:u w:val="thick"/>
        </w:rPr>
        <w:t>VIGENCIA DE LA OFERTA</w:t>
      </w:r>
    </w:p>
    <w:p>
      <w:pPr>
        <w:pStyle w:val="BodyText"/>
        <w:rPr>
          <w:b/>
        </w:rPr>
      </w:pPr>
    </w:p>
    <w:p>
      <w:pPr>
        <w:pStyle w:val="ListParagraph"/>
        <w:numPr>
          <w:ilvl w:val="1"/>
          <w:numId w:val="1"/>
        </w:numPr>
        <w:tabs>
          <w:tab w:pos="1747" w:val="left" w:leader="none"/>
        </w:tabs>
        <w:spacing w:line="240" w:lineRule="auto" w:before="1" w:after="0"/>
        <w:ind w:left="1758" w:right="859" w:hanging="360"/>
        <w:jc w:val="both"/>
        <w:rPr>
          <w:sz w:val="24"/>
        </w:rPr>
      </w:pPr>
      <w:r>
        <w:rPr>
          <w:sz w:val="24"/>
        </w:rPr>
        <w:t>La vigencia de la presente oferta es de </w:t>
      </w:r>
      <w:r>
        <w:rPr>
          <w:b/>
          <w:sz w:val="24"/>
        </w:rPr>
        <w:t>35 DÍAS HABILES, </w:t>
      </w:r>
      <w:r>
        <w:rPr>
          <w:sz w:val="24"/>
        </w:rPr>
        <w:t>a partir de la apertura de las</w:t>
      </w:r>
      <w:r>
        <w:rPr>
          <w:spacing w:val="-3"/>
          <w:sz w:val="24"/>
        </w:rPr>
        <w:t> </w:t>
      </w:r>
      <w:r>
        <w:rPr>
          <w:sz w:val="24"/>
        </w:rPr>
        <w:t>ofertas.</w:t>
      </w:r>
    </w:p>
    <w:p>
      <w:pPr>
        <w:spacing w:after="0" w:line="240" w:lineRule="auto"/>
        <w:jc w:val="both"/>
        <w:rPr>
          <w:sz w:val="24"/>
        </w:rPr>
        <w:sectPr>
          <w:headerReference w:type="default" r:id="rId14"/>
          <w:footerReference w:type="default" r:id="rId15"/>
          <w:pgSz w:w="12240" w:h="15840"/>
          <w:pgMar w:header="1104" w:footer="1206" w:top="2580" w:bottom="1400" w:left="380" w:right="560"/>
        </w:sectPr>
      </w:pPr>
    </w:p>
    <w:p>
      <w:pPr>
        <w:pStyle w:val="BodyText"/>
        <w:rPr>
          <w:sz w:val="20"/>
        </w:rPr>
      </w:pPr>
    </w:p>
    <w:p>
      <w:pPr>
        <w:pStyle w:val="BodyText"/>
        <w:rPr>
          <w:sz w:val="20"/>
        </w:rPr>
      </w:pPr>
    </w:p>
    <w:p>
      <w:pPr>
        <w:pStyle w:val="BodyText"/>
        <w:spacing w:before="6"/>
        <w:rPr>
          <w:sz w:val="23"/>
        </w:rPr>
      </w:pPr>
    </w:p>
    <w:p>
      <w:pPr>
        <w:pStyle w:val="Heading1"/>
        <w:numPr>
          <w:ilvl w:val="0"/>
          <w:numId w:val="1"/>
        </w:numPr>
        <w:tabs>
          <w:tab w:pos="1746" w:val="left" w:leader="none"/>
          <w:tab w:pos="1747" w:val="left" w:leader="none"/>
        </w:tabs>
        <w:spacing w:line="240" w:lineRule="auto" w:before="0" w:after="0"/>
        <w:ind w:left="1746" w:right="0" w:hanging="615"/>
        <w:jc w:val="left"/>
      </w:pPr>
      <w:r>
        <w:rPr>
          <w:u w:val="thick"/>
        </w:rPr>
        <w:t>PLAZO DE ENTREGA</w:t>
      </w:r>
    </w:p>
    <w:p>
      <w:pPr>
        <w:pStyle w:val="BodyText"/>
        <w:spacing w:before="7"/>
        <w:rPr>
          <w:b/>
          <w:sz w:val="25"/>
        </w:rPr>
      </w:pPr>
    </w:p>
    <w:p>
      <w:pPr>
        <w:pStyle w:val="ListParagraph"/>
        <w:numPr>
          <w:ilvl w:val="1"/>
          <w:numId w:val="1"/>
        </w:numPr>
        <w:tabs>
          <w:tab w:pos="1746" w:val="left" w:leader="none"/>
          <w:tab w:pos="1747" w:val="left" w:leader="none"/>
        </w:tabs>
        <w:spacing w:line="240" w:lineRule="auto" w:before="100" w:after="0"/>
        <w:ind w:left="1746" w:right="0" w:hanging="349"/>
        <w:jc w:val="left"/>
        <w:rPr>
          <w:sz w:val="24"/>
        </w:rPr>
      </w:pPr>
      <w:r>
        <w:rPr>
          <w:sz w:val="24"/>
        </w:rPr>
        <w:t>02 días hábiles después de notificada la orden de inicio o</w:t>
      </w:r>
      <w:r>
        <w:rPr>
          <w:spacing w:val="-11"/>
          <w:sz w:val="24"/>
        </w:rPr>
        <w:t> </w:t>
      </w:r>
      <w:r>
        <w:rPr>
          <w:sz w:val="24"/>
        </w:rPr>
        <w:t>pedido.</w:t>
      </w:r>
    </w:p>
    <w:p>
      <w:pPr>
        <w:pStyle w:val="BodyText"/>
        <w:spacing w:before="9"/>
        <w:rPr>
          <w:sz w:val="23"/>
        </w:rPr>
      </w:pPr>
    </w:p>
    <w:p>
      <w:pPr>
        <w:pStyle w:val="Heading1"/>
        <w:ind w:left="1758"/>
      </w:pPr>
      <w:r>
        <w:rPr>
          <w:u w:val="thick"/>
        </w:rPr>
        <w:t>LUGAR DE ENTREGA</w:t>
      </w:r>
    </w:p>
    <w:p>
      <w:pPr>
        <w:pStyle w:val="BodyText"/>
        <w:spacing w:before="2"/>
        <w:rPr>
          <w:b/>
        </w:rPr>
      </w:pPr>
    </w:p>
    <w:p>
      <w:pPr>
        <w:pStyle w:val="ListParagraph"/>
        <w:numPr>
          <w:ilvl w:val="1"/>
          <w:numId w:val="1"/>
        </w:numPr>
        <w:tabs>
          <w:tab w:pos="1746" w:val="left" w:leader="none"/>
          <w:tab w:pos="1747" w:val="left" w:leader="none"/>
        </w:tabs>
        <w:spacing w:line="240" w:lineRule="auto" w:before="0" w:after="0"/>
        <w:ind w:left="1746" w:right="0" w:hanging="349"/>
        <w:jc w:val="left"/>
        <w:rPr>
          <w:sz w:val="24"/>
        </w:rPr>
      </w:pPr>
      <w:r>
        <w:rPr>
          <w:sz w:val="24"/>
        </w:rPr>
        <w:t>Purdy Motor S.A., red de servicios</w:t>
      </w:r>
      <w:r>
        <w:rPr>
          <w:spacing w:val="-3"/>
          <w:sz w:val="24"/>
        </w:rPr>
        <w:t> </w:t>
      </w:r>
      <w:r>
        <w:rPr>
          <w:sz w:val="24"/>
        </w:rPr>
        <w:t>.</w:t>
      </w:r>
    </w:p>
    <w:p>
      <w:pPr>
        <w:pStyle w:val="BodyText"/>
        <w:spacing w:before="9"/>
        <w:rPr>
          <w:sz w:val="23"/>
        </w:rPr>
      </w:pPr>
    </w:p>
    <w:p>
      <w:pPr>
        <w:pStyle w:val="Heading1"/>
        <w:ind w:left="1758"/>
      </w:pPr>
      <w:r>
        <w:rPr>
          <w:u w:val="thick"/>
        </w:rPr>
        <w:t>FORMA DE PAGO</w:t>
      </w:r>
    </w:p>
    <w:p>
      <w:pPr>
        <w:pStyle w:val="BodyText"/>
        <w:spacing w:before="1"/>
        <w:rPr>
          <w:b/>
        </w:rPr>
      </w:pPr>
    </w:p>
    <w:p>
      <w:pPr>
        <w:pStyle w:val="ListParagraph"/>
        <w:numPr>
          <w:ilvl w:val="1"/>
          <w:numId w:val="1"/>
        </w:numPr>
        <w:tabs>
          <w:tab w:pos="1747" w:val="left" w:leader="none"/>
        </w:tabs>
        <w:spacing w:line="240" w:lineRule="auto" w:before="0" w:after="0"/>
        <w:ind w:left="1758" w:right="858" w:hanging="360"/>
        <w:jc w:val="both"/>
        <w:rPr>
          <w:sz w:val="24"/>
        </w:rPr>
      </w:pPr>
      <w:r>
        <w:rPr>
          <w:sz w:val="24"/>
        </w:rPr>
        <w:t>La usual de Gobierno. Mediante acuerdo de pago y depósito a la cuenta bancaria. La cuenta cliente de Purdy Motor para depósitos es la # </w:t>
      </w:r>
      <w:r>
        <w:rPr>
          <w:b/>
          <w:sz w:val="24"/>
        </w:rPr>
        <w:t>151-000- 100101-52394 </w:t>
      </w:r>
      <w:r>
        <w:rPr>
          <w:sz w:val="24"/>
        </w:rPr>
        <w:t>del Banco Nacional de Costa</w:t>
      </w:r>
      <w:r>
        <w:rPr>
          <w:spacing w:val="-5"/>
          <w:sz w:val="24"/>
        </w:rPr>
        <w:t> </w:t>
      </w:r>
      <w:r>
        <w:rPr>
          <w:sz w:val="24"/>
        </w:rPr>
        <w:t>Rica.</w:t>
      </w:r>
    </w:p>
    <w:p>
      <w:pPr>
        <w:pStyle w:val="BodyText"/>
        <w:rPr>
          <w:sz w:val="28"/>
        </w:rPr>
      </w:pPr>
    </w:p>
    <w:p>
      <w:pPr>
        <w:pStyle w:val="Heading1"/>
        <w:numPr>
          <w:ilvl w:val="0"/>
          <w:numId w:val="1"/>
        </w:numPr>
        <w:tabs>
          <w:tab w:pos="1746" w:val="left" w:leader="none"/>
          <w:tab w:pos="1747" w:val="left" w:leader="none"/>
        </w:tabs>
        <w:spacing w:line="240" w:lineRule="auto" w:before="228" w:after="0"/>
        <w:ind w:left="1746" w:right="0" w:hanging="641"/>
        <w:jc w:val="left"/>
      </w:pPr>
      <w:r>
        <w:rPr>
          <w:u w:val="thick"/>
        </w:rPr>
        <w:t>OFERTA</w:t>
      </w:r>
      <w:r>
        <w:rPr>
          <w:spacing w:val="-1"/>
          <w:u w:val="thick"/>
        </w:rPr>
        <w:t> </w:t>
      </w:r>
      <w:r>
        <w:rPr>
          <w:u w:val="thick"/>
        </w:rPr>
        <w:t>ECONÓMICA</w:t>
      </w:r>
    </w:p>
    <w:p>
      <w:pPr>
        <w:pStyle w:val="BodyText"/>
        <w:spacing w:before="1"/>
        <w:rPr>
          <w:b/>
        </w:rPr>
      </w:pPr>
    </w:p>
    <w:p>
      <w:pPr>
        <w:pStyle w:val="ListParagraph"/>
        <w:numPr>
          <w:ilvl w:val="1"/>
          <w:numId w:val="1"/>
        </w:numPr>
        <w:tabs>
          <w:tab w:pos="1746" w:val="left" w:leader="none"/>
          <w:tab w:pos="1747" w:val="left" w:leader="none"/>
        </w:tabs>
        <w:spacing w:line="240" w:lineRule="auto" w:before="0" w:after="0"/>
        <w:ind w:left="1746" w:right="0" w:hanging="349"/>
        <w:jc w:val="left"/>
        <w:rPr>
          <w:sz w:val="24"/>
        </w:rPr>
      </w:pPr>
      <w:r>
        <w:rPr>
          <w:sz w:val="24"/>
        </w:rPr>
        <w:t>Se adjuntan anexos como oferta</w:t>
      </w:r>
      <w:r>
        <w:rPr>
          <w:spacing w:val="1"/>
          <w:sz w:val="24"/>
        </w:rPr>
        <w:t> </w:t>
      </w:r>
      <w:r>
        <w:rPr>
          <w:sz w:val="24"/>
        </w:rPr>
        <w:t>económica.</w:t>
      </w:r>
    </w:p>
    <w:p>
      <w:pPr>
        <w:pStyle w:val="BodyText"/>
        <w:spacing w:before="8"/>
        <w:rPr>
          <w:sz w:val="23"/>
        </w:rPr>
      </w:pPr>
    </w:p>
    <w:p>
      <w:pPr>
        <w:pStyle w:val="Heading1"/>
        <w:numPr>
          <w:ilvl w:val="1"/>
          <w:numId w:val="1"/>
        </w:numPr>
        <w:tabs>
          <w:tab w:pos="1747" w:val="left" w:leader="none"/>
        </w:tabs>
        <w:spacing w:line="240" w:lineRule="auto" w:before="0" w:after="0"/>
        <w:ind w:left="1758" w:right="852" w:hanging="360"/>
        <w:jc w:val="both"/>
        <w:rPr>
          <w:b w:val="0"/>
        </w:rPr>
      </w:pPr>
      <w:r>
        <w:rPr/>
        <w:t>Se ofertan precios en dólares, pero se facturarán los servicios en taller en colones sujetos al tipo de</w:t>
      </w:r>
      <w:r>
        <w:rPr>
          <w:spacing w:val="-1"/>
        </w:rPr>
        <w:t> </w:t>
      </w:r>
      <w:r>
        <w:rPr/>
        <w:t>cambio</w:t>
      </w:r>
      <w:r>
        <w:rPr>
          <w:b w:val="0"/>
        </w:rPr>
        <w:t>.</w:t>
      </w:r>
    </w:p>
    <w:p>
      <w:pPr>
        <w:pStyle w:val="BodyText"/>
        <w:spacing w:before="10"/>
        <w:rPr>
          <w:sz w:val="23"/>
        </w:rPr>
      </w:pPr>
    </w:p>
    <w:p>
      <w:pPr>
        <w:pStyle w:val="ListParagraph"/>
        <w:numPr>
          <w:ilvl w:val="1"/>
          <w:numId w:val="1"/>
        </w:numPr>
        <w:tabs>
          <w:tab w:pos="1747" w:val="left" w:leader="none"/>
        </w:tabs>
        <w:spacing w:line="240" w:lineRule="auto" w:before="1" w:after="0"/>
        <w:ind w:left="1758" w:right="849" w:hanging="360"/>
        <w:jc w:val="both"/>
        <w:rPr>
          <w:sz w:val="24"/>
        </w:rPr>
      </w:pPr>
      <w:r>
        <w:rPr>
          <w:sz w:val="24"/>
        </w:rPr>
        <w:t>Los precios cotizados son firmes, unitarios y totales, en números y letras coincidentes, expresados en dólares</w:t>
      </w:r>
      <w:r>
        <w:rPr>
          <w:spacing w:val="-3"/>
          <w:sz w:val="24"/>
        </w:rPr>
        <w:t> </w:t>
      </w:r>
      <w:r>
        <w:rPr>
          <w:sz w:val="24"/>
        </w:rPr>
        <w:t>americanos.</w:t>
      </w:r>
    </w:p>
    <w:p>
      <w:pPr>
        <w:pStyle w:val="BodyText"/>
        <w:spacing w:before="9"/>
        <w:rPr>
          <w:sz w:val="23"/>
        </w:rPr>
      </w:pPr>
    </w:p>
    <w:p>
      <w:pPr>
        <w:pStyle w:val="Heading1"/>
        <w:numPr>
          <w:ilvl w:val="0"/>
          <w:numId w:val="1"/>
        </w:numPr>
        <w:tabs>
          <w:tab w:pos="1746" w:val="left" w:leader="none"/>
          <w:tab w:pos="1747" w:val="left" w:leader="none"/>
        </w:tabs>
        <w:spacing w:line="240" w:lineRule="auto" w:before="0" w:after="0"/>
        <w:ind w:left="1746" w:right="0" w:hanging="574"/>
        <w:jc w:val="left"/>
      </w:pPr>
      <w:r>
        <w:rPr>
          <w:u w:val="thick"/>
        </w:rPr>
        <w:t>GARANTÍA</w:t>
      </w:r>
    </w:p>
    <w:p>
      <w:pPr>
        <w:pStyle w:val="BodyText"/>
        <w:spacing w:before="1"/>
        <w:rPr>
          <w:b/>
        </w:rPr>
      </w:pPr>
    </w:p>
    <w:p>
      <w:pPr>
        <w:pStyle w:val="ListParagraph"/>
        <w:numPr>
          <w:ilvl w:val="1"/>
          <w:numId w:val="1"/>
        </w:numPr>
        <w:tabs>
          <w:tab w:pos="1747" w:val="left" w:leader="none"/>
        </w:tabs>
        <w:spacing w:line="240" w:lineRule="auto" w:before="0" w:after="0"/>
        <w:ind w:left="1758" w:right="852" w:hanging="360"/>
        <w:jc w:val="both"/>
        <w:rPr>
          <w:sz w:val="24"/>
        </w:rPr>
      </w:pPr>
      <w:r>
        <w:rPr>
          <w:sz w:val="24"/>
        </w:rPr>
        <w:t>Se ofrece una garantía real de 1 mes por concepto de Mano de Obra y 6 meses en repuestos a utilizar, ambas aplicadas bajo condiciones normales de uso o almacenamiento.</w:t>
      </w:r>
    </w:p>
    <w:p>
      <w:pPr>
        <w:pStyle w:val="BodyText"/>
        <w:spacing w:before="10"/>
        <w:rPr>
          <w:sz w:val="23"/>
        </w:rPr>
      </w:pPr>
    </w:p>
    <w:p>
      <w:pPr>
        <w:pStyle w:val="Heading1"/>
        <w:numPr>
          <w:ilvl w:val="0"/>
          <w:numId w:val="1"/>
        </w:numPr>
        <w:tabs>
          <w:tab w:pos="1746" w:val="left" w:leader="none"/>
          <w:tab w:pos="1747" w:val="left" w:leader="none"/>
        </w:tabs>
        <w:spacing w:line="240" w:lineRule="auto" w:before="0" w:after="0"/>
        <w:ind w:left="1746" w:right="0" w:hanging="641"/>
        <w:jc w:val="left"/>
      </w:pPr>
      <w:r>
        <w:rPr>
          <w:u w:val="thick"/>
        </w:rPr>
        <w:t>DECLARACIONES</w:t>
      </w:r>
      <w:r>
        <w:rPr>
          <w:spacing w:val="-1"/>
          <w:u w:val="thick"/>
        </w:rPr>
        <w:t> </w:t>
      </w:r>
      <w:r>
        <w:rPr>
          <w:u w:val="thick"/>
        </w:rPr>
        <w:t>JURADAS</w:t>
      </w:r>
    </w:p>
    <w:p>
      <w:pPr>
        <w:pStyle w:val="BodyText"/>
        <w:spacing w:before="10"/>
        <w:rPr>
          <w:b/>
          <w:sz w:val="23"/>
        </w:rPr>
      </w:pPr>
    </w:p>
    <w:p>
      <w:pPr>
        <w:pStyle w:val="ListParagraph"/>
        <w:numPr>
          <w:ilvl w:val="1"/>
          <w:numId w:val="1"/>
        </w:numPr>
        <w:tabs>
          <w:tab w:pos="1747" w:val="left" w:leader="none"/>
        </w:tabs>
        <w:spacing w:line="240" w:lineRule="auto" w:before="0" w:after="0"/>
        <w:ind w:left="1758" w:right="876" w:hanging="360"/>
        <w:jc w:val="both"/>
        <w:rPr>
          <w:sz w:val="24"/>
        </w:rPr>
      </w:pPr>
      <w:r>
        <w:rPr>
          <w:sz w:val="24"/>
        </w:rPr>
        <w:t>Yo </w:t>
      </w:r>
      <w:r>
        <w:rPr>
          <w:b/>
          <w:sz w:val="24"/>
        </w:rPr>
        <w:t>RICARDO ORTEGA VELASCO </w:t>
      </w:r>
      <w:r>
        <w:rPr>
          <w:sz w:val="24"/>
        </w:rPr>
        <w:t>en mi condición de apoderado especial y con suficientes facultades para este acto de la firma Purdy Motor S.A., declaro bajo la fe de Juramento lo siguiente:</w:t>
      </w:r>
    </w:p>
    <w:p>
      <w:pPr>
        <w:spacing w:after="0" w:line="240" w:lineRule="auto"/>
        <w:jc w:val="both"/>
        <w:rPr>
          <w:sz w:val="24"/>
        </w:rPr>
        <w:sectPr>
          <w:pgSz w:w="12240" w:h="15840"/>
          <w:pgMar w:header="1104" w:footer="1206" w:top="2580" w:bottom="1400" w:left="380" w:right="560"/>
        </w:sectPr>
      </w:pPr>
    </w:p>
    <w:p>
      <w:pPr>
        <w:pStyle w:val="BodyText"/>
        <w:rPr>
          <w:sz w:val="20"/>
        </w:rPr>
      </w:pPr>
    </w:p>
    <w:p>
      <w:pPr>
        <w:pStyle w:val="BodyText"/>
        <w:spacing w:before="6"/>
        <w:rPr>
          <w:sz w:val="19"/>
        </w:rPr>
      </w:pPr>
    </w:p>
    <w:p>
      <w:pPr>
        <w:pStyle w:val="ListParagraph"/>
        <w:numPr>
          <w:ilvl w:val="0"/>
          <w:numId w:val="2"/>
        </w:numPr>
        <w:tabs>
          <w:tab w:pos="1759" w:val="left" w:leader="none"/>
        </w:tabs>
        <w:spacing w:line="240" w:lineRule="auto" w:before="0" w:after="0"/>
        <w:ind w:left="1758" w:right="852" w:hanging="360"/>
        <w:jc w:val="both"/>
        <w:rPr>
          <w:sz w:val="24"/>
        </w:rPr>
      </w:pPr>
      <w:r>
        <w:rPr>
          <w:sz w:val="24"/>
        </w:rPr>
        <w:t>Que mi representada se encuentra al día en el pago de impuestos municipales, de conformidad con el artículo 65 del Reglamento a la Ley de Contratación Administrativa.</w:t>
      </w:r>
    </w:p>
    <w:p>
      <w:pPr>
        <w:pStyle w:val="BodyText"/>
      </w:pPr>
    </w:p>
    <w:p>
      <w:pPr>
        <w:pStyle w:val="ListParagraph"/>
        <w:numPr>
          <w:ilvl w:val="0"/>
          <w:numId w:val="2"/>
        </w:numPr>
        <w:tabs>
          <w:tab w:pos="1759" w:val="left" w:leader="none"/>
        </w:tabs>
        <w:spacing w:line="240" w:lineRule="auto" w:before="0" w:after="0"/>
        <w:ind w:left="1758" w:right="852" w:hanging="360"/>
        <w:jc w:val="both"/>
        <w:rPr>
          <w:sz w:val="24"/>
        </w:rPr>
      </w:pPr>
      <w:r>
        <w:rPr>
          <w:sz w:val="24"/>
        </w:rPr>
        <w:t>Que mi representada no está afecta por causal de prohibición para contratar con el Estado y sus Instituciones según lo indicado en el art. 22 y 22 BIS de la Ley de Contratación</w:t>
      </w:r>
      <w:r>
        <w:rPr>
          <w:spacing w:val="1"/>
          <w:sz w:val="24"/>
        </w:rPr>
        <w:t> </w:t>
      </w:r>
      <w:r>
        <w:rPr>
          <w:sz w:val="24"/>
        </w:rPr>
        <w:t>Administrativa.</w:t>
      </w:r>
    </w:p>
    <w:p>
      <w:pPr>
        <w:pStyle w:val="BodyText"/>
        <w:spacing w:before="1"/>
      </w:pPr>
    </w:p>
    <w:p>
      <w:pPr>
        <w:pStyle w:val="ListParagraph"/>
        <w:numPr>
          <w:ilvl w:val="0"/>
          <w:numId w:val="2"/>
        </w:numPr>
        <w:tabs>
          <w:tab w:pos="1759" w:val="left" w:leader="none"/>
        </w:tabs>
        <w:spacing w:line="240" w:lineRule="auto" w:before="0" w:after="0"/>
        <w:ind w:left="1758" w:right="850" w:hanging="360"/>
        <w:jc w:val="both"/>
        <w:rPr>
          <w:sz w:val="24"/>
        </w:rPr>
      </w:pPr>
      <w:r>
        <w:rPr>
          <w:sz w:val="24"/>
        </w:rPr>
        <w:t>Que mi representada no se encuentra inhabilitada para contratar con el sector público de conformidad con el artículo 100 y 100 BIS de la Ley de Contratación Administrativa.</w:t>
      </w:r>
    </w:p>
    <w:p>
      <w:pPr>
        <w:pStyle w:val="BodyText"/>
      </w:pPr>
    </w:p>
    <w:p>
      <w:pPr>
        <w:pStyle w:val="ListParagraph"/>
        <w:numPr>
          <w:ilvl w:val="0"/>
          <w:numId w:val="2"/>
        </w:numPr>
        <w:tabs>
          <w:tab w:pos="1747" w:val="left" w:leader="none"/>
        </w:tabs>
        <w:spacing w:line="240" w:lineRule="auto" w:before="0" w:after="0"/>
        <w:ind w:left="1758" w:right="849" w:hanging="360"/>
        <w:jc w:val="both"/>
        <w:rPr>
          <w:sz w:val="24"/>
        </w:rPr>
      </w:pPr>
      <w:r>
        <w:rPr>
          <w:sz w:val="24"/>
        </w:rPr>
        <w:t>Que las personas que ocupan cargos directivos o gerenciales, representantes, apoderados o apoderadas y los y las accionistas de esta empresa no se encuentran afectos por las incompatibilidades que indica el art. 18 de la “Ley Contra la Corrupción y el Enriquecimiento ilícito en la función</w:t>
      </w:r>
      <w:r>
        <w:rPr>
          <w:spacing w:val="-9"/>
          <w:sz w:val="24"/>
        </w:rPr>
        <w:t> </w:t>
      </w:r>
      <w:r>
        <w:rPr>
          <w:sz w:val="24"/>
        </w:rPr>
        <w:t>Pública”.</w:t>
      </w:r>
    </w:p>
    <w:p>
      <w:pPr>
        <w:pStyle w:val="BodyText"/>
      </w:pPr>
    </w:p>
    <w:p>
      <w:pPr>
        <w:pStyle w:val="ListParagraph"/>
        <w:numPr>
          <w:ilvl w:val="0"/>
          <w:numId w:val="2"/>
        </w:numPr>
        <w:tabs>
          <w:tab w:pos="1747" w:val="left" w:leader="none"/>
        </w:tabs>
        <w:spacing w:line="240" w:lineRule="auto" w:before="0" w:after="0"/>
        <w:ind w:left="1758" w:right="849" w:hanging="360"/>
        <w:jc w:val="both"/>
        <w:rPr>
          <w:sz w:val="24"/>
        </w:rPr>
      </w:pPr>
      <w:r>
        <w:rPr>
          <w:sz w:val="24"/>
        </w:rPr>
        <w:t>Declaro que mi representada cuenta con la suficiente solvencia económica para atender y soportar el negocio que oferta en caso de resultar adjudicatario o adjudicataria.</w:t>
      </w:r>
    </w:p>
    <w:p>
      <w:pPr>
        <w:pStyle w:val="BodyText"/>
      </w:pPr>
    </w:p>
    <w:p>
      <w:pPr>
        <w:pStyle w:val="ListParagraph"/>
        <w:numPr>
          <w:ilvl w:val="0"/>
          <w:numId w:val="2"/>
        </w:numPr>
        <w:tabs>
          <w:tab w:pos="1747" w:val="left" w:leader="none"/>
        </w:tabs>
        <w:spacing w:line="240" w:lineRule="auto" w:before="1" w:after="0"/>
        <w:ind w:left="1758" w:right="852" w:hanging="360"/>
        <w:jc w:val="both"/>
        <w:rPr>
          <w:sz w:val="24"/>
        </w:rPr>
      </w:pPr>
      <w:r>
        <w:rPr>
          <w:sz w:val="24"/>
        </w:rPr>
        <w:t>Declaro que acepto y cumpliré fielmente con las condiciones, requerimientos, especificaciones y requisitos técnicos de esta</w:t>
      </w:r>
      <w:r>
        <w:rPr>
          <w:spacing w:val="-2"/>
          <w:sz w:val="24"/>
        </w:rPr>
        <w:t> </w:t>
      </w:r>
      <w:r>
        <w:rPr>
          <w:sz w:val="24"/>
        </w:rPr>
        <w:t>contratación.</w:t>
      </w:r>
    </w:p>
    <w:p>
      <w:pPr>
        <w:pStyle w:val="BodyText"/>
        <w:spacing w:before="8"/>
        <w:rPr>
          <w:sz w:val="23"/>
        </w:rPr>
      </w:pPr>
    </w:p>
    <w:p>
      <w:pPr>
        <w:pStyle w:val="ListParagraph"/>
        <w:numPr>
          <w:ilvl w:val="0"/>
          <w:numId w:val="2"/>
        </w:numPr>
        <w:tabs>
          <w:tab w:pos="1747" w:val="left" w:leader="none"/>
        </w:tabs>
        <w:spacing w:line="240" w:lineRule="auto" w:before="1" w:after="0"/>
        <w:ind w:left="1758" w:right="852" w:hanging="360"/>
        <w:jc w:val="both"/>
        <w:rPr>
          <w:sz w:val="24"/>
        </w:rPr>
      </w:pPr>
      <w:r>
        <w:rPr>
          <w:sz w:val="24"/>
        </w:rPr>
        <w:t>Que el personal propuesto para la realización del proyecto no tiene ningún asunto judicial en trámite en los despachos en los que está realizando  las labores de los trabajos que se estarán</w:t>
      </w:r>
      <w:r>
        <w:rPr>
          <w:spacing w:val="-6"/>
          <w:sz w:val="24"/>
        </w:rPr>
        <w:t> </w:t>
      </w:r>
      <w:r>
        <w:rPr>
          <w:sz w:val="24"/>
        </w:rPr>
        <w:t>contratando.</w:t>
      </w:r>
    </w:p>
    <w:p>
      <w:pPr>
        <w:pStyle w:val="BodyText"/>
      </w:pPr>
    </w:p>
    <w:p>
      <w:pPr>
        <w:pStyle w:val="BodyText"/>
        <w:ind w:left="1038" w:right="927"/>
      </w:pPr>
      <w:r>
        <w:rPr/>
        <w:pict>
          <v:shape style="position:absolute;margin-left:361.731018pt;margin-top:73.855858pt;width:51.4pt;height:51.05pt;mso-position-horizontal-relative:page;mso-position-vertical-relative:paragraph;z-index:-252719104" coordorigin="7235,1477" coordsize="1028,1021" path="m7420,2282l7330,2340,7273,2396,7243,2445,7235,2481,7241,2494,7247,2498,7316,2498,7319,2495,7255,2495,7264,2457,7297,2404,7351,2342,7420,2282xm7674,1477l7654,1491,7643,1523,7639,1558,7639,1584,7639,1607,7642,1632,7645,1658,7649,1685,7654,1713,7660,1742,7667,1770,7674,1798,7668,1828,7650,1880,7622,1951,7585,2033,7543,2123,7496,2214,7446,2301,7395,2378,7345,2439,7298,2481,7255,2495,7319,2495,7354,2470,7402,2418,7457,2342,7520,2240,7530,2237,7520,2237,7582,2126,7627,2035,7658,1962,7679,1904,7693,1856,7730,1856,7707,1795,7714,1742,7693,1742,7681,1696,7673,1652,7668,1610,7667,1572,7667,1557,7670,1530,7676,1502,7689,1483,7714,1483,7701,1478,7674,1477xm8252,2235l8223,2235,8211,2245,8211,2274,8223,2284,8252,2284,8257,2279,8226,2279,8216,2270,8216,2248,8226,2240,8257,2240,8252,2235xm8257,2240l8249,2240,8256,2248,8256,2270,8249,2279,8257,2279,8262,2274,8262,2245,8257,2240xm8244,2243l8227,2243,8227,2274,8232,2274,8232,2262,8245,2262,8245,2261,8241,2260,8248,2258,8232,2258,8232,2250,8247,2250,8247,2247,8244,2243xm8245,2262l8238,2262,8240,2265,8241,2268,8243,2274,8248,2274,8247,2268,8247,2264,8245,2262xm8247,2250l8239,2250,8241,2251,8241,2257,8238,2258,8248,2258,8248,2254,8247,2250xm7730,1856l7693,1856,7738,1950,7785,2020,7831,2069,7873,2103,7908,2125,7833,2139,7755,2158,7676,2180,7597,2206,7520,2237,7530,2237,7598,2216,7682,2194,7770,2176,7859,2162,7946,2151,8025,2151,8008,2144,8079,2141,8241,2141,8214,2126,8175,2118,7962,2118,7938,2104,7914,2089,7890,2073,7868,2057,7816,2004,7772,1941,7735,1870,7730,1856xm8025,2151l7946,2151,8015,2182,8083,2206,8145,2220,8198,2225,8219,2224,8235,2220,8246,2212,8248,2209,8220,2209,8178,2204,8127,2191,8069,2170,8025,2151xm8252,2201l8245,2205,8233,2209,8248,2209,8252,2201xm8241,2141l8079,2141,8162,2143,8229,2157,8256,2190,8259,2183,8262,2179,8262,2172,8250,2145,8241,2141xm8088,2110l8060,2111,8029,2113,7962,2118,8175,2118,8159,2114,8088,2110xm7724,1563l7719,1594,7712,1634,7704,1683,7693,1742,7714,1742,7715,1735,7720,1678,7722,1621,7724,1563xm7714,1483l7689,1483,7700,1491,7711,1502,7720,1519,7724,1544,7728,1505,7720,1485,7714,1483xe" filled="true" fillcolor="#ffd8d8" stroked="false">
            <v:path arrowok="t"/>
            <v:fill type="solid"/>
            <w10:wrap type="none"/>
          </v:shape>
        </w:pict>
      </w:r>
      <w:r>
        <w:rPr/>
        <w:t>En espera de que nuestra oferta sea de su más completo agrado, quedo a sus gratas órdenes para cualquier consulta adicional.</w:t>
      </w:r>
    </w:p>
    <w:p>
      <w:pPr>
        <w:pStyle w:val="BodyText"/>
        <w:rPr>
          <w:sz w:val="20"/>
        </w:r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1104" w:footer="1206" w:top="2580" w:bottom="1400" w:left="380" w:right="560"/>
        </w:sectPr>
      </w:pPr>
    </w:p>
    <w:p>
      <w:pPr>
        <w:pStyle w:val="Heading1"/>
        <w:spacing w:line="217" w:lineRule="exact" w:before="207"/>
      </w:pPr>
      <w:r>
        <w:rPr/>
        <w:t>RICARDO ORTEGA VELASCO</w:t>
      </w:r>
    </w:p>
    <w:p>
      <w:pPr>
        <w:spacing w:before="119"/>
        <w:ind w:left="1038" w:right="0" w:firstLine="0"/>
        <w:jc w:val="left"/>
        <w:rPr>
          <w:rFonts w:ascii="Calibri"/>
          <w:sz w:val="22"/>
        </w:rPr>
      </w:pPr>
      <w:r>
        <w:rPr/>
        <w:br w:type="column"/>
      </w:r>
      <w:r>
        <w:rPr>
          <w:rFonts w:ascii="Calibri"/>
          <w:sz w:val="22"/>
        </w:rPr>
        <w:t>RICARDO</w:t>
      </w:r>
    </w:p>
    <w:p>
      <w:pPr>
        <w:spacing w:line="235" w:lineRule="auto" w:before="76"/>
        <w:ind w:left="850" w:right="1701" w:firstLine="0"/>
        <w:jc w:val="left"/>
        <w:rPr>
          <w:rFonts w:ascii="Calibri"/>
          <w:sz w:val="15"/>
        </w:rPr>
      </w:pPr>
      <w:r>
        <w:rPr/>
        <w:br w:type="column"/>
      </w:r>
      <w:r>
        <w:rPr>
          <w:rFonts w:ascii="Calibri"/>
          <w:w w:val="105"/>
          <w:sz w:val="15"/>
        </w:rPr>
        <w:t>Firmado digitalmente por RICARDO ALBERTO</w:t>
      </w:r>
    </w:p>
    <w:p>
      <w:pPr>
        <w:spacing w:after="0" w:line="235" w:lineRule="auto"/>
        <w:jc w:val="left"/>
        <w:rPr>
          <w:rFonts w:ascii="Calibri"/>
          <w:sz w:val="15"/>
        </w:rPr>
        <w:sectPr>
          <w:type w:val="continuous"/>
          <w:pgSz w:w="12240" w:h="15840"/>
          <w:pgMar w:top="1000" w:bottom="280" w:left="380" w:right="560"/>
          <w:cols w:num="3" w:equalWidth="0">
            <w:col w:w="4520" w:space="95"/>
            <w:col w:w="1893" w:space="40"/>
            <w:col w:w="4752"/>
          </w:cols>
        </w:sectPr>
      </w:pPr>
    </w:p>
    <w:p>
      <w:pPr>
        <w:pStyle w:val="Heading1"/>
        <w:spacing w:line="154" w:lineRule="exact" w:before="48"/>
      </w:pPr>
      <w:r>
        <w:rPr/>
        <w:t>PURDY MOTOR S.A</w:t>
      </w:r>
    </w:p>
    <w:p>
      <w:pPr>
        <w:spacing w:line="202" w:lineRule="exact" w:before="0"/>
        <w:ind w:left="1038" w:right="0" w:firstLine="0"/>
        <w:jc w:val="left"/>
        <w:rPr>
          <w:rFonts w:ascii="Calibri"/>
          <w:sz w:val="15"/>
        </w:rPr>
      </w:pPr>
      <w:r>
        <w:rPr/>
        <w:br w:type="column"/>
      </w:r>
      <w:r>
        <w:rPr>
          <w:rFonts w:ascii="Calibri"/>
          <w:position w:val="-1"/>
          <w:sz w:val="22"/>
        </w:rPr>
        <w:t>ALBERTO ORTEGA </w:t>
      </w:r>
      <w:r>
        <w:rPr>
          <w:rFonts w:ascii="Calibri"/>
          <w:sz w:val="15"/>
        </w:rPr>
        <w:t>ORTEGA VELASCO (FIRMA)</w:t>
      </w:r>
    </w:p>
    <w:p>
      <w:pPr>
        <w:spacing w:after="0" w:line="202" w:lineRule="exact"/>
        <w:jc w:val="left"/>
        <w:rPr>
          <w:rFonts w:ascii="Calibri"/>
          <w:sz w:val="15"/>
        </w:rPr>
        <w:sectPr>
          <w:type w:val="continuous"/>
          <w:pgSz w:w="12240" w:h="15840"/>
          <w:pgMar w:top="1000" w:bottom="280" w:left="380" w:right="560"/>
          <w:cols w:num="2" w:equalWidth="0">
            <w:col w:w="3347" w:space="1269"/>
            <w:col w:w="6684"/>
          </w:cols>
        </w:sectPr>
      </w:pPr>
    </w:p>
    <w:p>
      <w:pPr>
        <w:pStyle w:val="Heading1"/>
        <w:spacing w:before="122"/>
      </w:pPr>
      <w:r>
        <w:rPr/>
        <w:t>JEFE SERVICIOS POST-VENTA</w:t>
      </w:r>
    </w:p>
    <w:p>
      <w:pPr>
        <w:spacing w:before="13"/>
        <w:ind w:left="984" w:right="0" w:firstLine="0"/>
        <w:jc w:val="left"/>
        <w:rPr>
          <w:rFonts w:ascii="Calibri"/>
          <w:sz w:val="22"/>
        </w:rPr>
      </w:pPr>
      <w:r>
        <w:rPr/>
        <w:br w:type="column"/>
      </w:r>
      <w:r>
        <w:rPr>
          <w:rFonts w:ascii="Calibri"/>
          <w:sz w:val="22"/>
        </w:rPr>
        <w:t>VELASCO (FIRMA)</w:t>
      </w:r>
    </w:p>
    <w:p>
      <w:pPr>
        <w:spacing w:line="153" w:lineRule="exact" w:before="0"/>
        <w:ind w:left="78" w:right="0" w:firstLine="0"/>
        <w:jc w:val="left"/>
        <w:rPr>
          <w:rFonts w:ascii="Calibri"/>
          <w:sz w:val="15"/>
        </w:rPr>
      </w:pPr>
      <w:r>
        <w:rPr/>
        <w:br w:type="column"/>
      </w:r>
      <w:r>
        <w:rPr>
          <w:rFonts w:ascii="Calibri"/>
          <w:sz w:val="15"/>
        </w:rPr>
        <w:t>Fecha: 2020.05.06 13:42:33</w:t>
      </w:r>
    </w:p>
    <w:p>
      <w:pPr>
        <w:spacing w:line="181" w:lineRule="exact" w:before="0"/>
        <w:ind w:left="78" w:right="0" w:firstLine="0"/>
        <w:jc w:val="left"/>
        <w:rPr>
          <w:rFonts w:ascii="Calibri"/>
          <w:sz w:val="15"/>
        </w:rPr>
      </w:pPr>
      <w:r>
        <w:rPr>
          <w:rFonts w:ascii="Calibri"/>
          <w:sz w:val="15"/>
        </w:rPr>
        <w:t>-06'00'</w:t>
      </w:r>
    </w:p>
    <w:p>
      <w:pPr>
        <w:spacing w:after="0" w:line="181" w:lineRule="exact"/>
        <w:jc w:val="left"/>
        <w:rPr>
          <w:rFonts w:ascii="Calibri"/>
          <w:sz w:val="15"/>
        </w:rPr>
        <w:sectPr>
          <w:type w:val="continuous"/>
          <w:pgSz w:w="12240" w:h="15840"/>
          <w:pgMar w:top="1000" w:bottom="280" w:left="380" w:right="560"/>
          <w:cols w:num="3" w:equalWidth="0">
            <w:col w:w="4630" w:space="40"/>
            <w:col w:w="2611" w:space="39"/>
            <w:col w:w="3980"/>
          </w:cols>
        </w:sectPr>
      </w:pPr>
    </w:p>
    <w:p>
      <w:pPr>
        <w:pStyle w:val="BodyText"/>
        <w:rPr>
          <w:rFonts w:ascii="Times New Roman"/>
          <w:sz w:val="20"/>
        </w:rPr>
      </w:pPr>
      <w:r>
        <w:rPr/>
        <w:pict>
          <v:group style="position:absolute;margin-left:49.32pt;margin-top:53.880001pt;width:660.85pt;height:316.350pt;mso-position-horizontal-relative:page;mso-position-vertical-relative:page;z-index:251670528" coordorigin="986,1078" coordsize="13217,6327">
            <v:shape style="position:absolute;left:986;top:1077;width:13217;height:2458" type="#_x0000_t75" stroked="false">
              <v:imagedata r:id="rId20" o:title=""/>
            </v:shape>
            <v:shape style="position:absolute;left:986;top:3535;width:13217;height:2458" type="#_x0000_t75" stroked="false">
              <v:imagedata r:id="rId21" o:title=""/>
            </v:shape>
            <v:shape style="position:absolute;left:986;top:5992;width:13217;height:1412" type="#_x0000_t75" stroked="false">
              <v:imagedata r:id="rId22" o:title=""/>
            </v:shape>
            <w10:wrap type="none"/>
          </v:group>
        </w:pict>
      </w:r>
      <w:r>
        <w:rPr/>
        <w:pict>
          <v:shape style="position:absolute;margin-left:50.460201pt;margin-top:386.220001pt;width:220.7pt;height:8.550pt;mso-position-horizontal-relative:page;mso-position-vertical-relative:page;z-index:251671552" type="#_x0000_t202" filled="true" fillcolor="#969696" stroked="true" strokeweight=".6pt" strokecolor="#323232">
            <v:textbox inset="0,0,0,0">
              <w:txbxContent>
                <w:p>
                  <w:pPr>
                    <w:spacing w:line="140" w:lineRule="exact" w:before="0"/>
                    <w:ind w:left="273" w:right="0" w:firstLine="0"/>
                    <w:jc w:val="left"/>
                    <w:rPr>
                      <w:rFonts w:ascii="Calibri"/>
                      <w:b/>
                      <w:sz w:val="12"/>
                    </w:rPr>
                  </w:pPr>
                  <w:r>
                    <w:rPr>
                      <w:rFonts w:ascii="Calibri"/>
                      <w:b/>
                      <w:color w:val="FFFFFF"/>
                      <w:w w:val="105"/>
                      <w:sz w:val="12"/>
                    </w:rPr>
                    <w:t>CAMBIOS DE ACEITE CADA 5000KM 0 6 MESES LO PRIMERO QUE CUMPLA</w:t>
                  </w:r>
                </w:p>
              </w:txbxContent>
            </v:textbox>
            <v:fill type="solid"/>
            <v:stroke dashstyl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2"/>
        </w:rPr>
      </w:pPr>
    </w:p>
    <w:p>
      <w:pPr>
        <w:pStyle w:val="BodyText"/>
        <w:spacing w:line="182" w:lineRule="exact"/>
        <w:ind w:left="123"/>
        <w:rPr>
          <w:rFonts w:ascii="Times New Roman"/>
          <w:sz w:val="19"/>
        </w:rPr>
      </w:pPr>
      <w:r>
        <w:rPr>
          <w:rFonts w:ascii="Times New Roman"/>
          <w:position w:val="-3"/>
          <w:sz w:val="19"/>
        </w:rPr>
        <w:pict>
          <v:shape style="width:220.7pt;height:8.550pt;mso-position-horizontal-relative:char;mso-position-vertical-relative:line" type="#_x0000_t202" filled="true" fillcolor="#969696" stroked="true" strokeweight=".6pt" strokecolor="#323232">
            <w10:anchorlock/>
            <v:textbox inset="0,0,0,0">
              <w:txbxContent>
                <w:p>
                  <w:pPr>
                    <w:spacing w:line="140" w:lineRule="exact" w:before="0"/>
                    <w:ind w:left="849" w:right="0" w:firstLine="0"/>
                    <w:jc w:val="left"/>
                    <w:rPr>
                      <w:rFonts w:ascii="Calibri"/>
                      <w:b/>
                      <w:sz w:val="12"/>
                    </w:rPr>
                  </w:pPr>
                  <w:r>
                    <w:rPr>
                      <w:rFonts w:ascii="Calibri"/>
                      <w:b/>
                      <w:color w:val="FFFFFF"/>
                      <w:w w:val="105"/>
                      <w:sz w:val="12"/>
                    </w:rPr>
                    <w:t>PRECIOS EN DOLARES SUJETOS AL TIPO DE CAMBIO</w:t>
                  </w:r>
                </w:p>
              </w:txbxContent>
            </v:textbox>
            <v:fill type="solid"/>
            <v:stroke dashstyle="solid"/>
          </v:shape>
        </w:pict>
      </w:r>
      <w:r>
        <w:rPr>
          <w:rFonts w:ascii="Times New Roman"/>
          <w:position w:val="-3"/>
          <w:sz w:val="19"/>
        </w:rPr>
      </w:r>
    </w:p>
    <w:p>
      <w:pPr>
        <w:spacing w:after="0" w:line="182" w:lineRule="exact"/>
        <w:rPr>
          <w:rFonts w:ascii="Times New Roman"/>
          <w:sz w:val="19"/>
        </w:rPr>
        <w:sectPr>
          <w:headerReference w:type="default" r:id="rId18"/>
          <w:footerReference w:type="default" r:id="rId19"/>
          <w:pgSz w:w="15840" w:h="12240" w:orient="landscape"/>
          <w:pgMar w:header="0" w:footer="0" w:top="1080" w:bottom="280" w:left="880" w:right="2260"/>
        </w:sectPr>
      </w:pPr>
    </w:p>
    <w:p>
      <w:pPr>
        <w:pStyle w:val="BodyText"/>
        <w:rPr>
          <w:rFonts w:ascii="Times New Roman"/>
          <w:sz w:val="20"/>
        </w:rPr>
      </w:pPr>
    </w:p>
    <w:p>
      <w:pPr>
        <w:pStyle w:val="BodyText"/>
        <w:spacing w:before="7" w:after="1"/>
        <w:rPr>
          <w:rFonts w:ascii="Times New Roman"/>
          <w:sz w:val="15"/>
        </w:rPr>
      </w:pPr>
    </w:p>
    <w:p>
      <w:pPr>
        <w:spacing w:line="240" w:lineRule="auto"/>
        <w:ind w:left="447" w:right="0" w:firstLine="0"/>
        <w:rPr>
          <w:rFonts w:ascii="Times New Roman"/>
          <w:sz w:val="20"/>
        </w:rPr>
      </w:pPr>
      <w:r>
        <w:rPr>
          <w:rFonts w:ascii="Times New Roman"/>
          <w:sz w:val="20"/>
        </w:rPr>
        <w:drawing>
          <wp:inline distT="0" distB="0" distL="0" distR="0">
            <wp:extent cx="581608" cy="457200"/>
            <wp:effectExtent l="0" t="0" r="0" b="0"/>
            <wp:docPr id="21" name="image16.jpeg"/>
            <wp:cNvGraphicFramePr>
              <a:graphicFrameLocks noChangeAspect="1"/>
            </wp:cNvGraphicFramePr>
            <a:graphic>
              <a:graphicData uri="http://schemas.openxmlformats.org/drawingml/2006/picture">
                <pic:pic>
                  <pic:nvPicPr>
                    <pic:cNvPr id="22" name="image16.jpeg"/>
                    <pic:cNvPicPr/>
                  </pic:nvPicPr>
                  <pic:blipFill>
                    <a:blip r:embed="rId25" cstate="print"/>
                    <a:stretch>
                      <a:fillRect/>
                    </a:stretch>
                  </pic:blipFill>
                  <pic:spPr>
                    <a:xfrm>
                      <a:off x="0" y="0"/>
                      <a:ext cx="581608" cy="457200"/>
                    </a:xfrm>
                    <a:prstGeom prst="rect">
                      <a:avLst/>
                    </a:prstGeom>
                  </pic:spPr>
                </pic:pic>
              </a:graphicData>
            </a:graphic>
          </wp:inline>
        </w:drawing>
      </w:r>
      <w:r>
        <w:rPr>
          <w:rFonts w:ascii="Times New Roman"/>
          <w:sz w:val="20"/>
        </w:rPr>
      </w:r>
      <w:r>
        <w:rPr>
          <w:rFonts w:ascii="Times New Roman"/>
          <w:spacing w:val="116"/>
          <w:sz w:val="20"/>
        </w:rPr>
        <w:t> </w:t>
      </w:r>
      <w:r>
        <w:rPr>
          <w:rFonts w:ascii="Times New Roman"/>
          <w:spacing w:val="116"/>
          <w:position w:val="2"/>
          <w:sz w:val="20"/>
        </w:rPr>
        <w:drawing>
          <wp:inline distT="0" distB="0" distL="0" distR="0">
            <wp:extent cx="515862" cy="437197"/>
            <wp:effectExtent l="0" t="0" r="0" b="0"/>
            <wp:docPr id="23" name="image17.jpeg"/>
            <wp:cNvGraphicFramePr>
              <a:graphicFrameLocks noChangeAspect="1"/>
            </wp:cNvGraphicFramePr>
            <a:graphic>
              <a:graphicData uri="http://schemas.openxmlformats.org/drawingml/2006/picture">
                <pic:pic>
                  <pic:nvPicPr>
                    <pic:cNvPr id="24" name="image17.jpeg"/>
                    <pic:cNvPicPr/>
                  </pic:nvPicPr>
                  <pic:blipFill>
                    <a:blip r:embed="rId26" cstate="print"/>
                    <a:stretch>
                      <a:fillRect/>
                    </a:stretch>
                  </pic:blipFill>
                  <pic:spPr>
                    <a:xfrm>
                      <a:off x="0" y="0"/>
                      <a:ext cx="515862" cy="437197"/>
                    </a:xfrm>
                    <a:prstGeom prst="rect">
                      <a:avLst/>
                    </a:prstGeom>
                  </pic:spPr>
                </pic:pic>
              </a:graphicData>
            </a:graphic>
          </wp:inline>
        </w:drawing>
      </w:r>
      <w:r>
        <w:rPr>
          <w:rFonts w:ascii="Times New Roman"/>
          <w:spacing w:val="116"/>
          <w:position w:val="2"/>
          <w:sz w:val="20"/>
        </w:rPr>
      </w:r>
    </w:p>
    <w:p>
      <w:pPr>
        <w:pStyle w:val="BodyText"/>
        <w:spacing w:before="4"/>
        <w:rPr>
          <w:rFonts w:ascii="Times New Roman"/>
          <w:sz w:val="8"/>
        </w:rPr>
      </w:pPr>
    </w:p>
    <w:p>
      <w:pPr>
        <w:tabs>
          <w:tab w:pos="4462" w:val="left" w:leader="none"/>
          <w:tab w:pos="12190" w:val="left" w:leader="none"/>
        </w:tabs>
        <w:spacing w:before="90"/>
        <w:ind w:left="128" w:right="0" w:firstLine="0"/>
        <w:jc w:val="left"/>
        <w:rPr>
          <w:rFonts w:ascii="Times New Roman"/>
          <w:sz w:val="21"/>
        </w:rPr>
      </w:pPr>
      <w:r>
        <w:rPr/>
        <w:pict>
          <v:shape style="position:absolute;margin-left:50.39996pt;margin-top:405.577515pt;width:243.6pt;height:11.4pt;mso-position-horizontal-relative:page;mso-position-vertical-relative:paragraph;z-index:251673600" type="#_x0000_t202" filled="true" fillcolor="#969696" stroked="true" strokeweight=".720313pt" strokecolor="#323232">
            <v:textbox inset="0,0,0,0">
              <w:txbxContent>
                <w:p>
                  <w:pPr>
                    <w:spacing w:line="194" w:lineRule="exact" w:before="0"/>
                    <w:ind w:left="-8" w:right="0" w:firstLine="0"/>
                    <w:jc w:val="left"/>
                    <w:rPr>
                      <w:rFonts w:ascii="Calibri"/>
                      <w:b/>
                      <w:sz w:val="17"/>
                    </w:rPr>
                  </w:pPr>
                  <w:r>
                    <w:rPr>
                      <w:rFonts w:ascii="Calibri"/>
                      <w:b/>
                      <w:color w:val="FFFFFF"/>
                      <w:sz w:val="17"/>
                    </w:rPr>
                    <w:t>MBIOS</w:t>
                  </w:r>
                  <w:r>
                    <w:rPr>
                      <w:rFonts w:ascii="Calibri"/>
                      <w:b/>
                      <w:color w:val="FFFFFF"/>
                      <w:spacing w:val="-8"/>
                      <w:sz w:val="17"/>
                    </w:rPr>
                    <w:t> </w:t>
                  </w:r>
                  <w:r>
                    <w:rPr>
                      <w:rFonts w:ascii="Calibri"/>
                      <w:b/>
                      <w:color w:val="FFFFFF"/>
                      <w:sz w:val="17"/>
                    </w:rPr>
                    <w:t>DE</w:t>
                  </w:r>
                  <w:r>
                    <w:rPr>
                      <w:rFonts w:ascii="Calibri"/>
                      <w:b/>
                      <w:color w:val="FFFFFF"/>
                      <w:spacing w:val="-8"/>
                      <w:sz w:val="17"/>
                    </w:rPr>
                    <w:t> </w:t>
                  </w:r>
                  <w:r>
                    <w:rPr>
                      <w:rFonts w:ascii="Calibri"/>
                      <w:b/>
                      <w:color w:val="FFFFFF"/>
                      <w:sz w:val="17"/>
                    </w:rPr>
                    <w:t>ACEITE</w:t>
                  </w:r>
                  <w:r>
                    <w:rPr>
                      <w:rFonts w:ascii="Calibri"/>
                      <w:b/>
                      <w:color w:val="FFFFFF"/>
                      <w:spacing w:val="-8"/>
                      <w:sz w:val="17"/>
                    </w:rPr>
                    <w:t> </w:t>
                  </w:r>
                  <w:r>
                    <w:rPr>
                      <w:rFonts w:ascii="Calibri"/>
                      <w:b/>
                      <w:color w:val="FFFFFF"/>
                      <w:sz w:val="17"/>
                    </w:rPr>
                    <w:t>CADA</w:t>
                  </w:r>
                  <w:r>
                    <w:rPr>
                      <w:rFonts w:ascii="Calibri"/>
                      <w:b/>
                      <w:color w:val="FFFFFF"/>
                      <w:spacing w:val="-8"/>
                      <w:sz w:val="17"/>
                    </w:rPr>
                    <w:t> </w:t>
                  </w:r>
                  <w:r>
                    <w:rPr>
                      <w:rFonts w:ascii="Calibri"/>
                      <w:b/>
                      <w:color w:val="FFFFFF"/>
                      <w:sz w:val="17"/>
                    </w:rPr>
                    <w:t>10000KM</w:t>
                  </w:r>
                  <w:r>
                    <w:rPr>
                      <w:rFonts w:ascii="Calibri"/>
                      <w:b/>
                      <w:color w:val="FFFFFF"/>
                      <w:spacing w:val="-8"/>
                      <w:sz w:val="17"/>
                    </w:rPr>
                    <w:t> </w:t>
                  </w:r>
                  <w:r>
                    <w:rPr>
                      <w:rFonts w:ascii="Calibri"/>
                      <w:b/>
                      <w:color w:val="FFFFFF"/>
                      <w:sz w:val="17"/>
                    </w:rPr>
                    <w:t>0</w:t>
                  </w:r>
                  <w:r>
                    <w:rPr>
                      <w:rFonts w:ascii="Calibri"/>
                      <w:b/>
                      <w:color w:val="FFFFFF"/>
                      <w:spacing w:val="-9"/>
                      <w:sz w:val="17"/>
                    </w:rPr>
                    <w:t> </w:t>
                  </w:r>
                  <w:r>
                    <w:rPr>
                      <w:rFonts w:ascii="Calibri"/>
                      <w:b/>
                      <w:color w:val="FFFFFF"/>
                      <w:sz w:val="17"/>
                    </w:rPr>
                    <w:t>6</w:t>
                  </w:r>
                  <w:r>
                    <w:rPr>
                      <w:rFonts w:ascii="Calibri"/>
                      <w:b/>
                      <w:color w:val="FFFFFF"/>
                      <w:spacing w:val="-8"/>
                      <w:sz w:val="17"/>
                    </w:rPr>
                    <w:t> </w:t>
                  </w:r>
                  <w:r>
                    <w:rPr>
                      <w:rFonts w:ascii="Calibri"/>
                      <w:b/>
                      <w:color w:val="FFFFFF"/>
                      <w:sz w:val="17"/>
                    </w:rPr>
                    <w:t>MESES</w:t>
                  </w:r>
                  <w:r>
                    <w:rPr>
                      <w:rFonts w:ascii="Calibri"/>
                      <w:b/>
                      <w:color w:val="FFFFFF"/>
                      <w:spacing w:val="-8"/>
                      <w:sz w:val="17"/>
                    </w:rPr>
                    <w:t> </w:t>
                  </w:r>
                  <w:r>
                    <w:rPr>
                      <w:rFonts w:ascii="Calibri"/>
                      <w:b/>
                      <w:color w:val="FFFFFF"/>
                      <w:sz w:val="17"/>
                    </w:rPr>
                    <w:t>LO</w:t>
                  </w:r>
                  <w:r>
                    <w:rPr>
                      <w:rFonts w:ascii="Calibri"/>
                      <w:b/>
                      <w:color w:val="FFFFFF"/>
                      <w:spacing w:val="-9"/>
                      <w:sz w:val="17"/>
                    </w:rPr>
                    <w:t> </w:t>
                  </w:r>
                  <w:r>
                    <w:rPr>
                      <w:rFonts w:ascii="Calibri"/>
                      <w:b/>
                      <w:color w:val="FFFFFF"/>
                      <w:sz w:val="17"/>
                    </w:rPr>
                    <w:t>PRIMERO</w:t>
                  </w:r>
                  <w:r>
                    <w:rPr>
                      <w:rFonts w:ascii="Calibri"/>
                      <w:b/>
                      <w:color w:val="FFFFFF"/>
                      <w:spacing w:val="-8"/>
                      <w:sz w:val="17"/>
                    </w:rPr>
                    <w:t> </w:t>
                  </w:r>
                  <w:r>
                    <w:rPr>
                      <w:rFonts w:ascii="Calibri"/>
                      <w:b/>
                      <w:color w:val="FFFFFF"/>
                      <w:sz w:val="17"/>
                    </w:rPr>
                    <w:t>QUE</w:t>
                  </w:r>
                  <w:r>
                    <w:rPr>
                      <w:rFonts w:ascii="Calibri"/>
                      <w:b/>
                      <w:color w:val="FFFFFF"/>
                      <w:spacing w:val="-8"/>
                      <w:sz w:val="17"/>
                    </w:rPr>
                    <w:t> </w:t>
                  </w:r>
                  <w:r>
                    <w:rPr>
                      <w:rFonts w:ascii="Calibri"/>
                      <w:b/>
                      <w:color w:val="FFFFFF"/>
                      <w:sz w:val="17"/>
                    </w:rPr>
                    <w:t>CUMP</w:t>
                  </w:r>
                </w:p>
              </w:txbxContent>
            </v:textbox>
            <v:fill type="solid"/>
            <v:stroke dashstyle="solid"/>
            <w10:wrap type="none"/>
          </v:shape>
        </w:pict>
      </w:r>
      <w:r>
        <w:rPr>
          <w:rFonts w:ascii="Times New Roman"/>
          <w:color w:val="FFFFFF"/>
          <w:w w:val="101"/>
          <w:sz w:val="21"/>
          <w:shd w:fill="7F7F7F" w:color="auto" w:val="clear"/>
        </w:rPr>
        <w:t> </w:t>
      </w:r>
      <w:r>
        <w:rPr>
          <w:rFonts w:ascii="Times New Roman"/>
          <w:color w:val="FFFFFF"/>
          <w:sz w:val="21"/>
          <w:shd w:fill="7F7F7F" w:color="auto" w:val="clear"/>
        </w:rPr>
        <w:tab/>
      </w:r>
      <w:r>
        <w:rPr>
          <w:rFonts w:ascii="Corbel"/>
          <w:b/>
          <w:color w:val="FFFFFF"/>
          <w:sz w:val="21"/>
          <w:shd w:fill="7F7F7F" w:color="auto" w:val="clear"/>
        </w:rPr>
        <w:t>Matriz de Mantenimiento  Preventivo</w:t>
      </w:r>
      <w:r>
        <w:rPr>
          <w:rFonts w:ascii="Times New Roman"/>
          <w:color w:val="FFFFFF"/>
          <w:sz w:val="21"/>
          <w:shd w:fill="7F7F7F" w:color="auto" w:val="clear"/>
        </w:rPr>
        <w:tab/>
      </w:r>
    </w:p>
    <w:p>
      <w:pPr>
        <w:pStyle w:val="BodyText"/>
        <w:spacing w:before="3"/>
        <w:rPr>
          <w:rFonts w:ascii="Times New Roman"/>
          <w:sz w:val="23"/>
        </w:rPr>
      </w:pPr>
    </w:p>
    <w:tbl>
      <w:tblPr>
        <w:tblW w:w="0" w:type="auto"/>
        <w:jc w:val="left"/>
        <w:tblInd w:w="14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top w:w="0" w:type="dxa"/>
          <w:left w:w="0" w:type="dxa"/>
          <w:bottom w:w="0" w:type="dxa"/>
          <w:right w:w="0" w:type="dxa"/>
        </w:tblCellMar>
        <w:tblLook w:val="01E0"/>
      </w:tblPr>
      <w:tblGrid>
        <w:gridCol w:w="4872"/>
        <w:gridCol w:w="900"/>
        <w:gridCol w:w="898"/>
        <w:gridCol w:w="900"/>
        <w:gridCol w:w="898"/>
        <w:gridCol w:w="900"/>
        <w:gridCol w:w="898"/>
        <w:gridCol w:w="900"/>
        <w:gridCol w:w="898"/>
      </w:tblGrid>
      <w:tr>
        <w:trPr>
          <w:trHeight w:val="240" w:hRule="atLeast"/>
        </w:trPr>
        <w:tc>
          <w:tcPr>
            <w:tcW w:w="4872" w:type="dxa"/>
            <w:tcBorders>
              <w:top w:val="nil"/>
              <w:left w:val="nil"/>
              <w:bottom w:val="nil"/>
              <w:right w:val="nil"/>
            </w:tcBorders>
            <w:shd w:val="clear" w:color="auto" w:fill="FF0000"/>
          </w:tcPr>
          <w:p>
            <w:pPr>
              <w:pStyle w:val="TableParagraph"/>
              <w:spacing w:line="214" w:lineRule="exact"/>
              <w:ind w:left="1387"/>
              <w:jc w:val="left"/>
              <w:rPr>
                <w:b/>
                <w:sz w:val="18"/>
              </w:rPr>
            </w:pPr>
            <w:r>
              <w:rPr>
                <w:b/>
                <w:color w:val="FFFFFF"/>
                <w:sz w:val="18"/>
              </w:rPr>
              <w:t>COMBUSTIBLE GASOLINA</w:t>
            </w:r>
          </w:p>
        </w:tc>
        <w:tc>
          <w:tcPr>
            <w:tcW w:w="7192" w:type="dxa"/>
            <w:gridSpan w:val="8"/>
            <w:tcBorders>
              <w:top w:val="nil"/>
              <w:left w:val="nil"/>
              <w:bottom w:val="nil"/>
              <w:right w:val="nil"/>
            </w:tcBorders>
          </w:tcPr>
          <w:p>
            <w:pPr>
              <w:pStyle w:val="TableParagraph"/>
              <w:spacing w:line="240" w:lineRule="auto"/>
              <w:jc w:val="left"/>
              <w:rPr>
                <w:rFonts w:ascii="Times New Roman"/>
                <w:sz w:val="16"/>
              </w:rPr>
            </w:pPr>
          </w:p>
        </w:tc>
      </w:tr>
      <w:tr>
        <w:trPr>
          <w:trHeight w:val="235" w:hRule="atLeast"/>
        </w:trPr>
        <w:tc>
          <w:tcPr>
            <w:tcW w:w="4872" w:type="dxa"/>
            <w:tcBorders>
              <w:top w:val="nil"/>
              <w:left w:val="nil"/>
              <w:bottom w:val="nil"/>
              <w:right w:val="nil"/>
            </w:tcBorders>
            <w:shd w:val="clear" w:color="auto" w:fill="7F7F7F"/>
          </w:tcPr>
          <w:p>
            <w:pPr>
              <w:pStyle w:val="TableParagraph"/>
              <w:spacing w:line="199" w:lineRule="exact"/>
              <w:ind w:left="367"/>
              <w:jc w:val="left"/>
              <w:rPr>
                <w:b/>
                <w:sz w:val="17"/>
              </w:rPr>
            </w:pPr>
            <w:r>
              <w:rPr>
                <w:b/>
                <w:color w:val="FFFFFF"/>
                <w:sz w:val="17"/>
              </w:rPr>
              <w:t>Descripcion Operaciones / Repuestos / Insumos (incluidos)</w:t>
            </w:r>
          </w:p>
        </w:tc>
        <w:tc>
          <w:tcPr>
            <w:tcW w:w="900" w:type="dxa"/>
            <w:tcBorders>
              <w:top w:val="nil"/>
              <w:left w:val="nil"/>
              <w:bottom w:val="nil"/>
              <w:right w:val="nil"/>
            </w:tcBorders>
            <w:shd w:val="clear" w:color="auto" w:fill="7F7F7F"/>
          </w:tcPr>
          <w:p>
            <w:pPr>
              <w:pStyle w:val="TableParagraph"/>
              <w:spacing w:line="199" w:lineRule="exact"/>
              <w:ind w:left="295"/>
              <w:jc w:val="left"/>
              <w:rPr>
                <w:b/>
                <w:sz w:val="17"/>
              </w:rPr>
            </w:pPr>
            <w:r>
              <w:rPr>
                <w:b/>
                <w:smallCaps/>
                <w:color w:val="FFFFFF"/>
                <w:w w:val="99"/>
                <w:sz w:val="17"/>
              </w:rPr>
              <w:t>2</w:t>
            </w:r>
            <w:r>
              <w:rPr>
                <w:b/>
                <w:smallCaps/>
                <w:color w:val="FFFFFF"/>
                <w:spacing w:val="-1"/>
                <w:w w:val="99"/>
                <w:sz w:val="17"/>
              </w:rPr>
              <w:t>0</w:t>
            </w:r>
            <w:r>
              <w:rPr>
                <w:b/>
                <w:smallCaps w:val="0"/>
                <w:color w:val="FFFFFF"/>
                <w:spacing w:val="1"/>
                <w:w w:val="92"/>
                <w:sz w:val="17"/>
                <w:vertAlign w:val="subscript"/>
              </w:rPr>
              <w:t>k</w:t>
            </w:r>
            <w:r>
              <w:rPr>
                <w:b/>
                <w:smallCaps w:val="0"/>
                <w:color w:val="FFFFFF"/>
                <w:w w:val="92"/>
                <w:sz w:val="17"/>
                <w:vertAlign w:val="subscript"/>
              </w:rPr>
              <w:t>m</w:t>
            </w:r>
          </w:p>
        </w:tc>
        <w:tc>
          <w:tcPr>
            <w:tcW w:w="898" w:type="dxa"/>
            <w:tcBorders>
              <w:top w:val="nil"/>
              <w:left w:val="nil"/>
              <w:bottom w:val="nil"/>
              <w:right w:val="nil"/>
            </w:tcBorders>
            <w:shd w:val="clear" w:color="auto" w:fill="7F7F7F"/>
          </w:tcPr>
          <w:p>
            <w:pPr>
              <w:pStyle w:val="TableParagraph"/>
              <w:spacing w:line="199" w:lineRule="exact"/>
              <w:ind w:left="295"/>
              <w:jc w:val="left"/>
              <w:rPr>
                <w:b/>
                <w:sz w:val="17"/>
              </w:rPr>
            </w:pPr>
            <w:r>
              <w:rPr>
                <w:b/>
                <w:color w:val="FFFFFF"/>
                <w:sz w:val="17"/>
              </w:rPr>
              <w:t>30</w:t>
            </w:r>
            <w:r>
              <w:rPr>
                <w:b/>
                <w:color w:val="FFFFFF"/>
                <w:sz w:val="17"/>
                <w:vertAlign w:val="subscript"/>
              </w:rPr>
              <w:t>km</w:t>
            </w:r>
          </w:p>
        </w:tc>
        <w:tc>
          <w:tcPr>
            <w:tcW w:w="900" w:type="dxa"/>
            <w:tcBorders>
              <w:top w:val="nil"/>
              <w:left w:val="nil"/>
              <w:bottom w:val="nil"/>
              <w:right w:val="nil"/>
            </w:tcBorders>
            <w:shd w:val="clear" w:color="auto" w:fill="7F7F7F"/>
          </w:tcPr>
          <w:p>
            <w:pPr>
              <w:pStyle w:val="TableParagraph"/>
              <w:spacing w:line="199" w:lineRule="exact"/>
              <w:ind w:left="292"/>
              <w:jc w:val="left"/>
              <w:rPr>
                <w:b/>
                <w:sz w:val="17"/>
              </w:rPr>
            </w:pPr>
            <w:r>
              <w:rPr>
                <w:b/>
                <w:color w:val="FFFFFF"/>
                <w:sz w:val="17"/>
              </w:rPr>
              <w:t>40</w:t>
            </w:r>
            <w:r>
              <w:rPr>
                <w:b/>
                <w:color w:val="FFFFFF"/>
                <w:sz w:val="17"/>
                <w:vertAlign w:val="subscript"/>
              </w:rPr>
              <w:t>km</w:t>
            </w:r>
          </w:p>
        </w:tc>
        <w:tc>
          <w:tcPr>
            <w:tcW w:w="898" w:type="dxa"/>
            <w:tcBorders>
              <w:top w:val="nil"/>
              <w:left w:val="nil"/>
              <w:bottom w:val="nil"/>
              <w:right w:val="nil"/>
            </w:tcBorders>
            <w:shd w:val="clear" w:color="auto" w:fill="7F7F7F"/>
          </w:tcPr>
          <w:p>
            <w:pPr>
              <w:pStyle w:val="TableParagraph"/>
              <w:spacing w:line="199" w:lineRule="exact"/>
              <w:ind w:left="294"/>
              <w:jc w:val="left"/>
              <w:rPr>
                <w:b/>
                <w:sz w:val="17"/>
              </w:rPr>
            </w:pPr>
            <w:r>
              <w:rPr>
                <w:b/>
                <w:color w:val="FFFFFF"/>
                <w:sz w:val="17"/>
              </w:rPr>
              <w:t>50</w:t>
            </w:r>
            <w:r>
              <w:rPr>
                <w:b/>
                <w:color w:val="FFFFFF"/>
                <w:sz w:val="17"/>
                <w:vertAlign w:val="subscript"/>
              </w:rPr>
              <w:t>km</w:t>
            </w:r>
          </w:p>
        </w:tc>
        <w:tc>
          <w:tcPr>
            <w:tcW w:w="900" w:type="dxa"/>
            <w:tcBorders>
              <w:top w:val="nil"/>
              <w:left w:val="nil"/>
              <w:bottom w:val="nil"/>
              <w:right w:val="nil"/>
            </w:tcBorders>
            <w:shd w:val="clear" w:color="auto" w:fill="7F7F7F"/>
          </w:tcPr>
          <w:p>
            <w:pPr>
              <w:pStyle w:val="TableParagraph"/>
              <w:spacing w:line="199" w:lineRule="exact"/>
              <w:ind w:left="289"/>
              <w:jc w:val="left"/>
              <w:rPr>
                <w:b/>
                <w:sz w:val="17"/>
              </w:rPr>
            </w:pPr>
            <w:r>
              <w:rPr>
                <w:b/>
                <w:color w:val="FFFFFF"/>
                <w:sz w:val="17"/>
              </w:rPr>
              <w:t>60</w:t>
            </w:r>
            <w:r>
              <w:rPr>
                <w:b/>
                <w:color w:val="FFFFFF"/>
                <w:sz w:val="17"/>
                <w:vertAlign w:val="subscript"/>
              </w:rPr>
              <w:t>km</w:t>
            </w:r>
          </w:p>
        </w:tc>
        <w:tc>
          <w:tcPr>
            <w:tcW w:w="898" w:type="dxa"/>
            <w:tcBorders>
              <w:top w:val="nil"/>
              <w:left w:val="nil"/>
              <w:bottom w:val="nil"/>
              <w:right w:val="nil"/>
            </w:tcBorders>
            <w:shd w:val="clear" w:color="auto" w:fill="7F7F7F"/>
          </w:tcPr>
          <w:p>
            <w:pPr>
              <w:pStyle w:val="TableParagraph"/>
              <w:spacing w:line="199" w:lineRule="exact"/>
              <w:ind w:left="294"/>
              <w:jc w:val="left"/>
              <w:rPr>
                <w:b/>
                <w:sz w:val="17"/>
              </w:rPr>
            </w:pPr>
            <w:r>
              <w:rPr>
                <w:b/>
                <w:color w:val="FFFFFF"/>
                <w:sz w:val="17"/>
              </w:rPr>
              <w:t>70</w:t>
            </w:r>
            <w:r>
              <w:rPr>
                <w:b/>
                <w:color w:val="FFFFFF"/>
                <w:sz w:val="17"/>
                <w:vertAlign w:val="subscript"/>
              </w:rPr>
              <w:t>km</w:t>
            </w:r>
          </w:p>
        </w:tc>
        <w:tc>
          <w:tcPr>
            <w:tcW w:w="900" w:type="dxa"/>
            <w:tcBorders>
              <w:top w:val="nil"/>
              <w:left w:val="nil"/>
              <w:bottom w:val="nil"/>
              <w:right w:val="nil"/>
            </w:tcBorders>
            <w:shd w:val="clear" w:color="auto" w:fill="7F7F7F"/>
          </w:tcPr>
          <w:p>
            <w:pPr>
              <w:pStyle w:val="TableParagraph"/>
              <w:spacing w:line="199" w:lineRule="exact"/>
              <w:ind w:left="289"/>
              <w:jc w:val="left"/>
              <w:rPr>
                <w:b/>
                <w:sz w:val="17"/>
              </w:rPr>
            </w:pPr>
            <w:r>
              <w:rPr>
                <w:b/>
                <w:color w:val="FFFFFF"/>
                <w:sz w:val="17"/>
              </w:rPr>
              <w:t>80</w:t>
            </w:r>
            <w:r>
              <w:rPr>
                <w:b/>
                <w:color w:val="FFFFFF"/>
                <w:sz w:val="17"/>
                <w:vertAlign w:val="subscript"/>
              </w:rPr>
              <w:t>km</w:t>
            </w:r>
          </w:p>
        </w:tc>
        <w:tc>
          <w:tcPr>
            <w:tcW w:w="898" w:type="dxa"/>
            <w:tcBorders>
              <w:top w:val="nil"/>
              <w:left w:val="nil"/>
              <w:bottom w:val="nil"/>
              <w:right w:val="nil"/>
            </w:tcBorders>
            <w:shd w:val="clear" w:color="auto" w:fill="7F7F7F"/>
          </w:tcPr>
          <w:p>
            <w:pPr>
              <w:pStyle w:val="TableParagraph"/>
              <w:spacing w:line="199" w:lineRule="exact"/>
              <w:ind w:left="289"/>
              <w:jc w:val="left"/>
              <w:rPr>
                <w:b/>
                <w:sz w:val="17"/>
              </w:rPr>
            </w:pPr>
            <w:r>
              <w:rPr>
                <w:b/>
                <w:color w:val="FFFFFF"/>
                <w:sz w:val="17"/>
              </w:rPr>
              <w:t>90</w:t>
            </w:r>
            <w:r>
              <w:rPr>
                <w:b/>
                <w:color w:val="FFFFFF"/>
                <w:sz w:val="17"/>
                <w:vertAlign w:val="subscript"/>
              </w:rPr>
              <w:t>km</w:t>
            </w:r>
          </w:p>
        </w:tc>
      </w:tr>
      <w:tr>
        <w:trPr>
          <w:trHeight w:val="270" w:hRule="atLeast"/>
        </w:trPr>
        <w:tc>
          <w:tcPr>
            <w:tcW w:w="4872" w:type="dxa"/>
            <w:tcBorders>
              <w:top w:val="nil"/>
            </w:tcBorders>
          </w:tcPr>
          <w:p>
            <w:pPr>
              <w:pStyle w:val="TableParagraph"/>
              <w:spacing w:line="240" w:lineRule="auto" w:before="22"/>
              <w:ind w:left="21"/>
              <w:jc w:val="left"/>
              <w:rPr>
                <w:sz w:val="15"/>
              </w:rPr>
            </w:pPr>
            <w:r>
              <w:rPr>
                <w:color w:val="323232"/>
                <w:sz w:val="15"/>
              </w:rPr>
              <w:t>Cambio de aceite de motor</w:t>
            </w:r>
          </w:p>
        </w:tc>
        <w:tc>
          <w:tcPr>
            <w:tcW w:w="900" w:type="dxa"/>
            <w:tcBorders>
              <w:top w:val="nil"/>
            </w:tcBorders>
          </w:tcPr>
          <w:p>
            <w:pPr>
              <w:pStyle w:val="TableParagraph"/>
              <w:ind w:left="25"/>
              <w:rPr>
                <w:b/>
                <w:sz w:val="21"/>
              </w:rPr>
            </w:pPr>
            <w:r>
              <w:rPr>
                <w:b/>
                <w:color w:val="FF0000"/>
                <w:w w:val="101"/>
                <w:sz w:val="21"/>
              </w:rPr>
              <w:t>»</w:t>
            </w:r>
          </w:p>
        </w:tc>
        <w:tc>
          <w:tcPr>
            <w:tcW w:w="898" w:type="dxa"/>
            <w:tcBorders>
              <w:top w:val="nil"/>
            </w:tcBorders>
          </w:tcPr>
          <w:p>
            <w:pPr>
              <w:pStyle w:val="TableParagraph"/>
              <w:ind w:left="28"/>
              <w:rPr>
                <w:b/>
                <w:sz w:val="21"/>
              </w:rPr>
            </w:pPr>
            <w:r>
              <w:rPr>
                <w:b/>
                <w:color w:val="FF0000"/>
                <w:w w:val="101"/>
                <w:sz w:val="21"/>
              </w:rPr>
              <w:t>»</w:t>
            </w:r>
          </w:p>
        </w:tc>
        <w:tc>
          <w:tcPr>
            <w:tcW w:w="900" w:type="dxa"/>
            <w:tcBorders>
              <w:top w:val="nil"/>
            </w:tcBorders>
          </w:tcPr>
          <w:p>
            <w:pPr>
              <w:pStyle w:val="TableParagraph"/>
              <w:ind w:left="25"/>
              <w:rPr>
                <w:b/>
                <w:sz w:val="21"/>
              </w:rPr>
            </w:pPr>
            <w:r>
              <w:rPr>
                <w:b/>
                <w:color w:val="FF0000"/>
                <w:w w:val="101"/>
                <w:sz w:val="21"/>
              </w:rPr>
              <w:t>»</w:t>
            </w:r>
          </w:p>
        </w:tc>
        <w:tc>
          <w:tcPr>
            <w:tcW w:w="898" w:type="dxa"/>
            <w:tcBorders>
              <w:top w:val="nil"/>
            </w:tcBorders>
          </w:tcPr>
          <w:p>
            <w:pPr>
              <w:pStyle w:val="TableParagraph"/>
              <w:ind w:left="27"/>
              <w:rPr>
                <w:b/>
                <w:sz w:val="21"/>
              </w:rPr>
            </w:pPr>
            <w:r>
              <w:rPr>
                <w:b/>
                <w:color w:val="FF0000"/>
                <w:w w:val="101"/>
                <w:sz w:val="21"/>
              </w:rPr>
              <w:t>»</w:t>
            </w:r>
          </w:p>
        </w:tc>
        <w:tc>
          <w:tcPr>
            <w:tcW w:w="900" w:type="dxa"/>
            <w:tcBorders>
              <w:top w:val="nil"/>
            </w:tcBorders>
          </w:tcPr>
          <w:p>
            <w:pPr>
              <w:pStyle w:val="TableParagraph"/>
              <w:ind w:left="24"/>
              <w:rPr>
                <w:b/>
                <w:sz w:val="21"/>
              </w:rPr>
            </w:pPr>
            <w:r>
              <w:rPr>
                <w:b/>
                <w:color w:val="FF0000"/>
                <w:w w:val="101"/>
                <w:sz w:val="21"/>
              </w:rPr>
              <w:t>»</w:t>
            </w:r>
          </w:p>
        </w:tc>
        <w:tc>
          <w:tcPr>
            <w:tcW w:w="898" w:type="dxa"/>
            <w:tcBorders>
              <w:top w:val="nil"/>
            </w:tcBorders>
          </w:tcPr>
          <w:p>
            <w:pPr>
              <w:pStyle w:val="TableParagraph"/>
              <w:ind w:left="27"/>
              <w:rPr>
                <w:b/>
                <w:sz w:val="21"/>
              </w:rPr>
            </w:pPr>
            <w:r>
              <w:rPr>
                <w:b/>
                <w:color w:val="FF0000"/>
                <w:w w:val="101"/>
                <w:sz w:val="21"/>
              </w:rPr>
              <w:t>»</w:t>
            </w:r>
          </w:p>
        </w:tc>
        <w:tc>
          <w:tcPr>
            <w:tcW w:w="900" w:type="dxa"/>
            <w:tcBorders>
              <w:top w:val="nil"/>
            </w:tcBorders>
          </w:tcPr>
          <w:p>
            <w:pPr>
              <w:pStyle w:val="TableParagraph"/>
              <w:ind w:left="24"/>
              <w:rPr>
                <w:b/>
                <w:sz w:val="21"/>
              </w:rPr>
            </w:pPr>
            <w:r>
              <w:rPr>
                <w:b/>
                <w:color w:val="FF0000"/>
                <w:w w:val="101"/>
                <w:sz w:val="21"/>
              </w:rPr>
              <w:t>»</w:t>
            </w:r>
          </w:p>
        </w:tc>
        <w:tc>
          <w:tcPr>
            <w:tcW w:w="898" w:type="dxa"/>
            <w:tcBorders>
              <w:top w:val="nil"/>
            </w:tcBorders>
          </w:tcPr>
          <w:p>
            <w:pPr>
              <w:pStyle w:val="TableParagraph"/>
              <w:ind w:left="26"/>
              <w:rPr>
                <w:b/>
                <w:sz w:val="21"/>
              </w:rPr>
            </w:pPr>
            <w:r>
              <w:rPr>
                <w:b/>
                <w:color w:val="FF0000"/>
                <w:w w:val="101"/>
                <w:sz w:val="21"/>
              </w:rPr>
              <w:t>»</w:t>
            </w:r>
          </w:p>
        </w:tc>
      </w:tr>
      <w:tr>
        <w:trPr>
          <w:trHeight w:val="268" w:hRule="atLeast"/>
        </w:trPr>
        <w:tc>
          <w:tcPr>
            <w:tcW w:w="4872" w:type="dxa"/>
          </w:tcPr>
          <w:p>
            <w:pPr>
              <w:pStyle w:val="TableParagraph"/>
              <w:spacing w:line="240" w:lineRule="auto" w:before="22"/>
              <w:ind w:left="21"/>
              <w:jc w:val="left"/>
              <w:rPr>
                <w:sz w:val="15"/>
              </w:rPr>
            </w:pPr>
            <w:r>
              <w:rPr>
                <w:color w:val="323232"/>
                <w:sz w:val="15"/>
              </w:rPr>
              <w:t>Cambio de ﬁltro de aceite</w:t>
            </w:r>
          </w:p>
        </w:tc>
        <w:tc>
          <w:tcPr>
            <w:tcW w:w="900" w:type="dxa"/>
          </w:tcPr>
          <w:p>
            <w:pPr>
              <w:pStyle w:val="TableParagraph"/>
              <w:ind w:left="25"/>
              <w:rPr>
                <w:b/>
                <w:sz w:val="21"/>
              </w:rPr>
            </w:pPr>
            <w:r>
              <w:rPr>
                <w:b/>
                <w:color w:val="FF0000"/>
                <w:w w:val="101"/>
                <w:sz w:val="21"/>
              </w:rPr>
              <w:t>»</w:t>
            </w:r>
          </w:p>
        </w:tc>
        <w:tc>
          <w:tcPr>
            <w:tcW w:w="898" w:type="dxa"/>
          </w:tcPr>
          <w:p>
            <w:pPr>
              <w:pStyle w:val="TableParagraph"/>
              <w:ind w:left="28"/>
              <w:rPr>
                <w:b/>
                <w:sz w:val="21"/>
              </w:rPr>
            </w:pPr>
            <w:r>
              <w:rPr>
                <w:b/>
                <w:color w:val="FF0000"/>
                <w:w w:val="101"/>
                <w:sz w:val="21"/>
              </w:rPr>
              <w:t>»</w:t>
            </w:r>
          </w:p>
        </w:tc>
        <w:tc>
          <w:tcPr>
            <w:tcW w:w="900" w:type="dxa"/>
          </w:tcPr>
          <w:p>
            <w:pPr>
              <w:pStyle w:val="TableParagraph"/>
              <w:ind w:left="25"/>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6"/>
              <w:rPr>
                <w:b/>
                <w:sz w:val="21"/>
              </w:rPr>
            </w:pPr>
            <w:r>
              <w:rPr>
                <w:b/>
                <w:color w:val="FF0000"/>
                <w:w w:val="101"/>
                <w:sz w:val="21"/>
              </w:rPr>
              <w:t>»</w:t>
            </w:r>
          </w:p>
        </w:tc>
      </w:tr>
      <w:tr>
        <w:trPr>
          <w:trHeight w:val="270" w:hRule="atLeast"/>
        </w:trPr>
        <w:tc>
          <w:tcPr>
            <w:tcW w:w="4872" w:type="dxa"/>
          </w:tcPr>
          <w:p>
            <w:pPr>
              <w:pStyle w:val="TableParagraph"/>
              <w:spacing w:line="240" w:lineRule="auto" w:before="22"/>
              <w:ind w:left="21"/>
              <w:jc w:val="left"/>
              <w:rPr>
                <w:sz w:val="15"/>
              </w:rPr>
            </w:pPr>
            <w:r>
              <w:rPr>
                <w:color w:val="323232"/>
                <w:sz w:val="15"/>
              </w:rPr>
              <w:t>Limpiar ﬁltro de aire</w:t>
            </w:r>
          </w:p>
        </w:tc>
        <w:tc>
          <w:tcPr>
            <w:tcW w:w="900" w:type="dxa"/>
          </w:tcPr>
          <w:p>
            <w:pPr>
              <w:pStyle w:val="TableParagraph"/>
              <w:spacing w:line="240" w:lineRule="auto"/>
              <w:jc w:val="left"/>
              <w:rPr>
                <w:rFonts w:ascii="Times New Roman"/>
                <w:sz w:val="16"/>
              </w:rPr>
            </w:pPr>
          </w:p>
        </w:tc>
        <w:tc>
          <w:tcPr>
            <w:tcW w:w="898" w:type="dxa"/>
          </w:tcPr>
          <w:p>
            <w:pPr>
              <w:pStyle w:val="TableParagraph"/>
              <w:spacing w:line="238" w:lineRule="exact"/>
              <w:ind w:left="27"/>
              <w:rPr>
                <w:b/>
                <w:sz w:val="21"/>
              </w:rPr>
            </w:pPr>
            <w:r>
              <w:rPr>
                <w:b/>
                <w:color w:val="FF0000"/>
                <w:w w:val="101"/>
                <w:sz w:val="21"/>
              </w:rPr>
              <w:t>»</w:t>
            </w:r>
          </w:p>
        </w:tc>
        <w:tc>
          <w:tcPr>
            <w:tcW w:w="900" w:type="dxa"/>
          </w:tcPr>
          <w:p>
            <w:pPr>
              <w:pStyle w:val="TableParagraph"/>
              <w:spacing w:line="240" w:lineRule="auto"/>
              <w:jc w:val="left"/>
              <w:rPr>
                <w:rFonts w:ascii="Times New Roman"/>
                <w:sz w:val="16"/>
              </w:rPr>
            </w:pPr>
          </w:p>
        </w:tc>
        <w:tc>
          <w:tcPr>
            <w:tcW w:w="898" w:type="dxa"/>
          </w:tcPr>
          <w:p>
            <w:pPr>
              <w:pStyle w:val="TableParagraph"/>
              <w:spacing w:line="238" w:lineRule="exact"/>
              <w:ind w:left="27"/>
              <w:rPr>
                <w:b/>
                <w:sz w:val="21"/>
              </w:rPr>
            </w:pPr>
            <w:r>
              <w:rPr>
                <w:b/>
                <w:color w:val="FF0000"/>
                <w:w w:val="101"/>
                <w:sz w:val="21"/>
              </w:rPr>
              <w:t>»</w:t>
            </w:r>
          </w:p>
        </w:tc>
        <w:tc>
          <w:tcPr>
            <w:tcW w:w="900" w:type="dxa"/>
          </w:tcPr>
          <w:p>
            <w:pPr>
              <w:pStyle w:val="TableParagraph"/>
              <w:spacing w:line="240" w:lineRule="auto"/>
              <w:jc w:val="left"/>
              <w:rPr>
                <w:rFonts w:ascii="Times New Roman"/>
                <w:sz w:val="16"/>
              </w:rPr>
            </w:pPr>
          </w:p>
        </w:tc>
        <w:tc>
          <w:tcPr>
            <w:tcW w:w="898" w:type="dxa"/>
          </w:tcPr>
          <w:p>
            <w:pPr>
              <w:pStyle w:val="TableParagraph"/>
              <w:spacing w:line="238" w:lineRule="exact"/>
              <w:ind w:left="26"/>
              <w:rPr>
                <w:b/>
                <w:sz w:val="21"/>
              </w:rPr>
            </w:pPr>
            <w:r>
              <w:rPr>
                <w:b/>
                <w:color w:val="FF0000"/>
                <w:w w:val="101"/>
                <w:sz w:val="21"/>
              </w:rPr>
              <w:t>»</w:t>
            </w:r>
          </w:p>
        </w:tc>
        <w:tc>
          <w:tcPr>
            <w:tcW w:w="900" w:type="dxa"/>
          </w:tcPr>
          <w:p>
            <w:pPr>
              <w:pStyle w:val="TableParagraph"/>
              <w:spacing w:line="240" w:lineRule="auto"/>
              <w:jc w:val="left"/>
              <w:rPr>
                <w:rFonts w:ascii="Times New Roman"/>
                <w:sz w:val="16"/>
              </w:rPr>
            </w:pPr>
          </w:p>
        </w:tc>
        <w:tc>
          <w:tcPr>
            <w:tcW w:w="898" w:type="dxa"/>
          </w:tcPr>
          <w:p>
            <w:pPr>
              <w:pStyle w:val="TableParagraph"/>
              <w:spacing w:line="238" w:lineRule="exact"/>
              <w:ind w:left="25"/>
              <w:rPr>
                <w:b/>
                <w:sz w:val="21"/>
              </w:rPr>
            </w:pPr>
            <w:r>
              <w:rPr>
                <w:b/>
                <w:color w:val="FF0000"/>
                <w:w w:val="101"/>
                <w:sz w:val="21"/>
              </w:rPr>
              <w:t>»</w:t>
            </w:r>
          </w:p>
        </w:tc>
      </w:tr>
      <w:tr>
        <w:trPr>
          <w:trHeight w:val="270" w:hRule="atLeast"/>
        </w:trPr>
        <w:tc>
          <w:tcPr>
            <w:tcW w:w="4872" w:type="dxa"/>
          </w:tcPr>
          <w:p>
            <w:pPr>
              <w:pStyle w:val="TableParagraph"/>
              <w:spacing w:line="240" w:lineRule="auto" w:before="22"/>
              <w:ind w:left="21"/>
              <w:jc w:val="left"/>
              <w:rPr>
                <w:sz w:val="15"/>
              </w:rPr>
            </w:pPr>
            <w:r>
              <w:rPr>
                <w:color w:val="323232"/>
                <w:sz w:val="15"/>
              </w:rPr>
              <w:t>Cambiar ﬁltro de aire</w:t>
            </w:r>
          </w:p>
        </w:tc>
        <w:tc>
          <w:tcPr>
            <w:tcW w:w="900" w:type="dxa"/>
          </w:tcPr>
          <w:p>
            <w:pPr>
              <w:pStyle w:val="TableParagraph"/>
              <w:ind w:left="25"/>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ind w:left="25"/>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ind w:left="24"/>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ind w:left="23"/>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r>
      <w:tr>
        <w:trPr>
          <w:trHeight w:val="268" w:hRule="atLeast"/>
        </w:trPr>
        <w:tc>
          <w:tcPr>
            <w:tcW w:w="4872" w:type="dxa"/>
          </w:tcPr>
          <w:p>
            <w:pPr>
              <w:pStyle w:val="TableParagraph"/>
              <w:spacing w:line="240" w:lineRule="auto" w:before="22"/>
              <w:ind w:left="21"/>
              <w:jc w:val="left"/>
              <w:rPr>
                <w:sz w:val="15"/>
              </w:rPr>
            </w:pPr>
            <w:r>
              <w:rPr>
                <w:color w:val="323232"/>
                <w:sz w:val="15"/>
              </w:rPr>
              <w:t>Balanceo de las ruedas (fuera del vehículo, dos ruedas)</w:t>
            </w:r>
          </w:p>
        </w:tc>
        <w:tc>
          <w:tcPr>
            <w:tcW w:w="900" w:type="dxa"/>
          </w:tcPr>
          <w:p>
            <w:pPr>
              <w:pStyle w:val="TableParagraph"/>
              <w:ind w:left="25"/>
              <w:rPr>
                <w:b/>
                <w:sz w:val="21"/>
              </w:rPr>
            </w:pPr>
            <w:r>
              <w:rPr>
                <w:b/>
                <w:color w:val="FF0000"/>
                <w:w w:val="101"/>
                <w:sz w:val="21"/>
              </w:rPr>
              <w:t>»</w:t>
            </w:r>
          </w:p>
        </w:tc>
        <w:tc>
          <w:tcPr>
            <w:tcW w:w="898" w:type="dxa"/>
          </w:tcPr>
          <w:p>
            <w:pPr>
              <w:pStyle w:val="TableParagraph"/>
              <w:ind w:left="28"/>
              <w:rPr>
                <w:b/>
                <w:sz w:val="21"/>
              </w:rPr>
            </w:pPr>
            <w:r>
              <w:rPr>
                <w:b/>
                <w:color w:val="FF0000"/>
                <w:w w:val="101"/>
                <w:sz w:val="21"/>
              </w:rPr>
              <w:t>»</w:t>
            </w:r>
          </w:p>
        </w:tc>
        <w:tc>
          <w:tcPr>
            <w:tcW w:w="900" w:type="dxa"/>
          </w:tcPr>
          <w:p>
            <w:pPr>
              <w:pStyle w:val="TableParagraph"/>
              <w:ind w:left="25"/>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6"/>
              <w:rPr>
                <w:b/>
                <w:sz w:val="21"/>
              </w:rPr>
            </w:pPr>
            <w:r>
              <w:rPr>
                <w:b/>
                <w:color w:val="FF0000"/>
                <w:w w:val="101"/>
                <w:sz w:val="21"/>
              </w:rPr>
              <w:t>»</w:t>
            </w:r>
          </w:p>
        </w:tc>
      </w:tr>
      <w:tr>
        <w:trPr>
          <w:trHeight w:val="270" w:hRule="atLeast"/>
        </w:trPr>
        <w:tc>
          <w:tcPr>
            <w:tcW w:w="4872" w:type="dxa"/>
          </w:tcPr>
          <w:p>
            <w:pPr>
              <w:pStyle w:val="TableParagraph"/>
              <w:spacing w:line="240" w:lineRule="auto" w:before="22"/>
              <w:ind w:left="21"/>
              <w:jc w:val="left"/>
              <w:rPr>
                <w:sz w:val="15"/>
              </w:rPr>
            </w:pPr>
            <w:r>
              <w:rPr>
                <w:color w:val="323232"/>
                <w:sz w:val="15"/>
              </w:rPr>
              <w:t>Alineamiento de dirección</w:t>
            </w:r>
          </w:p>
        </w:tc>
        <w:tc>
          <w:tcPr>
            <w:tcW w:w="900" w:type="dxa"/>
          </w:tcPr>
          <w:p>
            <w:pPr>
              <w:pStyle w:val="TableParagraph"/>
              <w:spacing w:line="238" w:lineRule="exact"/>
              <w:ind w:left="25"/>
              <w:rPr>
                <w:b/>
                <w:sz w:val="21"/>
              </w:rPr>
            </w:pPr>
            <w:r>
              <w:rPr>
                <w:b/>
                <w:color w:val="FF0000"/>
                <w:w w:val="101"/>
                <w:sz w:val="21"/>
              </w:rPr>
              <w:t>»</w:t>
            </w:r>
          </w:p>
        </w:tc>
        <w:tc>
          <w:tcPr>
            <w:tcW w:w="898" w:type="dxa"/>
          </w:tcPr>
          <w:p>
            <w:pPr>
              <w:pStyle w:val="TableParagraph"/>
              <w:spacing w:line="238" w:lineRule="exact"/>
              <w:ind w:left="28"/>
              <w:rPr>
                <w:b/>
                <w:sz w:val="21"/>
              </w:rPr>
            </w:pPr>
            <w:r>
              <w:rPr>
                <w:b/>
                <w:color w:val="FF0000"/>
                <w:w w:val="101"/>
                <w:sz w:val="21"/>
              </w:rPr>
              <w:t>»</w:t>
            </w:r>
          </w:p>
        </w:tc>
        <w:tc>
          <w:tcPr>
            <w:tcW w:w="900" w:type="dxa"/>
          </w:tcPr>
          <w:p>
            <w:pPr>
              <w:pStyle w:val="TableParagraph"/>
              <w:spacing w:line="238" w:lineRule="exact"/>
              <w:ind w:left="25"/>
              <w:rPr>
                <w:b/>
                <w:sz w:val="21"/>
              </w:rPr>
            </w:pPr>
            <w:r>
              <w:rPr>
                <w:b/>
                <w:color w:val="FF0000"/>
                <w:w w:val="101"/>
                <w:sz w:val="21"/>
              </w:rPr>
              <w:t>»</w:t>
            </w:r>
          </w:p>
        </w:tc>
        <w:tc>
          <w:tcPr>
            <w:tcW w:w="898" w:type="dxa"/>
          </w:tcPr>
          <w:p>
            <w:pPr>
              <w:pStyle w:val="TableParagraph"/>
              <w:spacing w:line="238" w:lineRule="exact"/>
              <w:ind w:left="27"/>
              <w:rPr>
                <w:b/>
                <w:sz w:val="21"/>
              </w:rPr>
            </w:pPr>
            <w:r>
              <w:rPr>
                <w:b/>
                <w:color w:val="FF0000"/>
                <w:w w:val="101"/>
                <w:sz w:val="21"/>
              </w:rPr>
              <w:t>»</w:t>
            </w:r>
          </w:p>
        </w:tc>
        <w:tc>
          <w:tcPr>
            <w:tcW w:w="900" w:type="dxa"/>
          </w:tcPr>
          <w:p>
            <w:pPr>
              <w:pStyle w:val="TableParagraph"/>
              <w:spacing w:line="238" w:lineRule="exact"/>
              <w:ind w:left="24"/>
              <w:rPr>
                <w:b/>
                <w:sz w:val="21"/>
              </w:rPr>
            </w:pPr>
            <w:r>
              <w:rPr>
                <w:b/>
                <w:color w:val="FF0000"/>
                <w:w w:val="101"/>
                <w:sz w:val="21"/>
              </w:rPr>
              <w:t>»</w:t>
            </w:r>
          </w:p>
        </w:tc>
        <w:tc>
          <w:tcPr>
            <w:tcW w:w="898" w:type="dxa"/>
          </w:tcPr>
          <w:p>
            <w:pPr>
              <w:pStyle w:val="TableParagraph"/>
              <w:spacing w:line="238" w:lineRule="exact"/>
              <w:ind w:left="27"/>
              <w:rPr>
                <w:b/>
                <w:sz w:val="21"/>
              </w:rPr>
            </w:pPr>
            <w:r>
              <w:rPr>
                <w:b/>
                <w:color w:val="FF0000"/>
                <w:w w:val="101"/>
                <w:sz w:val="21"/>
              </w:rPr>
              <w:t>»</w:t>
            </w:r>
          </w:p>
        </w:tc>
        <w:tc>
          <w:tcPr>
            <w:tcW w:w="900" w:type="dxa"/>
          </w:tcPr>
          <w:p>
            <w:pPr>
              <w:pStyle w:val="TableParagraph"/>
              <w:spacing w:line="238" w:lineRule="exact"/>
              <w:ind w:left="24"/>
              <w:rPr>
                <w:b/>
                <w:sz w:val="21"/>
              </w:rPr>
            </w:pPr>
            <w:r>
              <w:rPr>
                <w:b/>
                <w:color w:val="FF0000"/>
                <w:w w:val="101"/>
                <w:sz w:val="21"/>
              </w:rPr>
              <w:t>»</w:t>
            </w:r>
          </w:p>
        </w:tc>
        <w:tc>
          <w:tcPr>
            <w:tcW w:w="898" w:type="dxa"/>
          </w:tcPr>
          <w:p>
            <w:pPr>
              <w:pStyle w:val="TableParagraph"/>
              <w:spacing w:line="238" w:lineRule="exact"/>
              <w:ind w:left="26"/>
              <w:rPr>
                <w:b/>
                <w:sz w:val="21"/>
              </w:rPr>
            </w:pPr>
            <w:r>
              <w:rPr>
                <w:b/>
                <w:color w:val="FF0000"/>
                <w:w w:val="101"/>
                <w:sz w:val="21"/>
              </w:rPr>
              <w:t>»</w:t>
            </w:r>
          </w:p>
        </w:tc>
      </w:tr>
      <w:tr>
        <w:trPr>
          <w:trHeight w:val="270" w:hRule="atLeast"/>
        </w:trPr>
        <w:tc>
          <w:tcPr>
            <w:tcW w:w="4872" w:type="dxa"/>
          </w:tcPr>
          <w:p>
            <w:pPr>
              <w:pStyle w:val="TableParagraph"/>
              <w:spacing w:line="240" w:lineRule="auto" w:before="22"/>
              <w:ind w:left="21"/>
              <w:jc w:val="left"/>
              <w:rPr>
                <w:sz w:val="15"/>
              </w:rPr>
            </w:pPr>
            <w:r>
              <w:rPr>
                <w:color w:val="323232"/>
                <w:sz w:val="15"/>
              </w:rPr>
              <w:t>Ajuste freno de mano</w:t>
            </w:r>
          </w:p>
        </w:tc>
        <w:tc>
          <w:tcPr>
            <w:tcW w:w="900" w:type="dxa"/>
          </w:tcPr>
          <w:p>
            <w:pPr>
              <w:pStyle w:val="TableParagraph"/>
              <w:ind w:left="25"/>
              <w:rPr>
                <w:b/>
                <w:sz w:val="21"/>
              </w:rPr>
            </w:pPr>
            <w:r>
              <w:rPr>
                <w:b/>
                <w:color w:val="FF0000"/>
                <w:w w:val="101"/>
                <w:sz w:val="21"/>
              </w:rPr>
              <w:t>»</w:t>
            </w:r>
          </w:p>
        </w:tc>
        <w:tc>
          <w:tcPr>
            <w:tcW w:w="898" w:type="dxa"/>
          </w:tcPr>
          <w:p>
            <w:pPr>
              <w:pStyle w:val="TableParagraph"/>
              <w:ind w:left="28"/>
              <w:rPr>
                <w:b/>
                <w:sz w:val="21"/>
              </w:rPr>
            </w:pPr>
            <w:r>
              <w:rPr>
                <w:b/>
                <w:color w:val="FF0000"/>
                <w:w w:val="101"/>
                <w:sz w:val="21"/>
              </w:rPr>
              <w:t>»</w:t>
            </w:r>
          </w:p>
        </w:tc>
        <w:tc>
          <w:tcPr>
            <w:tcW w:w="900" w:type="dxa"/>
          </w:tcPr>
          <w:p>
            <w:pPr>
              <w:pStyle w:val="TableParagraph"/>
              <w:ind w:left="25"/>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6"/>
              <w:rPr>
                <w:b/>
                <w:sz w:val="21"/>
              </w:rPr>
            </w:pPr>
            <w:r>
              <w:rPr>
                <w:b/>
                <w:color w:val="FF0000"/>
                <w:w w:val="101"/>
                <w:sz w:val="21"/>
              </w:rPr>
              <w:t>»</w:t>
            </w:r>
          </w:p>
        </w:tc>
      </w:tr>
      <w:tr>
        <w:trPr>
          <w:trHeight w:val="268" w:hRule="atLeast"/>
        </w:trPr>
        <w:tc>
          <w:tcPr>
            <w:tcW w:w="4872" w:type="dxa"/>
          </w:tcPr>
          <w:p>
            <w:pPr>
              <w:pStyle w:val="TableParagraph"/>
              <w:spacing w:line="240" w:lineRule="auto" w:before="22"/>
              <w:ind w:left="21"/>
              <w:jc w:val="left"/>
              <w:rPr>
                <w:sz w:val="15"/>
              </w:rPr>
            </w:pPr>
            <w:r>
              <w:rPr>
                <w:color w:val="323232"/>
                <w:sz w:val="15"/>
              </w:rPr>
              <w:t>Inspección y rotación de llantas</w:t>
            </w:r>
          </w:p>
        </w:tc>
        <w:tc>
          <w:tcPr>
            <w:tcW w:w="900" w:type="dxa"/>
          </w:tcPr>
          <w:p>
            <w:pPr>
              <w:pStyle w:val="TableParagraph"/>
              <w:ind w:left="25"/>
              <w:rPr>
                <w:b/>
                <w:sz w:val="21"/>
              </w:rPr>
            </w:pPr>
            <w:r>
              <w:rPr>
                <w:b/>
                <w:color w:val="FF0000"/>
                <w:w w:val="101"/>
                <w:sz w:val="21"/>
              </w:rPr>
              <w:t>»</w:t>
            </w:r>
          </w:p>
        </w:tc>
        <w:tc>
          <w:tcPr>
            <w:tcW w:w="898" w:type="dxa"/>
          </w:tcPr>
          <w:p>
            <w:pPr>
              <w:pStyle w:val="TableParagraph"/>
              <w:ind w:left="28"/>
              <w:rPr>
                <w:b/>
                <w:sz w:val="21"/>
              </w:rPr>
            </w:pPr>
            <w:r>
              <w:rPr>
                <w:b/>
                <w:color w:val="FF0000"/>
                <w:w w:val="101"/>
                <w:sz w:val="21"/>
              </w:rPr>
              <w:t>»</w:t>
            </w:r>
          </w:p>
        </w:tc>
        <w:tc>
          <w:tcPr>
            <w:tcW w:w="900" w:type="dxa"/>
          </w:tcPr>
          <w:p>
            <w:pPr>
              <w:pStyle w:val="TableParagraph"/>
              <w:ind w:left="25"/>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6"/>
              <w:rPr>
                <w:b/>
                <w:sz w:val="21"/>
              </w:rPr>
            </w:pPr>
            <w:r>
              <w:rPr>
                <w:b/>
                <w:color w:val="FF0000"/>
                <w:w w:val="101"/>
                <w:sz w:val="21"/>
              </w:rPr>
              <w:t>»</w:t>
            </w:r>
          </w:p>
        </w:tc>
      </w:tr>
      <w:tr>
        <w:trPr>
          <w:trHeight w:val="270" w:hRule="atLeast"/>
        </w:trPr>
        <w:tc>
          <w:tcPr>
            <w:tcW w:w="4872" w:type="dxa"/>
          </w:tcPr>
          <w:p>
            <w:pPr>
              <w:pStyle w:val="TableParagraph"/>
              <w:spacing w:line="240" w:lineRule="auto" w:before="22"/>
              <w:ind w:left="21"/>
              <w:jc w:val="left"/>
              <w:rPr>
                <w:sz w:val="15"/>
              </w:rPr>
            </w:pPr>
            <w:r>
              <w:rPr>
                <w:color w:val="323232"/>
                <w:sz w:val="15"/>
              </w:rPr>
              <w:t>Engrase general</w:t>
            </w:r>
          </w:p>
        </w:tc>
        <w:tc>
          <w:tcPr>
            <w:tcW w:w="900" w:type="dxa"/>
          </w:tcPr>
          <w:p>
            <w:pPr>
              <w:pStyle w:val="TableParagraph"/>
              <w:spacing w:line="238" w:lineRule="exact"/>
              <w:ind w:left="25"/>
              <w:rPr>
                <w:b/>
                <w:sz w:val="21"/>
              </w:rPr>
            </w:pPr>
            <w:r>
              <w:rPr>
                <w:b/>
                <w:color w:val="FF0000"/>
                <w:w w:val="101"/>
                <w:sz w:val="21"/>
              </w:rPr>
              <w:t>»</w:t>
            </w:r>
          </w:p>
        </w:tc>
        <w:tc>
          <w:tcPr>
            <w:tcW w:w="898" w:type="dxa"/>
          </w:tcPr>
          <w:p>
            <w:pPr>
              <w:pStyle w:val="TableParagraph"/>
              <w:spacing w:line="238" w:lineRule="exact"/>
              <w:ind w:left="28"/>
              <w:rPr>
                <w:b/>
                <w:sz w:val="21"/>
              </w:rPr>
            </w:pPr>
            <w:r>
              <w:rPr>
                <w:b/>
                <w:color w:val="FF0000"/>
                <w:w w:val="101"/>
                <w:sz w:val="21"/>
              </w:rPr>
              <w:t>»</w:t>
            </w:r>
          </w:p>
        </w:tc>
        <w:tc>
          <w:tcPr>
            <w:tcW w:w="900" w:type="dxa"/>
          </w:tcPr>
          <w:p>
            <w:pPr>
              <w:pStyle w:val="TableParagraph"/>
              <w:spacing w:line="238" w:lineRule="exact"/>
              <w:ind w:left="25"/>
              <w:rPr>
                <w:b/>
                <w:sz w:val="21"/>
              </w:rPr>
            </w:pPr>
            <w:r>
              <w:rPr>
                <w:b/>
                <w:color w:val="FF0000"/>
                <w:w w:val="101"/>
                <w:sz w:val="21"/>
              </w:rPr>
              <w:t>»</w:t>
            </w:r>
          </w:p>
        </w:tc>
        <w:tc>
          <w:tcPr>
            <w:tcW w:w="898" w:type="dxa"/>
          </w:tcPr>
          <w:p>
            <w:pPr>
              <w:pStyle w:val="TableParagraph"/>
              <w:spacing w:line="238" w:lineRule="exact"/>
              <w:ind w:left="27"/>
              <w:rPr>
                <w:b/>
                <w:sz w:val="21"/>
              </w:rPr>
            </w:pPr>
            <w:r>
              <w:rPr>
                <w:b/>
                <w:color w:val="FF0000"/>
                <w:w w:val="101"/>
                <w:sz w:val="21"/>
              </w:rPr>
              <w:t>»</w:t>
            </w:r>
          </w:p>
        </w:tc>
        <w:tc>
          <w:tcPr>
            <w:tcW w:w="900" w:type="dxa"/>
          </w:tcPr>
          <w:p>
            <w:pPr>
              <w:pStyle w:val="TableParagraph"/>
              <w:spacing w:line="238" w:lineRule="exact"/>
              <w:ind w:left="24"/>
              <w:rPr>
                <w:b/>
                <w:sz w:val="21"/>
              </w:rPr>
            </w:pPr>
            <w:r>
              <w:rPr>
                <w:b/>
                <w:color w:val="FF0000"/>
                <w:w w:val="101"/>
                <w:sz w:val="21"/>
              </w:rPr>
              <w:t>»</w:t>
            </w:r>
          </w:p>
        </w:tc>
        <w:tc>
          <w:tcPr>
            <w:tcW w:w="898" w:type="dxa"/>
          </w:tcPr>
          <w:p>
            <w:pPr>
              <w:pStyle w:val="TableParagraph"/>
              <w:spacing w:line="238" w:lineRule="exact"/>
              <w:ind w:left="27"/>
              <w:rPr>
                <w:b/>
                <w:sz w:val="21"/>
              </w:rPr>
            </w:pPr>
            <w:r>
              <w:rPr>
                <w:b/>
                <w:color w:val="FF0000"/>
                <w:w w:val="101"/>
                <w:sz w:val="21"/>
              </w:rPr>
              <w:t>»</w:t>
            </w:r>
          </w:p>
        </w:tc>
        <w:tc>
          <w:tcPr>
            <w:tcW w:w="900" w:type="dxa"/>
          </w:tcPr>
          <w:p>
            <w:pPr>
              <w:pStyle w:val="TableParagraph"/>
              <w:spacing w:line="238" w:lineRule="exact"/>
              <w:ind w:left="24"/>
              <w:rPr>
                <w:b/>
                <w:sz w:val="21"/>
              </w:rPr>
            </w:pPr>
            <w:r>
              <w:rPr>
                <w:b/>
                <w:color w:val="FF0000"/>
                <w:w w:val="101"/>
                <w:sz w:val="21"/>
              </w:rPr>
              <w:t>»</w:t>
            </w:r>
          </w:p>
        </w:tc>
        <w:tc>
          <w:tcPr>
            <w:tcW w:w="898" w:type="dxa"/>
          </w:tcPr>
          <w:p>
            <w:pPr>
              <w:pStyle w:val="TableParagraph"/>
              <w:spacing w:line="238" w:lineRule="exact"/>
              <w:ind w:left="26"/>
              <w:rPr>
                <w:b/>
                <w:sz w:val="21"/>
              </w:rPr>
            </w:pPr>
            <w:r>
              <w:rPr>
                <w:b/>
                <w:color w:val="FF0000"/>
                <w:w w:val="101"/>
                <w:sz w:val="21"/>
              </w:rPr>
              <w:t>»</w:t>
            </w:r>
          </w:p>
        </w:tc>
      </w:tr>
      <w:tr>
        <w:trPr>
          <w:trHeight w:val="270" w:hRule="atLeast"/>
        </w:trPr>
        <w:tc>
          <w:tcPr>
            <w:tcW w:w="4872" w:type="dxa"/>
          </w:tcPr>
          <w:p>
            <w:pPr>
              <w:pStyle w:val="TableParagraph"/>
              <w:spacing w:line="240" w:lineRule="auto" w:before="22"/>
              <w:ind w:left="21"/>
              <w:jc w:val="left"/>
              <w:rPr>
                <w:sz w:val="15"/>
              </w:rPr>
            </w:pPr>
            <w:r>
              <w:rPr>
                <w:color w:val="323232"/>
                <w:sz w:val="15"/>
              </w:rPr>
              <w:t>Inspección aceites transmisión, diferencial, transfer</w:t>
            </w:r>
          </w:p>
        </w:tc>
        <w:tc>
          <w:tcPr>
            <w:tcW w:w="900" w:type="dxa"/>
          </w:tcPr>
          <w:p>
            <w:pPr>
              <w:pStyle w:val="TableParagraph"/>
              <w:ind w:left="25"/>
              <w:rPr>
                <w:b/>
                <w:sz w:val="21"/>
              </w:rPr>
            </w:pPr>
            <w:r>
              <w:rPr>
                <w:b/>
                <w:color w:val="FF0000"/>
                <w:w w:val="101"/>
                <w:sz w:val="21"/>
              </w:rPr>
              <w:t>»</w:t>
            </w:r>
          </w:p>
        </w:tc>
        <w:tc>
          <w:tcPr>
            <w:tcW w:w="898" w:type="dxa"/>
          </w:tcPr>
          <w:p>
            <w:pPr>
              <w:pStyle w:val="TableParagraph"/>
              <w:ind w:left="28"/>
              <w:rPr>
                <w:b/>
                <w:sz w:val="21"/>
              </w:rPr>
            </w:pPr>
            <w:r>
              <w:rPr>
                <w:b/>
                <w:color w:val="FF0000"/>
                <w:w w:val="101"/>
                <w:sz w:val="21"/>
              </w:rPr>
              <w:t>»</w:t>
            </w:r>
          </w:p>
        </w:tc>
        <w:tc>
          <w:tcPr>
            <w:tcW w:w="900" w:type="dxa"/>
          </w:tcPr>
          <w:p>
            <w:pPr>
              <w:pStyle w:val="TableParagraph"/>
              <w:ind w:left="25"/>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6"/>
              <w:rPr>
                <w:b/>
                <w:sz w:val="21"/>
              </w:rPr>
            </w:pPr>
            <w:r>
              <w:rPr>
                <w:b/>
                <w:color w:val="FF0000"/>
                <w:w w:val="101"/>
                <w:sz w:val="21"/>
              </w:rPr>
              <w:t>»</w:t>
            </w:r>
          </w:p>
        </w:tc>
      </w:tr>
      <w:tr>
        <w:trPr>
          <w:trHeight w:val="268" w:hRule="atLeast"/>
        </w:trPr>
        <w:tc>
          <w:tcPr>
            <w:tcW w:w="4872" w:type="dxa"/>
          </w:tcPr>
          <w:p>
            <w:pPr>
              <w:pStyle w:val="TableParagraph"/>
              <w:spacing w:line="240" w:lineRule="auto" w:before="22"/>
              <w:ind w:left="21"/>
              <w:jc w:val="left"/>
              <w:rPr>
                <w:sz w:val="15"/>
              </w:rPr>
            </w:pPr>
            <w:r>
              <w:rPr>
                <w:color w:val="323232"/>
                <w:sz w:val="15"/>
              </w:rPr>
              <w:t>Limpieza Respiradores Transmisión, transfer y diferencial</w:t>
            </w:r>
          </w:p>
        </w:tc>
        <w:tc>
          <w:tcPr>
            <w:tcW w:w="900" w:type="dxa"/>
          </w:tcPr>
          <w:p>
            <w:pPr>
              <w:pStyle w:val="TableParagraph"/>
              <w:ind w:left="25"/>
              <w:rPr>
                <w:b/>
                <w:sz w:val="21"/>
              </w:rPr>
            </w:pPr>
            <w:r>
              <w:rPr>
                <w:b/>
                <w:color w:val="FF0000"/>
                <w:w w:val="101"/>
                <w:sz w:val="21"/>
              </w:rPr>
              <w:t>»</w:t>
            </w:r>
          </w:p>
        </w:tc>
        <w:tc>
          <w:tcPr>
            <w:tcW w:w="898" w:type="dxa"/>
          </w:tcPr>
          <w:p>
            <w:pPr>
              <w:pStyle w:val="TableParagraph"/>
              <w:ind w:left="28"/>
              <w:rPr>
                <w:b/>
                <w:sz w:val="21"/>
              </w:rPr>
            </w:pPr>
            <w:r>
              <w:rPr>
                <w:b/>
                <w:color w:val="FF0000"/>
                <w:w w:val="101"/>
                <w:sz w:val="21"/>
              </w:rPr>
              <w:t>»</w:t>
            </w:r>
          </w:p>
        </w:tc>
        <w:tc>
          <w:tcPr>
            <w:tcW w:w="900" w:type="dxa"/>
          </w:tcPr>
          <w:p>
            <w:pPr>
              <w:pStyle w:val="TableParagraph"/>
              <w:ind w:left="25"/>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6"/>
              <w:rPr>
                <w:b/>
                <w:sz w:val="21"/>
              </w:rPr>
            </w:pPr>
            <w:r>
              <w:rPr>
                <w:b/>
                <w:color w:val="FF0000"/>
                <w:w w:val="101"/>
                <w:sz w:val="21"/>
              </w:rPr>
              <w:t>»</w:t>
            </w:r>
          </w:p>
        </w:tc>
      </w:tr>
      <w:tr>
        <w:trPr>
          <w:trHeight w:val="270" w:hRule="atLeast"/>
        </w:trPr>
        <w:tc>
          <w:tcPr>
            <w:tcW w:w="4872" w:type="dxa"/>
          </w:tcPr>
          <w:p>
            <w:pPr>
              <w:pStyle w:val="TableParagraph"/>
              <w:spacing w:line="240" w:lineRule="auto" w:before="22"/>
              <w:ind w:left="21"/>
              <w:jc w:val="left"/>
              <w:rPr>
                <w:sz w:val="15"/>
              </w:rPr>
            </w:pPr>
            <w:r>
              <w:rPr>
                <w:color w:val="323232"/>
                <w:sz w:val="15"/>
              </w:rPr>
              <w:t>Limpieza y Ajuste frenos delanteros</w:t>
            </w:r>
          </w:p>
        </w:tc>
        <w:tc>
          <w:tcPr>
            <w:tcW w:w="900" w:type="dxa"/>
          </w:tcPr>
          <w:p>
            <w:pPr>
              <w:pStyle w:val="TableParagraph"/>
              <w:spacing w:line="238" w:lineRule="exact"/>
              <w:ind w:left="25"/>
              <w:rPr>
                <w:b/>
                <w:sz w:val="21"/>
              </w:rPr>
            </w:pPr>
            <w:r>
              <w:rPr>
                <w:b/>
                <w:color w:val="FF0000"/>
                <w:w w:val="101"/>
                <w:sz w:val="21"/>
              </w:rPr>
              <w:t>»</w:t>
            </w:r>
          </w:p>
        </w:tc>
        <w:tc>
          <w:tcPr>
            <w:tcW w:w="898" w:type="dxa"/>
          </w:tcPr>
          <w:p>
            <w:pPr>
              <w:pStyle w:val="TableParagraph"/>
              <w:spacing w:line="238" w:lineRule="exact"/>
              <w:ind w:left="28"/>
              <w:rPr>
                <w:b/>
                <w:sz w:val="21"/>
              </w:rPr>
            </w:pPr>
            <w:r>
              <w:rPr>
                <w:b/>
                <w:color w:val="FF0000"/>
                <w:w w:val="101"/>
                <w:sz w:val="21"/>
              </w:rPr>
              <w:t>»</w:t>
            </w:r>
          </w:p>
        </w:tc>
        <w:tc>
          <w:tcPr>
            <w:tcW w:w="900" w:type="dxa"/>
          </w:tcPr>
          <w:p>
            <w:pPr>
              <w:pStyle w:val="TableParagraph"/>
              <w:spacing w:line="238" w:lineRule="exact"/>
              <w:ind w:left="25"/>
              <w:rPr>
                <w:b/>
                <w:sz w:val="21"/>
              </w:rPr>
            </w:pPr>
            <w:r>
              <w:rPr>
                <w:b/>
                <w:color w:val="FF0000"/>
                <w:w w:val="101"/>
                <w:sz w:val="21"/>
              </w:rPr>
              <w:t>»</w:t>
            </w:r>
          </w:p>
        </w:tc>
        <w:tc>
          <w:tcPr>
            <w:tcW w:w="898" w:type="dxa"/>
          </w:tcPr>
          <w:p>
            <w:pPr>
              <w:pStyle w:val="TableParagraph"/>
              <w:spacing w:line="238" w:lineRule="exact"/>
              <w:ind w:left="27"/>
              <w:rPr>
                <w:b/>
                <w:sz w:val="21"/>
              </w:rPr>
            </w:pPr>
            <w:r>
              <w:rPr>
                <w:b/>
                <w:color w:val="FF0000"/>
                <w:w w:val="101"/>
                <w:sz w:val="21"/>
              </w:rPr>
              <w:t>»</w:t>
            </w:r>
          </w:p>
        </w:tc>
        <w:tc>
          <w:tcPr>
            <w:tcW w:w="900" w:type="dxa"/>
          </w:tcPr>
          <w:p>
            <w:pPr>
              <w:pStyle w:val="TableParagraph"/>
              <w:spacing w:line="238" w:lineRule="exact"/>
              <w:ind w:left="24"/>
              <w:rPr>
                <w:b/>
                <w:sz w:val="21"/>
              </w:rPr>
            </w:pPr>
            <w:r>
              <w:rPr>
                <w:b/>
                <w:color w:val="FF0000"/>
                <w:w w:val="101"/>
                <w:sz w:val="21"/>
              </w:rPr>
              <w:t>»</w:t>
            </w:r>
          </w:p>
        </w:tc>
        <w:tc>
          <w:tcPr>
            <w:tcW w:w="898" w:type="dxa"/>
          </w:tcPr>
          <w:p>
            <w:pPr>
              <w:pStyle w:val="TableParagraph"/>
              <w:spacing w:line="238" w:lineRule="exact"/>
              <w:ind w:left="27"/>
              <w:rPr>
                <w:b/>
                <w:sz w:val="21"/>
              </w:rPr>
            </w:pPr>
            <w:r>
              <w:rPr>
                <w:b/>
                <w:color w:val="FF0000"/>
                <w:w w:val="101"/>
                <w:sz w:val="21"/>
              </w:rPr>
              <w:t>»</w:t>
            </w:r>
          </w:p>
        </w:tc>
        <w:tc>
          <w:tcPr>
            <w:tcW w:w="900" w:type="dxa"/>
          </w:tcPr>
          <w:p>
            <w:pPr>
              <w:pStyle w:val="TableParagraph"/>
              <w:spacing w:line="238" w:lineRule="exact"/>
              <w:ind w:left="24"/>
              <w:rPr>
                <w:b/>
                <w:sz w:val="21"/>
              </w:rPr>
            </w:pPr>
            <w:r>
              <w:rPr>
                <w:b/>
                <w:color w:val="FF0000"/>
                <w:w w:val="101"/>
                <w:sz w:val="21"/>
              </w:rPr>
              <w:t>»</w:t>
            </w:r>
          </w:p>
        </w:tc>
        <w:tc>
          <w:tcPr>
            <w:tcW w:w="898" w:type="dxa"/>
          </w:tcPr>
          <w:p>
            <w:pPr>
              <w:pStyle w:val="TableParagraph"/>
              <w:spacing w:line="238" w:lineRule="exact"/>
              <w:ind w:left="26"/>
              <w:rPr>
                <w:b/>
                <w:sz w:val="21"/>
              </w:rPr>
            </w:pPr>
            <w:r>
              <w:rPr>
                <w:b/>
                <w:color w:val="FF0000"/>
                <w:w w:val="101"/>
                <w:sz w:val="21"/>
              </w:rPr>
              <w:t>»</w:t>
            </w:r>
          </w:p>
        </w:tc>
      </w:tr>
      <w:tr>
        <w:trPr>
          <w:trHeight w:val="270" w:hRule="atLeast"/>
        </w:trPr>
        <w:tc>
          <w:tcPr>
            <w:tcW w:w="4872" w:type="dxa"/>
          </w:tcPr>
          <w:p>
            <w:pPr>
              <w:pStyle w:val="TableParagraph"/>
              <w:spacing w:line="240" w:lineRule="auto" w:before="22"/>
              <w:ind w:left="21"/>
              <w:jc w:val="left"/>
              <w:rPr>
                <w:sz w:val="15"/>
              </w:rPr>
            </w:pPr>
            <w:r>
              <w:rPr>
                <w:color w:val="323232"/>
                <w:sz w:val="15"/>
              </w:rPr>
              <w:t>Limpieza y Ajuste frenos traseros</w:t>
            </w:r>
          </w:p>
        </w:tc>
        <w:tc>
          <w:tcPr>
            <w:tcW w:w="900" w:type="dxa"/>
          </w:tcPr>
          <w:p>
            <w:pPr>
              <w:pStyle w:val="TableParagraph"/>
              <w:ind w:left="25"/>
              <w:rPr>
                <w:b/>
                <w:sz w:val="21"/>
              </w:rPr>
            </w:pPr>
            <w:r>
              <w:rPr>
                <w:b/>
                <w:color w:val="FF0000"/>
                <w:w w:val="101"/>
                <w:sz w:val="21"/>
              </w:rPr>
              <w:t>»</w:t>
            </w:r>
          </w:p>
        </w:tc>
        <w:tc>
          <w:tcPr>
            <w:tcW w:w="898" w:type="dxa"/>
          </w:tcPr>
          <w:p>
            <w:pPr>
              <w:pStyle w:val="TableParagraph"/>
              <w:ind w:left="28"/>
              <w:rPr>
                <w:b/>
                <w:sz w:val="21"/>
              </w:rPr>
            </w:pPr>
            <w:r>
              <w:rPr>
                <w:b/>
                <w:color w:val="FF0000"/>
                <w:w w:val="101"/>
                <w:sz w:val="21"/>
              </w:rPr>
              <w:t>»</w:t>
            </w:r>
          </w:p>
        </w:tc>
        <w:tc>
          <w:tcPr>
            <w:tcW w:w="900" w:type="dxa"/>
          </w:tcPr>
          <w:p>
            <w:pPr>
              <w:pStyle w:val="TableParagraph"/>
              <w:ind w:left="25"/>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7"/>
              <w:rPr>
                <w:b/>
                <w:sz w:val="21"/>
              </w:rPr>
            </w:pPr>
            <w:r>
              <w:rPr>
                <w:b/>
                <w:color w:val="FF0000"/>
                <w:w w:val="101"/>
                <w:sz w:val="21"/>
              </w:rPr>
              <w:t>»</w:t>
            </w:r>
          </w:p>
        </w:tc>
        <w:tc>
          <w:tcPr>
            <w:tcW w:w="900" w:type="dxa"/>
          </w:tcPr>
          <w:p>
            <w:pPr>
              <w:pStyle w:val="TableParagraph"/>
              <w:ind w:left="24"/>
              <w:rPr>
                <w:b/>
                <w:sz w:val="21"/>
              </w:rPr>
            </w:pPr>
            <w:r>
              <w:rPr>
                <w:b/>
                <w:color w:val="FF0000"/>
                <w:w w:val="101"/>
                <w:sz w:val="21"/>
              </w:rPr>
              <w:t>»</w:t>
            </w:r>
          </w:p>
        </w:tc>
        <w:tc>
          <w:tcPr>
            <w:tcW w:w="898" w:type="dxa"/>
          </w:tcPr>
          <w:p>
            <w:pPr>
              <w:pStyle w:val="TableParagraph"/>
              <w:ind w:left="26"/>
              <w:rPr>
                <w:b/>
                <w:sz w:val="21"/>
              </w:rPr>
            </w:pPr>
            <w:r>
              <w:rPr>
                <w:b/>
                <w:color w:val="FF0000"/>
                <w:w w:val="101"/>
                <w:sz w:val="21"/>
              </w:rPr>
              <w:t>»</w:t>
            </w:r>
          </w:p>
        </w:tc>
      </w:tr>
      <w:tr>
        <w:trPr>
          <w:trHeight w:val="268" w:hRule="atLeast"/>
        </w:trPr>
        <w:tc>
          <w:tcPr>
            <w:tcW w:w="4872" w:type="dxa"/>
          </w:tcPr>
          <w:p>
            <w:pPr>
              <w:pStyle w:val="TableParagraph"/>
              <w:spacing w:line="240" w:lineRule="auto" w:before="22"/>
              <w:ind w:left="21"/>
              <w:jc w:val="left"/>
              <w:rPr>
                <w:sz w:val="15"/>
              </w:rPr>
            </w:pPr>
            <w:r>
              <w:rPr>
                <w:color w:val="323232"/>
                <w:sz w:val="15"/>
              </w:rPr>
              <w:t>Cambio líquido de frenos</w:t>
            </w:r>
          </w:p>
        </w:tc>
        <w:tc>
          <w:tcPr>
            <w:tcW w:w="900" w:type="dxa"/>
          </w:tcPr>
          <w:p>
            <w:pPr>
              <w:pStyle w:val="TableParagraph"/>
              <w:ind w:left="25"/>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ind w:left="25"/>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ind w:left="24"/>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ind w:left="23"/>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r>
      <w:tr>
        <w:trPr>
          <w:trHeight w:val="270" w:hRule="atLeast"/>
        </w:trPr>
        <w:tc>
          <w:tcPr>
            <w:tcW w:w="4872" w:type="dxa"/>
          </w:tcPr>
          <w:p>
            <w:pPr>
              <w:pStyle w:val="TableParagraph"/>
              <w:spacing w:line="240" w:lineRule="auto" w:before="22"/>
              <w:ind w:left="21"/>
              <w:jc w:val="left"/>
              <w:rPr>
                <w:sz w:val="15"/>
              </w:rPr>
            </w:pPr>
            <w:r>
              <w:rPr>
                <w:color w:val="323232"/>
                <w:sz w:val="15"/>
              </w:rPr>
              <w:t>Ajuste resoque de suspensión</w:t>
            </w:r>
          </w:p>
        </w:tc>
        <w:tc>
          <w:tcPr>
            <w:tcW w:w="900" w:type="dxa"/>
          </w:tcPr>
          <w:p>
            <w:pPr>
              <w:pStyle w:val="TableParagraph"/>
              <w:spacing w:line="238" w:lineRule="exact"/>
              <w:ind w:left="25"/>
              <w:rPr>
                <w:b/>
                <w:sz w:val="21"/>
              </w:rPr>
            </w:pPr>
            <w:r>
              <w:rPr>
                <w:b/>
                <w:color w:val="FF0000"/>
                <w:w w:val="101"/>
                <w:sz w:val="21"/>
              </w:rPr>
              <w:t>»</w:t>
            </w:r>
          </w:p>
        </w:tc>
        <w:tc>
          <w:tcPr>
            <w:tcW w:w="898" w:type="dxa"/>
          </w:tcPr>
          <w:p>
            <w:pPr>
              <w:pStyle w:val="TableParagraph"/>
              <w:spacing w:line="238" w:lineRule="exact"/>
              <w:ind w:left="28"/>
              <w:rPr>
                <w:b/>
                <w:sz w:val="21"/>
              </w:rPr>
            </w:pPr>
            <w:r>
              <w:rPr>
                <w:b/>
                <w:color w:val="FF0000"/>
                <w:w w:val="101"/>
                <w:sz w:val="21"/>
              </w:rPr>
              <w:t>»</w:t>
            </w:r>
          </w:p>
        </w:tc>
        <w:tc>
          <w:tcPr>
            <w:tcW w:w="900" w:type="dxa"/>
          </w:tcPr>
          <w:p>
            <w:pPr>
              <w:pStyle w:val="TableParagraph"/>
              <w:spacing w:line="238" w:lineRule="exact"/>
              <w:ind w:left="25"/>
              <w:rPr>
                <w:b/>
                <w:sz w:val="21"/>
              </w:rPr>
            </w:pPr>
            <w:r>
              <w:rPr>
                <w:b/>
                <w:color w:val="FF0000"/>
                <w:w w:val="101"/>
                <w:sz w:val="21"/>
              </w:rPr>
              <w:t>»</w:t>
            </w:r>
          </w:p>
        </w:tc>
        <w:tc>
          <w:tcPr>
            <w:tcW w:w="898" w:type="dxa"/>
          </w:tcPr>
          <w:p>
            <w:pPr>
              <w:pStyle w:val="TableParagraph"/>
              <w:spacing w:line="238" w:lineRule="exact"/>
              <w:ind w:left="27"/>
              <w:rPr>
                <w:b/>
                <w:sz w:val="21"/>
              </w:rPr>
            </w:pPr>
            <w:r>
              <w:rPr>
                <w:b/>
                <w:color w:val="FF0000"/>
                <w:w w:val="101"/>
                <w:sz w:val="21"/>
              </w:rPr>
              <w:t>»</w:t>
            </w:r>
          </w:p>
        </w:tc>
        <w:tc>
          <w:tcPr>
            <w:tcW w:w="900" w:type="dxa"/>
          </w:tcPr>
          <w:p>
            <w:pPr>
              <w:pStyle w:val="TableParagraph"/>
              <w:spacing w:line="238" w:lineRule="exact"/>
              <w:ind w:left="24"/>
              <w:rPr>
                <w:b/>
                <w:sz w:val="21"/>
              </w:rPr>
            </w:pPr>
            <w:r>
              <w:rPr>
                <w:b/>
                <w:color w:val="FF0000"/>
                <w:w w:val="101"/>
                <w:sz w:val="21"/>
              </w:rPr>
              <w:t>»</w:t>
            </w:r>
          </w:p>
        </w:tc>
        <w:tc>
          <w:tcPr>
            <w:tcW w:w="898" w:type="dxa"/>
          </w:tcPr>
          <w:p>
            <w:pPr>
              <w:pStyle w:val="TableParagraph"/>
              <w:spacing w:line="238" w:lineRule="exact"/>
              <w:ind w:left="27"/>
              <w:rPr>
                <w:b/>
                <w:sz w:val="21"/>
              </w:rPr>
            </w:pPr>
            <w:r>
              <w:rPr>
                <w:b/>
                <w:color w:val="FF0000"/>
                <w:w w:val="101"/>
                <w:sz w:val="21"/>
              </w:rPr>
              <w:t>»</w:t>
            </w:r>
          </w:p>
        </w:tc>
        <w:tc>
          <w:tcPr>
            <w:tcW w:w="900" w:type="dxa"/>
          </w:tcPr>
          <w:p>
            <w:pPr>
              <w:pStyle w:val="TableParagraph"/>
              <w:spacing w:line="238" w:lineRule="exact"/>
              <w:ind w:left="24"/>
              <w:rPr>
                <w:b/>
                <w:sz w:val="21"/>
              </w:rPr>
            </w:pPr>
            <w:r>
              <w:rPr>
                <w:b/>
                <w:color w:val="FF0000"/>
                <w:w w:val="101"/>
                <w:sz w:val="21"/>
              </w:rPr>
              <w:t>»</w:t>
            </w:r>
          </w:p>
        </w:tc>
        <w:tc>
          <w:tcPr>
            <w:tcW w:w="898" w:type="dxa"/>
          </w:tcPr>
          <w:p>
            <w:pPr>
              <w:pStyle w:val="TableParagraph"/>
              <w:spacing w:line="238" w:lineRule="exact"/>
              <w:ind w:left="26"/>
              <w:rPr>
                <w:b/>
                <w:sz w:val="21"/>
              </w:rPr>
            </w:pPr>
            <w:r>
              <w:rPr>
                <w:b/>
                <w:color w:val="FF0000"/>
                <w:w w:val="101"/>
                <w:sz w:val="21"/>
              </w:rPr>
              <w:t>»</w:t>
            </w:r>
          </w:p>
        </w:tc>
      </w:tr>
      <w:tr>
        <w:trPr>
          <w:trHeight w:val="270" w:hRule="atLeast"/>
        </w:trPr>
        <w:tc>
          <w:tcPr>
            <w:tcW w:w="4872" w:type="dxa"/>
          </w:tcPr>
          <w:p>
            <w:pPr>
              <w:pStyle w:val="TableParagraph"/>
              <w:spacing w:line="240" w:lineRule="auto" w:before="22"/>
              <w:ind w:left="21"/>
              <w:jc w:val="left"/>
              <w:rPr>
                <w:sz w:val="15"/>
              </w:rPr>
            </w:pPr>
            <w:r>
              <w:rPr>
                <w:color w:val="323232"/>
                <w:sz w:val="15"/>
              </w:rPr>
              <w:t>Cambio aceite transmisión manual</w:t>
            </w:r>
          </w:p>
        </w:tc>
        <w:tc>
          <w:tcPr>
            <w:tcW w:w="900" w:type="dxa"/>
          </w:tcPr>
          <w:p>
            <w:pPr>
              <w:pStyle w:val="TableParagraph"/>
              <w:spacing w:line="240" w:lineRule="auto"/>
              <w:jc w:val="left"/>
              <w:rPr>
                <w:rFonts w:ascii="Times New Roman"/>
                <w:sz w:val="16"/>
              </w:rPr>
            </w:pPr>
          </w:p>
        </w:tc>
        <w:tc>
          <w:tcPr>
            <w:tcW w:w="898" w:type="dxa"/>
          </w:tcPr>
          <w:p>
            <w:pPr>
              <w:pStyle w:val="TableParagraph"/>
              <w:spacing w:line="240" w:lineRule="auto"/>
              <w:jc w:val="left"/>
              <w:rPr>
                <w:rFonts w:ascii="Times New Roman"/>
                <w:sz w:val="16"/>
              </w:rPr>
            </w:pPr>
          </w:p>
        </w:tc>
        <w:tc>
          <w:tcPr>
            <w:tcW w:w="900" w:type="dxa"/>
          </w:tcPr>
          <w:p>
            <w:pPr>
              <w:pStyle w:val="TableParagraph"/>
              <w:ind w:left="25"/>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spacing w:line="240" w:lineRule="auto"/>
              <w:jc w:val="left"/>
              <w:rPr>
                <w:rFonts w:ascii="Times New Roman"/>
                <w:sz w:val="16"/>
              </w:rPr>
            </w:pPr>
          </w:p>
        </w:tc>
        <w:tc>
          <w:tcPr>
            <w:tcW w:w="898" w:type="dxa"/>
          </w:tcPr>
          <w:p>
            <w:pPr>
              <w:pStyle w:val="TableParagraph"/>
              <w:spacing w:line="240" w:lineRule="auto"/>
              <w:jc w:val="left"/>
              <w:rPr>
                <w:rFonts w:ascii="Times New Roman"/>
                <w:sz w:val="16"/>
              </w:rPr>
            </w:pPr>
          </w:p>
        </w:tc>
        <w:tc>
          <w:tcPr>
            <w:tcW w:w="900" w:type="dxa"/>
          </w:tcPr>
          <w:p>
            <w:pPr>
              <w:pStyle w:val="TableParagraph"/>
              <w:ind w:left="23"/>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r>
      <w:tr>
        <w:trPr>
          <w:trHeight w:val="268" w:hRule="atLeast"/>
        </w:trPr>
        <w:tc>
          <w:tcPr>
            <w:tcW w:w="4872" w:type="dxa"/>
          </w:tcPr>
          <w:p>
            <w:pPr>
              <w:pStyle w:val="TableParagraph"/>
              <w:spacing w:line="240" w:lineRule="auto" w:before="22"/>
              <w:ind w:left="21"/>
              <w:jc w:val="left"/>
              <w:rPr>
                <w:sz w:val="15"/>
              </w:rPr>
            </w:pPr>
            <w:r>
              <w:rPr>
                <w:color w:val="323232"/>
                <w:sz w:val="15"/>
              </w:rPr>
              <w:t>Cambio Aceite diferencial (cuando aplica)</w:t>
            </w:r>
          </w:p>
        </w:tc>
        <w:tc>
          <w:tcPr>
            <w:tcW w:w="900" w:type="dxa"/>
          </w:tcPr>
          <w:p>
            <w:pPr>
              <w:pStyle w:val="TableParagraph"/>
              <w:spacing w:line="240" w:lineRule="auto"/>
              <w:jc w:val="left"/>
              <w:rPr>
                <w:rFonts w:ascii="Times New Roman"/>
                <w:sz w:val="16"/>
              </w:rPr>
            </w:pPr>
          </w:p>
        </w:tc>
        <w:tc>
          <w:tcPr>
            <w:tcW w:w="898" w:type="dxa"/>
          </w:tcPr>
          <w:p>
            <w:pPr>
              <w:pStyle w:val="TableParagraph"/>
              <w:spacing w:line="240" w:lineRule="auto"/>
              <w:jc w:val="left"/>
              <w:rPr>
                <w:rFonts w:ascii="Times New Roman"/>
                <w:sz w:val="16"/>
              </w:rPr>
            </w:pPr>
          </w:p>
        </w:tc>
        <w:tc>
          <w:tcPr>
            <w:tcW w:w="900" w:type="dxa"/>
          </w:tcPr>
          <w:p>
            <w:pPr>
              <w:pStyle w:val="TableParagraph"/>
              <w:ind w:left="25"/>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spacing w:line="240" w:lineRule="auto"/>
              <w:jc w:val="left"/>
              <w:rPr>
                <w:rFonts w:ascii="Times New Roman"/>
                <w:sz w:val="16"/>
              </w:rPr>
            </w:pPr>
          </w:p>
        </w:tc>
        <w:tc>
          <w:tcPr>
            <w:tcW w:w="898" w:type="dxa"/>
          </w:tcPr>
          <w:p>
            <w:pPr>
              <w:pStyle w:val="TableParagraph"/>
              <w:spacing w:line="240" w:lineRule="auto"/>
              <w:jc w:val="left"/>
              <w:rPr>
                <w:rFonts w:ascii="Times New Roman"/>
                <w:sz w:val="16"/>
              </w:rPr>
            </w:pPr>
          </w:p>
        </w:tc>
        <w:tc>
          <w:tcPr>
            <w:tcW w:w="900" w:type="dxa"/>
          </w:tcPr>
          <w:p>
            <w:pPr>
              <w:pStyle w:val="TableParagraph"/>
              <w:ind w:left="23"/>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r>
      <w:tr>
        <w:trPr>
          <w:trHeight w:val="270" w:hRule="atLeast"/>
        </w:trPr>
        <w:tc>
          <w:tcPr>
            <w:tcW w:w="4872" w:type="dxa"/>
          </w:tcPr>
          <w:p>
            <w:pPr>
              <w:pStyle w:val="TableParagraph"/>
              <w:spacing w:line="240" w:lineRule="auto" w:before="22"/>
              <w:ind w:left="21"/>
              <w:jc w:val="left"/>
              <w:rPr>
                <w:sz w:val="15"/>
              </w:rPr>
            </w:pPr>
            <w:r>
              <w:rPr>
                <w:color w:val="323232"/>
                <w:sz w:val="15"/>
              </w:rPr>
              <w:t>Cambio Aceite transfer (cuando aplica)</w:t>
            </w:r>
          </w:p>
        </w:tc>
        <w:tc>
          <w:tcPr>
            <w:tcW w:w="900" w:type="dxa"/>
          </w:tcPr>
          <w:p>
            <w:pPr>
              <w:pStyle w:val="TableParagraph"/>
              <w:spacing w:line="240" w:lineRule="auto"/>
              <w:jc w:val="left"/>
              <w:rPr>
                <w:rFonts w:ascii="Times New Roman"/>
                <w:sz w:val="16"/>
              </w:rPr>
            </w:pPr>
          </w:p>
        </w:tc>
        <w:tc>
          <w:tcPr>
            <w:tcW w:w="898" w:type="dxa"/>
          </w:tcPr>
          <w:p>
            <w:pPr>
              <w:pStyle w:val="TableParagraph"/>
              <w:spacing w:line="240" w:lineRule="auto"/>
              <w:jc w:val="left"/>
              <w:rPr>
                <w:rFonts w:ascii="Times New Roman"/>
                <w:sz w:val="16"/>
              </w:rPr>
            </w:pPr>
          </w:p>
        </w:tc>
        <w:tc>
          <w:tcPr>
            <w:tcW w:w="900" w:type="dxa"/>
          </w:tcPr>
          <w:p>
            <w:pPr>
              <w:pStyle w:val="TableParagraph"/>
              <w:spacing w:line="238" w:lineRule="exact"/>
              <w:ind w:left="25"/>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spacing w:line="240" w:lineRule="auto"/>
              <w:jc w:val="left"/>
              <w:rPr>
                <w:rFonts w:ascii="Times New Roman"/>
                <w:sz w:val="16"/>
              </w:rPr>
            </w:pPr>
          </w:p>
        </w:tc>
        <w:tc>
          <w:tcPr>
            <w:tcW w:w="898" w:type="dxa"/>
          </w:tcPr>
          <w:p>
            <w:pPr>
              <w:pStyle w:val="TableParagraph"/>
              <w:spacing w:line="240" w:lineRule="auto"/>
              <w:jc w:val="left"/>
              <w:rPr>
                <w:rFonts w:ascii="Times New Roman"/>
                <w:sz w:val="16"/>
              </w:rPr>
            </w:pPr>
          </w:p>
        </w:tc>
        <w:tc>
          <w:tcPr>
            <w:tcW w:w="900" w:type="dxa"/>
          </w:tcPr>
          <w:p>
            <w:pPr>
              <w:pStyle w:val="TableParagraph"/>
              <w:spacing w:line="238" w:lineRule="exact"/>
              <w:ind w:left="23"/>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r>
      <w:tr>
        <w:trPr>
          <w:trHeight w:val="270" w:hRule="atLeast"/>
        </w:trPr>
        <w:tc>
          <w:tcPr>
            <w:tcW w:w="4872" w:type="dxa"/>
          </w:tcPr>
          <w:p>
            <w:pPr>
              <w:pStyle w:val="TableParagraph"/>
              <w:spacing w:line="175" w:lineRule="exact" w:before="75"/>
              <w:ind w:left="21"/>
              <w:jc w:val="left"/>
              <w:rPr>
                <w:sz w:val="15"/>
              </w:rPr>
            </w:pPr>
            <w:r>
              <w:rPr>
                <w:color w:val="323232"/>
                <w:sz w:val="15"/>
              </w:rPr>
              <w:t>Limpieza de Inyectores por recirculación</w:t>
            </w:r>
          </w:p>
        </w:tc>
        <w:tc>
          <w:tcPr>
            <w:tcW w:w="900" w:type="dxa"/>
          </w:tcPr>
          <w:p>
            <w:pPr>
              <w:pStyle w:val="TableParagraph"/>
              <w:spacing w:line="240" w:lineRule="auto"/>
              <w:jc w:val="left"/>
              <w:rPr>
                <w:rFonts w:ascii="Times New Roman"/>
                <w:sz w:val="16"/>
              </w:rPr>
            </w:pPr>
          </w:p>
        </w:tc>
        <w:tc>
          <w:tcPr>
            <w:tcW w:w="898" w:type="dxa"/>
          </w:tcPr>
          <w:p>
            <w:pPr>
              <w:pStyle w:val="TableParagraph"/>
              <w:ind w:left="27"/>
              <w:rPr>
                <w:b/>
                <w:sz w:val="21"/>
              </w:rPr>
            </w:pPr>
            <w:r>
              <w:rPr>
                <w:b/>
                <w:color w:val="FF0000"/>
                <w:w w:val="101"/>
                <w:sz w:val="21"/>
              </w:rPr>
              <w:t>»</w:t>
            </w:r>
          </w:p>
        </w:tc>
        <w:tc>
          <w:tcPr>
            <w:tcW w:w="900" w:type="dxa"/>
          </w:tcPr>
          <w:p>
            <w:pPr>
              <w:pStyle w:val="TableParagraph"/>
              <w:spacing w:line="240" w:lineRule="auto"/>
              <w:jc w:val="left"/>
              <w:rPr>
                <w:rFonts w:ascii="Times New Roman"/>
                <w:sz w:val="16"/>
              </w:rPr>
            </w:pPr>
          </w:p>
        </w:tc>
        <w:tc>
          <w:tcPr>
            <w:tcW w:w="898" w:type="dxa"/>
          </w:tcPr>
          <w:p>
            <w:pPr>
              <w:pStyle w:val="TableParagraph"/>
              <w:spacing w:line="240" w:lineRule="auto"/>
              <w:jc w:val="left"/>
              <w:rPr>
                <w:rFonts w:ascii="Times New Roman"/>
                <w:sz w:val="16"/>
              </w:rPr>
            </w:pPr>
          </w:p>
        </w:tc>
        <w:tc>
          <w:tcPr>
            <w:tcW w:w="900" w:type="dxa"/>
          </w:tcPr>
          <w:p>
            <w:pPr>
              <w:pStyle w:val="TableParagraph"/>
              <w:ind w:left="24"/>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spacing w:line="240" w:lineRule="auto"/>
              <w:jc w:val="left"/>
              <w:rPr>
                <w:rFonts w:ascii="Times New Roman"/>
                <w:sz w:val="16"/>
              </w:rPr>
            </w:pPr>
          </w:p>
        </w:tc>
        <w:tc>
          <w:tcPr>
            <w:tcW w:w="898" w:type="dxa"/>
          </w:tcPr>
          <w:p>
            <w:pPr>
              <w:pStyle w:val="TableParagraph"/>
              <w:ind w:left="25"/>
              <w:rPr>
                <w:b/>
                <w:sz w:val="21"/>
              </w:rPr>
            </w:pPr>
            <w:r>
              <w:rPr>
                <w:b/>
                <w:color w:val="FF0000"/>
                <w:w w:val="101"/>
                <w:sz w:val="21"/>
              </w:rPr>
              <w:t>»</w:t>
            </w:r>
          </w:p>
        </w:tc>
      </w:tr>
      <w:tr>
        <w:trPr>
          <w:trHeight w:val="268" w:hRule="atLeast"/>
        </w:trPr>
        <w:tc>
          <w:tcPr>
            <w:tcW w:w="4872" w:type="dxa"/>
          </w:tcPr>
          <w:p>
            <w:pPr>
              <w:pStyle w:val="TableParagraph"/>
              <w:spacing w:line="173" w:lineRule="exact" w:before="75"/>
              <w:ind w:left="21"/>
              <w:jc w:val="left"/>
              <w:rPr>
                <w:sz w:val="15"/>
              </w:rPr>
            </w:pPr>
            <w:r>
              <w:rPr>
                <w:color w:val="323232"/>
                <w:sz w:val="15"/>
              </w:rPr>
              <w:t>Cambiar bujias de motor (BeGo, Gran Max)</w:t>
            </w:r>
          </w:p>
        </w:tc>
        <w:tc>
          <w:tcPr>
            <w:tcW w:w="900" w:type="dxa"/>
          </w:tcPr>
          <w:p>
            <w:pPr>
              <w:pStyle w:val="TableParagraph"/>
              <w:ind w:left="25"/>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ind w:left="25"/>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ind w:left="24"/>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c>
          <w:tcPr>
            <w:tcW w:w="900" w:type="dxa"/>
          </w:tcPr>
          <w:p>
            <w:pPr>
              <w:pStyle w:val="TableParagraph"/>
              <w:ind w:left="23"/>
              <w:rPr>
                <w:b/>
                <w:sz w:val="21"/>
              </w:rPr>
            </w:pPr>
            <w:r>
              <w:rPr>
                <w:b/>
                <w:color w:val="FF0000"/>
                <w:w w:val="101"/>
                <w:sz w:val="21"/>
              </w:rPr>
              <w:t>»</w:t>
            </w:r>
          </w:p>
        </w:tc>
        <w:tc>
          <w:tcPr>
            <w:tcW w:w="898" w:type="dxa"/>
          </w:tcPr>
          <w:p>
            <w:pPr>
              <w:pStyle w:val="TableParagraph"/>
              <w:spacing w:line="240" w:lineRule="auto"/>
              <w:jc w:val="left"/>
              <w:rPr>
                <w:rFonts w:ascii="Times New Roman"/>
                <w:sz w:val="16"/>
              </w:rPr>
            </w:pPr>
          </w:p>
        </w:tc>
      </w:tr>
      <w:tr>
        <w:trPr>
          <w:trHeight w:val="270" w:hRule="atLeast"/>
        </w:trPr>
        <w:tc>
          <w:tcPr>
            <w:tcW w:w="4872" w:type="dxa"/>
            <w:tcBorders>
              <w:bottom w:val="single" w:sz="6" w:space="0" w:color="000000"/>
            </w:tcBorders>
          </w:tcPr>
          <w:p>
            <w:pPr>
              <w:pStyle w:val="TableParagraph"/>
              <w:spacing w:line="175" w:lineRule="exact" w:before="75"/>
              <w:ind w:left="21"/>
              <w:jc w:val="left"/>
              <w:rPr>
                <w:sz w:val="15"/>
              </w:rPr>
            </w:pPr>
            <w:r>
              <w:rPr>
                <w:color w:val="323232"/>
                <w:sz w:val="15"/>
              </w:rPr>
              <w:t>Cambiar bujias de motor (Corolla, Rav4, híbridos y Nap´s)</w:t>
            </w:r>
          </w:p>
        </w:tc>
        <w:tc>
          <w:tcPr>
            <w:tcW w:w="900" w:type="dxa"/>
            <w:tcBorders>
              <w:bottom w:val="single" w:sz="6" w:space="0" w:color="000000"/>
            </w:tcBorders>
          </w:tcPr>
          <w:p>
            <w:pPr>
              <w:pStyle w:val="TableParagraph"/>
              <w:spacing w:line="240" w:lineRule="auto"/>
              <w:jc w:val="left"/>
              <w:rPr>
                <w:rFonts w:ascii="Times New Roman"/>
                <w:sz w:val="16"/>
              </w:rPr>
            </w:pPr>
          </w:p>
        </w:tc>
        <w:tc>
          <w:tcPr>
            <w:tcW w:w="898" w:type="dxa"/>
            <w:tcBorders>
              <w:bottom w:val="single" w:sz="6" w:space="0" w:color="000000"/>
            </w:tcBorders>
          </w:tcPr>
          <w:p>
            <w:pPr>
              <w:pStyle w:val="TableParagraph"/>
              <w:spacing w:line="240" w:lineRule="auto"/>
              <w:jc w:val="left"/>
              <w:rPr>
                <w:rFonts w:ascii="Times New Roman"/>
                <w:sz w:val="16"/>
              </w:rPr>
            </w:pPr>
          </w:p>
        </w:tc>
        <w:tc>
          <w:tcPr>
            <w:tcW w:w="900" w:type="dxa"/>
            <w:tcBorders>
              <w:bottom w:val="single" w:sz="6" w:space="0" w:color="000000"/>
            </w:tcBorders>
          </w:tcPr>
          <w:p>
            <w:pPr>
              <w:pStyle w:val="TableParagraph"/>
              <w:spacing w:line="240" w:lineRule="auto"/>
              <w:jc w:val="left"/>
              <w:rPr>
                <w:rFonts w:ascii="Times New Roman"/>
                <w:sz w:val="16"/>
              </w:rPr>
            </w:pPr>
          </w:p>
        </w:tc>
        <w:tc>
          <w:tcPr>
            <w:tcW w:w="898" w:type="dxa"/>
            <w:tcBorders>
              <w:bottom w:val="single" w:sz="6" w:space="0" w:color="000000"/>
            </w:tcBorders>
          </w:tcPr>
          <w:p>
            <w:pPr>
              <w:pStyle w:val="TableParagraph"/>
              <w:spacing w:line="240" w:lineRule="auto"/>
              <w:jc w:val="left"/>
              <w:rPr>
                <w:rFonts w:ascii="Times New Roman"/>
                <w:sz w:val="16"/>
              </w:rPr>
            </w:pPr>
          </w:p>
        </w:tc>
        <w:tc>
          <w:tcPr>
            <w:tcW w:w="900" w:type="dxa"/>
            <w:tcBorders>
              <w:bottom w:val="single" w:sz="6" w:space="0" w:color="000000"/>
            </w:tcBorders>
          </w:tcPr>
          <w:p>
            <w:pPr>
              <w:pStyle w:val="TableParagraph"/>
              <w:spacing w:line="240" w:lineRule="auto"/>
              <w:jc w:val="left"/>
              <w:rPr>
                <w:rFonts w:ascii="Times New Roman"/>
                <w:sz w:val="16"/>
              </w:rPr>
            </w:pPr>
          </w:p>
        </w:tc>
        <w:tc>
          <w:tcPr>
            <w:tcW w:w="898" w:type="dxa"/>
            <w:tcBorders>
              <w:bottom w:val="single" w:sz="6" w:space="0" w:color="000000"/>
            </w:tcBorders>
          </w:tcPr>
          <w:p>
            <w:pPr>
              <w:pStyle w:val="TableParagraph"/>
              <w:spacing w:line="240" w:lineRule="auto"/>
              <w:jc w:val="left"/>
              <w:rPr>
                <w:rFonts w:ascii="Times New Roman"/>
                <w:sz w:val="16"/>
              </w:rPr>
            </w:pPr>
          </w:p>
        </w:tc>
        <w:tc>
          <w:tcPr>
            <w:tcW w:w="900" w:type="dxa"/>
            <w:tcBorders>
              <w:bottom w:val="single" w:sz="6" w:space="0" w:color="000000"/>
            </w:tcBorders>
          </w:tcPr>
          <w:p>
            <w:pPr>
              <w:pStyle w:val="TableParagraph"/>
              <w:spacing w:line="238" w:lineRule="exact"/>
              <w:ind w:left="23"/>
              <w:rPr>
                <w:b/>
                <w:sz w:val="21"/>
              </w:rPr>
            </w:pPr>
            <w:r>
              <w:rPr>
                <w:b/>
                <w:color w:val="FF0000"/>
                <w:w w:val="101"/>
                <w:sz w:val="21"/>
              </w:rPr>
              <w:t>»</w:t>
            </w:r>
          </w:p>
        </w:tc>
        <w:tc>
          <w:tcPr>
            <w:tcW w:w="898" w:type="dxa"/>
            <w:tcBorders>
              <w:bottom w:val="single" w:sz="6" w:space="0" w:color="000000"/>
            </w:tcBorders>
          </w:tcPr>
          <w:p>
            <w:pPr>
              <w:pStyle w:val="TableParagraph"/>
              <w:spacing w:line="240" w:lineRule="auto"/>
              <w:jc w:val="left"/>
              <w:rPr>
                <w:rFonts w:ascii="Times New Roman"/>
                <w:sz w:val="16"/>
              </w:rPr>
            </w:pPr>
          </w:p>
        </w:tc>
      </w:tr>
      <w:tr>
        <w:trPr>
          <w:trHeight w:val="272" w:hRule="atLeast"/>
        </w:trPr>
        <w:tc>
          <w:tcPr>
            <w:tcW w:w="4872" w:type="dxa"/>
            <w:tcBorders>
              <w:top w:val="single" w:sz="6" w:space="0" w:color="000000"/>
              <w:left w:val="single" w:sz="6" w:space="0" w:color="000000"/>
              <w:bottom w:val="single" w:sz="12" w:space="0" w:color="000000"/>
            </w:tcBorders>
          </w:tcPr>
          <w:p>
            <w:pPr>
              <w:pStyle w:val="TableParagraph"/>
              <w:spacing w:line="165" w:lineRule="exact" w:before="87"/>
              <w:ind w:left="21"/>
              <w:jc w:val="left"/>
              <w:rPr>
                <w:sz w:val="15"/>
              </w:rPr>
            </w:pPr>
            <w:r>
              <w:rPr>
                <w:color w:val="323232"/>
                <w:sz w:val="15"/>
              </w:rPr>
              <w:t>Cambiar ﬁltro de combustible (cuando aplica)</w:t>
            </w:r>
          </w:p>
        </w:tc>
        <w:tc>
          <w:tcPr>
            <w:tcW w:w="900" w:type="dxa"/>
            <w:tcBorders>
              <w:top w:val="single" w:sz="6" w:space="0" w:color="000000"/>
              <w:bottom w:val="single" w:sz="12" w:space="0" w:color="000000"/>
            </w:tcBorders>
          </w:tcPr>
          <w:p>
            <w:pPr>
              <w:pStyle w:val="TableParagraph"/>
              <w:spacing w:line="240" w:lineRule="auto"/>
              <w:jc w:val="left"/>
              <w:rPr>
                <w:rFonts w:ascii="Times New Roman"/>
                <w:sz w:val="16"/>
              </w:rPr>
            </w:pPr>
          </w:p>
        </w:tc>
        <w:tc>
          <w:tcPr>
            <w:tcW w:w="898" w:type="dxa"/>
            <w:tcBorders>
              <w:top w:val="single" w:sz="6" w:space="0" w:color="000000"/>
              <w:bottom w:val="single" w:sz="12" w:space="0" w:color="000000"/>
            </w:tcBorders>
          </w:tcPr>
          <w:p>
            <w:pPr>
              <w:pStyle w:val="TableParagraph"/>
              <w:spacing w:line="240" w:lineRule="auto"/>
              <w:jc w:val="left"/>
              <w:rPr>
                <w:rFonts w:ascii="Times New Roman"/>
                <w:sz w:val="16"/>
              </w:rPr>
            </w:pPr>
          </w:p>
        </w:tc>
        <w:tc>
          <w:tcPr>
            <w:tcW w:w="900" w:type="dxa"/>
            <w:tcBorders>
              <w:top w:val="single" w:sz="6" w:space="0" w:color="000000"/>
              <w:bottom w:val="single" w:sz="12" w:space="0" w:color="000000"/>
            </w:tcBorders>
          </w:tcPr>
          <w:p>
            <w:pPr>
              <w:pStyle w:val="TableParagraph"/>
              <w:spacing w:line="240" w:lineRule="auto"/>
              <w:jc w:val="left"/>
              <w:rPr>
                <w:rFonts w:ascii="Times New Roman"/>
                <w:sz w:val="16"/>
              </w:rPr>
            </w:pPr>
          </w:p>
        </w:tc>
        <w:tc>
          <w:tcPr>
            <w:tcW w:w="898" w:type="dxa"/>
            <w:tcBorders>
              <w:top w:val="single" w:sz="6" w:space="0" w:color="000000"/>
              <w:bottom w:val="single" w:sz="12" w:space="0" w:color="000000"/>
            </w:tcBorders>
          </w:tcPr>
          <w:p>
            <w:pPr>
              <w:pStyle w:val="TableParagraph"/>
              <w:spacing w:line="240" w:lineRule="auto"/>
              <w:jc w:val="left"/>
              <w:rPr>
                <w:rFonts w:ascii="Times New Roman"/>
                <w:sz w:val="16"/>
              </w:rPr>
            </w:pPr>
          </w:p>
        </w:tc>
        <w:tc>
          <w:tcPr>
            <w:tcW w:w="900" w:type="dxa"/>
            <w:tcBorders>
              <w:top w:val="single" w:sz="6" w:space="0" w:color="000000"/>
              <w:bottom w:val="single" w:sz="12" w:space="0" w:color="000000"/>
            </w:tcBorders>
          </w:tcPr>
          <w:p>
            <w:pPr>
              <w:pStyle w:val="TableParagraph"/>
              <w:spacing w:line="240" w:lineRule="auto"/>
              <w:jc w:val="left"/>
              <w:rPr>
                <w:rFonts w:ascii="Times New Roman"/>
                <w:sz w:val="16"/>
              </w:rPr>
            </w:pPr>
          </w:p>
        </w:tc>
        <w:tc>
          <w:tcPr>
            <w:tcW w:w="898" w:type="dxa"/>
            <w:tcBorders>
              <w:top w:val="single" w:sz="6" w:space="0" w:color="000000"/>
              <w:bottom w:val="single" w:sz="12" w:space="0" w:color="000000"/>
            </w:tcBorders>
          </w:tcPr>
          <w:p>
            <w:pPr>
              <w:pStyle w:val="TableParagraph"/>
              <w:spacing w:line="240" w:lineRule="auto"/>
              <w:jc w:val="left"/>
              <w:rPr>
                <w:rFonts w:ascii="Times New Roman"/>
                <w:sz w:val="16"/>
              </w:rPr>
            </w:pPr>
          </w:p>
        </w:tc>
        <w:tc>
          <w:tcPr>
            <w:tcW w:w="900" w:type="dxa"/>
            <w:tcBorders>
              <w:top w:val="single" w:sz="6" w:space="0" w:color="000000"/>
              <w:bottom w:val="single" w:sz="12" w:space="0" w:color="000000"/>
            </w:tcBorders>
          </w:tcPr>
          <w:p>
            <w:pPr>
              <w:pStyle w:val="TableParagraph"/>
              <w:spacing w:line="243" w:lineRule="exact"/>
              <w:ind w:left="23"/>
              <w:rPr>
                <w:b/>
                <w:sz w:val="21"/>
              </w:rPr>
            </w:pPr>
            <w:r>
              <w:rPr>
                <w:b/>
                <w:color w:val="FF0000"/>
                <w:w w:val="101"/>
                <w:sz w:val="21"/>
              </w:rPr>
              <w:t>»</w:t>
            </w:r>
          </w:p>
        </w:tc>
        <w:tc>
          <w:tcPr>
            <w:tcW w:w="898" w:type="dxa"/>
            <w:tcBorders>
              <w:top w:val="single" w:sz="6" w:space="0" w:color="000000"/>
              <w:bottom w:val="single" w:sz="12" w:space="0" w:color="000000"/>
            </w:tcBorders>
          </w:tcPr>
          <w:p>
            <w:pPr>
              <w:pStyle w:val="TableParagraph"/>
              <w:spacing w:line="240" w:lineRule="auto"/>
              <w:jc w:val="left"/>
              <w:rPr>
                <w:rFonts w:ascii="Times New Roman"/>
                <w:sz w:val="16"/>
              </w:rPr>
            </w:pPr>
          </w:p>
        </w:tc>
      </w:tr>
      <w:tr>
        <w:trPr>
          <w:trHeight w:val="267" w:hRule="atLeast"/>
        </w:trPr>
        <w:tc>
          <w:tcPr>
            <w:tcW w:w="4872" w:type="dxa"/>
            <w:tcBorders>
              <w:top w:val="single" w:sz="12" w:space="0" w:color="000000"/>
              <w:left w:val="single" w:sz="12" w:space="0" w:color="000000"/>
              <w:bottom w:val="single" w:sz="12" w:space="0" w:color="000000"/>
              <w:right w:val="single" w:sz="6" w:space="0" w:color="000000"/>
            </w:tcBorders>
            <w:shd w:val="clear" w:color="auto" w:fill="FFFF00"/>
          </w:tcPr>
          <w:p>
            <w:pPr>
              <w:pStyle w:val="TableParagraph"/>
              <w:spacing w:line="219" w:lineRule="exact" w:before="28"/>
              <w:ind w:left="1528"/>
              <w:jc w:val="left"/>
              <w:rPr>
                <w:rFonts w:ascii="Arial Black"/>
                <w:sz w:val="17"/>
              </w:rPr>
            </w:pPr>
            <w:r>
              <w:rPr>
                <w:rFonts w:ascii="Arial Black"/>
                <w:sz w:val="17"/>
              </w:rPr>
              <w:t>Precio en $ con IVA</w:t>
            </w:r>
          </w:p>
        </w:tc>
        <w:tc>
          <w:tcPr>
            <w:tcW w:w="900" w:type="dxa"/>
            <w:tcBorders>
              <w:top w:val="single" w:sz="12" w:space="0" w:color="000000"/>
              <w:left w:val="single" w:sz="6" w:space="0" w:color="000000"/>
              <w:bottom w:val="single" w:sz="12" w:space="0" w:color="000000"/>
              <w:right w:val="single" w:sz="6" w:space="0" w:color="000000"/>
            </w:tcBorders>
            <w:shd w:val="clear" w:color="auto" w:fill="FFFF00"/>
          </w:tcPr>
          <w:p>
            <w:pPr>
              <w:pStyle w:val="TableParagraph"/>
              <w:spacing w:line="184" w:lineRule="exact" w:before="63"/>
              <w:ind w:left="378"/>
              <w:jc w:val="left"/>
              <w:rPr>
                <w:rFonts w:ascii="Calibri"/>
                <w:b/>
                <w:sz w:val="17"/>
              </w:rPr>
            </w:pPr>
            <w:r>
              <w:rPr>
                <w:rFonts w:ascii="Calibri"/>
                <w:b/>
                <w:sz w:val="17"/>
              </w:rPr>
              <w:t>317,59</w:t>
            </w:r>
          </w:p>
        </w:tc>
        <w:tc>
          <w:tcPr>
            <w:tcW w:w="898" w:type="dxa"/>
            <w:tcBorders>
              <w:top w:val="single" w:sz="12" w:space="0" w:color="000000"/>
              <w:left w:val="single" w:sz="6" w:space="0" w:color="000000"/>
              <w:bottom w:val="single" w:sz="12" w:space="0" w:color="000000"/>
              <w:right w:val="single" w:sz="6" w:space="0" w:color="000000"/>
            </w:tcBorders>
            <w:shd w:val="clear" w:color="auto" w:fill="FFFF00"/>
          </w:tcPr>
          <w:p>
            <w:pPr>
              <w:pStyle w:val="TableParagraph"/>
              <w:spacing w:line="184" w:lineRule="exact" w:before="63"/>
              <w:ind w:left="376"/>
              <w:jc w:val="left"/>
              <w:rPr>
                <w:rFonts w:ascii="Calibri"/>
                <w:b/>
                <w:sz w:val="17"/>
              </w:rPr>
            </w:pPr>
            <w:r>
              <w:rPr>
                <w:rFonts w:ascii="Calibri"/>
                <w:b/>
                <w:sz w:val="17"/>
              </w:rPr>
              <w:t>352,62</w:t>
            </w:r>
          </w:p>
        </w:tc>
        <w:tc>
          <w:tcPr>
            <w:tcW w:w="900" w:type="dxa"/>
            <w:tcBorders>
              <w:top w:val="single" w:sz="12" w:space="0" w:color="000000"/>
              <w:left w:val="single" w:sz="6" w:space="0" w:color="000000"/>
              <w:bottom w:val="single" w:sz="12" w:space="0" w:color="000000"/>
              <w:right w:val="single" w:sz="6" w:space="0" w:color="000000"/>
            </w:tcBorders>
            <w:shd w:val="clear" w:color="auto" w:fill="FFFF00"/>
          </w:tcPr>
          <w:p>
            <w:pPr>
              <w:pStyle w:val="TableParagraph"/>
              <w:spacing w:line="184" w:lineRule="exact" w:before="63"/>
              <w:ind w:left="378"/>
              <w:jc w:val="left"/>
              <w:rPr>
                <w:rFonts w:ascii="Calibri"/>
                <w:b/>
                <w:sz w:val="17"/>
              </w:rPr>
            </w:pPr>
            <w:r>
              <w:rPr>
                <w:rFonts w:ascii="Calibri"/>
                <w:b/>
                <w:sz w:val="17"/>
              </w:rPr>
              <w:t>306,76</w:t>
            </w:r>
          </w:p>
        </w:tc>
        <w:tc>
          <w:tcPr>
            <w:tcW w:w="898" w:type="dxa"/>
            <w:tcBorders>
              <w:top w:val="single" w:sz="12" w:space="0" w:color="000000"/>
              <w:left w:val="single" w:sz="6" w:space="0" w:color="000000"/>
              <w:bottom w:val="single" w:sz="12" w:space="0" w:color="000000"/>
              <w:right w:val="single" w:sz="6" w:space="0" w:color="000000"/>
            </w:tcBorders>
            <w:shd w:val="clear" w:color="auto" w:fill="FFFF00"/>
          </w:tcPr>
          <w:p>
            <w:pPr>
              <w:pStyle w:val="TableParagraph"/>
              <w:spacing w:line="184" w:lineRule="exact" w:before="63"/>
              <w:ind w:left="376"/>
              <w:jc w:val="left"/>
              <w:rPr>
                <w:rFonts w:ascii="Calibri"/>
                <w:b/>
                <w:sz w:val="17"/>
              </w:rPr>
            </w:pPr>
            <w:r>
              <w:rPr>
                <w:rFonts w:ascii="Calibri"/>
                <w:b/>
                <w:sz w:val="17"/>
              </w:rPr>
              <w:t>258,55</w:t>
            </w:r>
          </w:p>
        </w:tc>
        <w:tc>
          <w:tcPr>
            <w:tcW w:w="900" w:type="dxa"/>
            <w:tcBorders>
              <w:top w:val="single" w:sz="12" w:space="0" w:color="000000"/>
              <w:left w:val="single" w:sz="6" w:space="0" w:color="000000"/>
              <w:bottom w:val="single" w:sz="12" w:space="0" w:color="000000"/>
              <w:right w:val="single" w:sz="6" w:space="0" w:color="000000"/>
            </w:tcBorders>
            <w:shd w:val="clear" w:color="auto" w:fill="FFFF00"/>
          </w:tcPr>
          <w:p>
            <w:pPr>
              <w:pStyle w:val="TableParagraph"/>
              <w:spacing w:line="184" w:lineRule="exact" w:before="63"/>
              <w:ind w:left="378"/>
              <w:jc w:val="left"/>
              <w:rPr>
                <w:rFonts w:ascii="Calibri"/>
                <w:b/>
                <w:sz w:val="17"/>
              </w:rPr>
            </w:pPr>
            <w:r>
              <w:rPr>
                <w:rFonts w:ascii="Calibri"/>
                <w:b/>
                <w:sz w:val="17"/>
              </w:rPr>
              <w:t>411,66</w:t>
            </w:r>
          </w:p>
        </w:tc>
        <w:tc>
          <w:tcPr>
            <w:tcW w:w="898" w:type="dxa"/>
            <w:tcBorders>
              <w:top w:val="single" w:sz="12" w:space="0" w:color="000000"/>
              <w:left w:val="single" w:sz="6" w:space="0" w:color="000000"/>
              <w:bottom w:val="single" w:sz="12" w:space="0" w:color="000000"/>
              <w:right w:val="single" w:sz="6" w:space="0" w:color="000000"/>
            </w:tcBorders>
            <w:shd w:val="clear" w:color="auto" w:fill="FFFF00"/>
          </w:tcPr>
          <w:p>
            <w:pPr>
              <w:pStyle w:val="TableParagraph"/>
              <w:spacing w:line="184" w:lineRule="exact" w:before="63"/>
              <w:ind w:left="375"/>
              <w:jc w:val="left"/>
              <w:rPr>
                <w:rFonts w:ascii="Calibri"/>
                <w:b/>
                <w:sz w:val="17"/>
              </w:rPr>
            </w:pPr>
            <w:r>
              <w:rPr>
                <w:rFonts w:ascii="Calibri"/>
                <w:b/>
                <w:sz w:val="17"/>
              </w:rPr>
              <w:t>258,55</w:t>
            </w:r>
          </w:p>
        </w:tc>
        <w:tc>
          <w:tcPr>
            <w:tcW w:w="900" w:type="dxa"/>
            <w:tcBorders>
              <w:top w:val="single" w:sz="12" w:space="0" w:color="000000"/>
              <w:left w:val="single" w:sz="6" w:space="0" w:color="000000"/>
              <w:bottom w:val="single" w:sz="12" w:space="0" w:color="000000"/>
              <w:right w:val="single" w:sz="6" w:space="0" w:color="000000"/>
            </w:tcBorders>
            <w:shd w:val="clear" w:color="auto" w:fill="FFFF00"/>
          </w:tcPr>
          <w:p>
            <w:pPr>
              <w:pStyle w:val="TableParagraph"/>
              <w:spacing w:line="184" w:lineRule="exact" w:before="63"/>
              <w:ind w:left="377"/>
              <w:jc w:val="left"/>
              <w:rPr>
                <w:rFonts w:ascii="Calibri"/>
                <w:b/>
                <w:sz w:val="17"/>
              </w:rPr>
            </w:pPr>
            <w:r>
              <w:rPr>
                <w:rFonts w:ascii="Calibri"/>
                <w:b/>
                <w:sz w:val="17"/>
              </w:rPr>
              <w:t>591,77</w:t>
            </w:r>
          </w:p>
        </w:tc>
        <w:tc>
          <w:tcPr>
            <w:tcW w:w="898" w:type="dxa"/>
            <w:tcBorders>
              <w:top w:val="single" w:sz="12" w:space="0" w:color="000000"/>
              <w:left w:val="single" w:sz="6" w:space="0" w:color="000000"/>
              <w:bottom w:val="single" w:sz="12" w:space="0" w:color="000000"/>
              <w:right w:val="single" w:sz="6" w:space="0" w:color="000000"/>
            </w:tcBorders>
            <w:shd w:val="clear" w:color="auto" w:fill="FFFF00"/>
          </w:tcPr>
          <w:p>
            <w:pPr>
              <w:pStyle w:val="TableParagraph"/>
              <w:spacing w:line="184" w:lineRule="exact" w:before="63"/>
              <w:ind w:left="375"/>
              <w:jc w:val="left"/>
              <w:rPr>
                <w:rFonts w:ascii="Calibri"/>
                <w:b/>
                <w:sz w:val="17"/>
              </w:rPr>
            </w:pPr>
            <w:r>
              <w:rPr>
                <w:rFonts w:ascii="Calibri"/>
                <w:b/>
                <w:sz w:val="17"/>
              </w:rPr>
              <w:t>352,62</w:t>
            </w:r>
          </w:p>
        </w:tc>
      </w:tr>
    </w:tbl>
    <w:p>
      <w:pPr>
        <w:pStyle w:val="BodyText"/>
        <w:spacing w:before="5"/>
        <w:rPr>
          <w:rFonts w:ascii="Times New Roman"/>
          <w:sz w:val="14"/>
        </w:rPr>
      </w:pPr>
      <w:r>
        <w:rPr/>
        <w:pict>
          <v:shape style="position:absolute;margin-left:50.39996pt;margin-top:10.679944pt;width:243.6pt;height:11.4pt;mso-position-horizontal-relative:page;mso-position-vertical-relative:paragraph;z-index:-251643904;mso-wrap-distance-left:0;mso-wrap-distance-right:0" type="#_x0000_t202" filled="true" fillcolor="#969696" stroked="true" strokeweight=".720313pt" strokecolor="#323232">
            <v:textbox inset="0,0,0,0">
              <w:txbxContent>
                <w:p>
                  <w:pPr>
                    <w:spacing w:line="194" w:lineRule="exact" w:before="0"/>
                    <w:ind w:left="619" w:right="0" w:firstLine="0"/>
                    <w:jc w:val="left"/>
                    <w:rPr>
                      <w:rFonts w:ascii="Calibri"/>
                      <w:b/>
                      <w:sz w:val="17"/>
                    </w:rPr>
                  </w:pPr>
                  <w:r>
                    <w:rPr>
                      <w:rFonts w:ascii="Calibri"/>
                      <w:b/>
                      <w:color w:val="FFFFFF"/>
                      <w:sz w:val="17"/>
                    </w:rPr>
                    <w:t>PRECIOS EN DOLARES SUJETOS AL TIPO DE CAMBIO</w:t>
                  </w:r>
                </w:p>
              </w:txbxContent>
            </v:textbox>
            <v:fill type="solid"/>
            <v:stroke dashstyle="solid"/>
            <w10:wrap type="topAndBottom"/>
          </v:shape>
        </w:pict>
      </w:r>
    </w:p>
    <w:p>
      <w:pPr>
        <w:spacing w:before="0"/>
        <w:ind w:left="0" w:right="2674" w:firstLine="0"/>
        <w:jc w:val="center"/>
        <w:rPr>
          <w:rFonts w:ascii="Calibri"/>
          <w:b/>
          <w:sz w:val="17"/>
        </w:rPr>
      </w:pPr>
      <w:r>
        <w:rPr>
          <w:rFonts w:ascii="Calibri"/>
          <w:b/>
          <w:color w:val="FFFFFF"/>
          <w:w w:val="99"/>
          <w:sz w:val="17"/>
        </w:rPr>
        <w:t>L</w:t>
      </w:r>
    </w:p>
    <w:sectPr>
      <w:headerReference w:type="default" r:id="rId23"/>
      <w:footerReference w:type="default" r:id="rId24"/>
      <w:pgSz w:w="15840" w:h="12240" w:orient="landscape"/>
      <w:pgMar w:header="0" w:footer="0" w:top="1140" w:bottom="280" w:left="880" w:right="2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Arial Black">
    <w:altName w:val="Arial Black"/>
    <w:charset w:val="0"/>
    <w:family w:val="swiss"/>
    <w:pitch w:val="variable"/>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 w:name="Corbel">
    <w:altName w:val="Corbe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724224" from="76.050003pt,718.849976pt" to="526.050010pt,718.849976pt" stroked="true" strokeweight="2.25pt" strokecolor="#ff0000">
          <v:stroke dashstyle="solid"/>
          <w10:wrap type="none"/>
        </v:line>
      </w:pict>
    </w:r>
    <w:r>
      <w:rPr/>
      <w:pict>
        <v:shape style="position:absolute;margin-left:88.063438pt;margin-top:730.406982pt;width:417.8pt;height:20.05pt;mso-position-horizontal-relative:page;mso-position-vertical-relative:page;z-index:-252723200" type="#_x0000_t202" filled="false" stroked="false">
          <v:textbox inset="0,0,0,0">
            <w:txbxContent>
              <w:p>
                <w:pPr>
                  <w:spacing w:before="20"/>
                  <w:ind w:left="4" w:right="0" w:firstLine="0"/>
                  <w:jc w:val="center"/>
                  <w:rPr>
                    <w:rFonts w:ascii="Garamond" w:hAnsi="Garamond"/>
                    <w:sz w:val="16"/>
                  </w:rPr>
                </w:pPr>
                <w:r>
                  <w:rPr>
                    <w:rFonts w:ascii="Garamond" w:hAnsi="Garamond"/>
                    <w:sz w:val="16"/>
                  </w:rPr>
                  <w:t>Departamento Post Venta. Teléfonos 2519 7893 / 2519 7806 Fax 2220 4595 La Uruca, Ciudad Toyota; Purdy Motor S.A</w:t>
                </w:r>
              </w:p>
              <w:p>
                <w:pPr>
                  <w:spacing w:before="0"/>
                  <w:ind w:left="0" w:right="0" w:firstLine="0"/>
                  <w:jc w:val="center"/>
                  <w:rPr>
                    <w:rFonts w:ascii="Garamond" w:hAnsi="Garamond"/>
                    <w:sz w:val="16"/>
                  </w:rPr>
                </w:pPr>
                <w:r>
                  <w:rPr>
                    <w:rFonts w:ascii="Garamond" w:hAnsi="Garamond"/>
                    <w:sz w:val="16"/>
                  </w:rPr>
                  <w:t>Central telefónica: Ciudad Toyota 2519-7777, Zapote: 2527-0000, Liberia 2666-0016, San Carlos 2460-1638, Pérez Zeledón 2771-0907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87136">
          <wp:simplePos x="0" y="0"/>
          <wp:positionH relativeFrom="page">
            <wp:posOffset>900430</wp:posOffset>
          </wp:positionH>
          <wp:positionV relativeFrom="page">
            <wp:posOffset>701040</wp:posOffset>
          </wp:positionV>
          <wp:extent cx="5946131" cy="629284"/>
          <wp:effectExtent l="0" t="0" r="0" b="0"/>
          <wp:wrapNone/>
          <wp:docPr id="13" name="image9.jpeg"/>
          <wp:cNvGraphicFramePr>
            <a:graphicFrameLocks noChangeAspect="1"/>
          </wp:cNvGraphicFramePr>
          <a:graphic>
            <a:graphicData uri="http://schemas.openxmlformats.org/drawingml/2006/picture">
              <pic:pic>
                <pic:nvPicPr>
                  <pic:cNvPr id="14" name="image9.jpeg"/>
                  <pic:cNvPicPr/>
                </pic:nvPicPr>
                <pic:blipFill>
                  <a:blip r:embed="rId1" cstate="print"/>
                  <a:stretch>
                    <a:fillRect/>
                  </a:stretch>
                </pic:blipFill>
                <pic:spPr>
                  <a:xfrm>
                    <a:off x="0" y="0"/>
                    <a:ext cx="5946131" cy="629284"/>
                  </a:xfrm>
                  <a:prstGeom prst="rect">
                    <a:avLst/>
                  </a:prstGeom>
                </pic:spPr>
              </pic:pic>
            </a:graphicData>
          </a:graphic>
        </wp:anchor>
      </w:drawing>
    </w:r>
    <w:r>
      <w:rPr/>
      <w:drawing>
        <wp:anchor distT="0" distB="0" distL="0" distR="0" allowOverlap="1" layoutInCell="1" locked="0" behindDoc="1" simplePos="0" relativeHeight="250588160">
          <wp:simplePos x="0" y="0"/>
          <wp:positionH relativeFrom="page">
            <wp:posOffset>3401695</wp:posOffset>
          </wp:positionH>
          <wp:positionV relativeFrom="page">
            <wp:posOffset>1386839</wp:posOffset>
          </wp:positionV>
          <wp:extent cx="1208404" cy="228600"/>
          <wp:effectExtent l="0" t="0" r="0" b="0"/>
          <wp:wrapNone/>
          <wp:docPr id="15" name="image10.jpeg"/>
          <wp:cNvGraphicFramePr>
            <a:graphicFrameLocks noChangeAspect="1"/>
          </wp:cNvGraphicFramePr>
          <a:graphic>
            <a:graphicData uri="http://schemas.openxmlformats.org/drawingml/2006/picture">
              <pic:pic>
                <pic:nvPicPr>
                  <pic:cNvPr id="16" name="image10.jpeg"/>
                  <pic:cNvPicPr/>
                </pic:nvPicPr>
                <pic:blipFill>
                  <a:blip r:embed="rId2" cstate="print"/>
                  <a:stretch>
                    <a:fillRect/>
                  </a:stretch>
                </pic:blipFill>
                <pic:spPr>
                  <a:xfrm>
                    <a:off x="0" y="0"/>
                    <a:ext cx="1208404" cy="228600"/>
                  </a:xfrm>
                  <a:prstGeom prst="rect">
                    <a:avLst/>
                  </a:prstGeom>
                </pic:spPr>
              </pic:pic>
            </a:graphicData>
          </a:graphic>
        </wp:anchor>
      </w:drawing>
    </w:r>
    <w:r>
      <w:rPr/>
      <w:drawing>
        <wp:anchor distT="0" distB="0" distL="0" distR="0" allowOverlap="1" layoutInCell="1" locked="0" behindDoc="1" simplePos="0" relativeHeight="250589184">
          <wp:simplePos x="0" y="0"/>
          <wp:positionH relativeFrom="page">
            <wp:posOffset>912999</wp:posOffset>
          </wp:positionH>
          <wp:positionV relativeFrom="page">
            <wp:posOffset>1388644</wp:posOffset>
          </wp:positionV>
          <wp:extent cx="1206630" cy="214195"/>
          <wp:effectExtent l="0" t="0" r="0" b="0"/>
          <wp:wrapNone/>
          <wp:docPr id="17" name="image11.png"/>
          <wp:cNvGraphicFramePr>
            <a:graphicFrameLocks noChangeAspect="1"/>
          </wp:cNvGraphicFramePr>
          <a:graphic>
            <a:graphicData uri="http://schemas.openxmlformats.org/drawingml/2006/picture">
              <pic:pic>
                <pic:nvPicPr>
                  <pic:cNvPr id="18" name="image11.png"/>
                  <pic:cNvPicPr/>
                </pic:nvPicPr>
                <pic:blipFill>
                  <a:blip r:embed="rId3" cstate="print"/>
                  <a:stretch>
                    <a:fillRect/>
                  </a:stretch>
                </pic:blipFill>
                <pic:spPr>
                  <a:xfrm>
                    <a:off x="0" y="0"/>
                    <a:ext cx="1206630" cy="214195"/>
                  </a:xfrm>
                  <a:prstGeom prst="rect">
                    <a:avLst/>
                  </a:prstGeom>
                </pic:spPr>
              </pic:pic>
            </a:graphicData>
          </a:graphic>
        </wp:anchor>
      </w:drawing>
    </w:r>
    <w:r>
      <w:rPr/>
      <w:drawing>
        <wp:anchor distT="0" distB="0" distL="0" distR="0" allowOverlap="1" layoutInCell="1" locked="0" behindDoc="1" simplePos="0" relativeHeight="250590208">
          <wp:simplePos x="0" y="0"/>
          <wp:positionH relativeFrom="page">
            <wp:posOffset>5501640</wp:posOffset>
          </wp:positionH>
          <wp:positionV relativeFrom="page">
            <wp:posOffset>1418808</wp:posOffset>
          </wp:positionV>
          <wp:extent cx="952500" cy="167136"/>
          <wp:effectExtent l="0" t="0" r="0" b="0"/>
          <wp:wrapNone/>
          <wp:docPr id="19" name="image12.png"/>
          <wp:cNvGraphicFramePr>
            <a:graphicFrameLocks noChangeAspect="1"/>
          </wp:cNvGraphicFramePr>
          <a:graphic>
            <a:graphicData uri="http://schemas.openxmlformats.org/drawingml/2006/picture">
              <pic:pic>
                <pic:nvPicPr>
                  <pic:cNvPr id="20" name="image12.png"/>
                  <pic:cNvPicPr/>
                </pic:nvPicPr>
                <pic:blipFill>
                  <a:blip r:embed="rId4" cstate="print"/>
                  <a:stretch>
                    <a:fillRect/>
                  </a:stretch>
                </pic:blipFill>
                <pic:spPr>
                  <a:xfrm>
                    <a:off x="0" y="0"/>
                    <a:ext cx="952500" cy="167136"/>
                  </a:xfrm>
                  <a:prstGeom prst="rect">
                    <a:avLst/>
                  </a:prstGeom>
                </pic:spPr>
              </pic:pic>
            </a:graphicData>
          </a:graphic>
        </wp:anchor>
      </w:drawing>
    </w:r>
    <w:r>
      <w:rPr/>
      <w:pict>
        <v:line style="position:absolute;mso-position-horizontal-relative:page;mso-position-vertical-relative:page;z-index:-252725248" from="76.050003pt,129.449997pt" to="545.25001pt,129.449997pt" stroked="true" strokeweight=".75pt" strokecolor="#ff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58" w:hanging="360"/>
      </w:pPr>
      <w:rPr>
        <w:rFonts w:hint="default" w:ascii="Wingdings" w:hAnsi="Wingdings" w:eastAsia="Wingdings" w:cs="Wingdings"/>
        <w:w w:val="100"/>
        <w:sz w:val="24"/>
        <w:szCs w:val="24"/>
        <w:lang w:val="es-ES" w:eastAsia="es-ES" w:bidi="es-ES"/>
      </w:rPr>
    </w:lvl>
    <w:lvl w:ilvl="1">
      <w:start w:val="0"/>
      <w:numFmt w:val="bullet"/>
      <w:lvlText w:val="•"/>
      <w:lvlJc w:val="left"/>
      <w:pPr>
        <w:ind w:left="2714" w:hanging="360"/>
      </w:pPr>
      <w:rPr>
        <w:rFonts w:hint="default"/>
        <w:lang w:val="es-ES" w:eastAsia="es-ES" w:bidi="es-ES"/>
      </w:rPr>
    </w:lvl>
    <w:lvl w:ilvl="2">
      <w:start w:val="0"/>
      <w:numFmt w:val="bullet"/>
      <w:lvlText w:val="•"/>
      <w:lvlJc w:val="left"/>
      <w:pPr>
        <w:ind w:left="3668" w:hanging="360"/>
      </w:pPr>
      <w:rPr>
        <w:rFonts w:hint="default"/>
        <w:lang w:val="es-ES" w:eastAsia="es-ES" w:bidi="es-ES"/>
      </w:rPr>
    </w:lvl>
    <w:lvl w:ilvl="3">
      <w:start w:val="0"/>
      <w:numFmt w:val="bullet"/>
      <w:lvlText w:val="•"/>
      <w:lvlJc w:val="left"/>
      <w:pPr>
        <w:ind w:left="4622" w:hanging="360"/>
      </w:pPr>
      <w:rPr>
        <w:rFonts w:hint="default"/>
        <w:lang w:val="es-ES" w:eastAsia="es-ES" w:bidi="es-ES"/>
      </w:rPr>
    </w:lvl>
    <w:lvl w:ilvl="4">
      <w:start w:val="0"/>
      <w:numFmt w:val="bullet"/>
      <w:lvlText w:val="•"/>
      <w:lvlJc w:val="left"/>
      <w:pPr>
        <w:ind w:left="5576" w:hanging="360"/>
      </w:pPr>
      <w:rPr>
        <w:rFonts w:hint="default"/>
        <w:lang w:val="es-ES" w:eastAsia="es-ES" w:bidi="es-ES"/>
      </w:rPr>
    </w:lvl>
    <w:lvl w:ilvl="5">
      <w:start w:val="0"/>
      <w:numFmt w:val="bullet"/>
      <w:lvlText w:val="•"/>
      <w:lvlJc w:val="left"/>
      <w:pPr>
        <w:ind w:left="6530" w:hanging="360"/>
      </w:pPr>
      <w:rPr>
        <w:rFonts w:hint="default"/>
        <w:lang w:val="es-ES" w:eastAsia="es-ES" w:bidi="es-ES"/>
      </w:rPr>
    </w:lvl>
    <w:lvl w:ilvl="6">
      <w:start w:val="0"/>
      <w:numFmt w:val="bullet"/>
      <w:lvlText w:val="•"/>
      <w:lvlJc w:val="left"/>
      <w:pPr>
        <w:ind w:left="7484" w:hanging="360"/>
      </w:pPr>
      <w:rPr>
        <w:rFonts w:hint="default"/>
        <w:lang w:val="es-ES" w:eastAsia="es-ES" w:bidi="es-ES"/>
      </w:rPr>
    </w:lvl>
    <w:lvl w:ilvl="7">
      <w:start w:val="0"/>
      <w:numFmt w:val="bullet"/>
      <w:lvlText w:val="•"/>
      <w:lvlJc w:val="left"/>
      <w:pPr>
        <w:ind w:left="8438" w:hanging="360"/>
      </w:pPr>
      <w:rPr>
        <w:rFonts w:hint="default"/>
        <w:lang w:val="es-ES" w:eastAsia="es-ES" w:bidi="es-ES"/>
      </w:rPr>
    </w:lvl>
    <w:lvl w:ilvl="8">
      <w:start w:val="0"/>
      <w:numFmt w:val="bullet"/>
      <w:lvlText w:val="•"/>
      <w:lvlJc w:val="left"/>
      <w:pPr>
        <w:ind w:left="9392" w:hanging="360"/>
      </w:pPr>
      <w:rPr>
        <w:rFonts w:hint="default"/>
        <w:lang w:val="es-ES" w:eastAsia="es-ES" w:bidi="es-ES"/>
      </w:rPr>
    </w:lvl>
  </w:abstractNum>
  <w:abstractNum w:abstractNumId="0">
    <w:multiLevelType w:val="hybridMultilevel"/>
    <w:lvl w:ilvl="0">
      <w:start w:val="1"/>
      <w:numFmt w:val="upperRoman"/>
      <w:lvlText w:val="%1."/>
      <w:lvlJc w:val="left"/>
      <w:pPr>
        <w:ind w:left="1746" w:hanging="483"/>
        <w:jc w:val="right"/>
      </w:pPr>
      <w:rPr>
        <w:rFonts w:hint="default" w:ascii="Arial" w:hAnsi="Arial" w:eastAsia="Arial" w:cs="Arial"/>
        <w:b/>
        <w:bCs/>
        <w:w w:val="100"/>
        <w:sz w:val="24"/>
        <w:szCs w:val="24"/>
        <w:lang w:val="es-ES" w:eastAsia="es-ES" w:bidi="es-ES"/>
      </w:rPr>
    </w:lvl>
    <w:lvl w:ilvl="1">
      <w:start w:val="0"/>
      <w:numFmt w:val="bullet"/>
      <w:lvlText w:val=""/>
      <w:lvlJc w:val="left"/>
      <w:pPr>
        <w:ind w:left="1758" w:hanging="348"/>
      </w:pPr>
      <w:rPr>
        <w:rFonts w:hint="default" w:ascii="Symbol" w:hAnsi="Symbol" w:eastAsia="Symbol" w:cs="Symbol"/>
        <w:w w:val="100"/>
        <w:sz w:val="24"/>
        <w:szCs w:val="24"/>
        <w:lang w:val="es-ES" w:eastAsia="es-ES" w:bidi="es-ES"/>
      </w:rPr>
    </w:lvl>
    <w:lvl w:ilvl="2">
      <w:start w:val="0"/>
      <w:numFmt w:val="bullet"/>
      <w:lvlText w:val="•"/>
      <w:lvlJc w:val="left"/>
      <w:pPr>
        <w:ind w:left="2820" w:hanging="348"/>
      </w:pPr>
      <w:rPr>
        <w:rFonts w:hint="default"/>
        <w:lang w:val="es-ES" w:eastAsia="es-ES" w:bidi="es-ES"/>
      </w:rPr>
    </w:lvl>
    <w:lvl w:ilvl="3">
      <w:start w:val="0"/>
      <w:numFmt w:val="bullet"/>
      <w:lvlText w:val="•"/>
      <w:lvlJc w:val="left"/>
      <w:pPr>
        <w:ind w:left="3880" w:hanging="348"/>
      </w:pPr>
      <w:rPr>
        <w:rFonts w:hint="default"/>
        <w:lang w:val="es-ES" w:eastAsia="es-ES" w:bidi="es-ES"/>
      </w:rPr>
    </w:lvl>
    <w:lvl w:ilvl="4">
      <w:start w:val="0"/>
      <w:numFmt w:val="bullet"/>
      <w:lvlText w:val="•"/>
      <w:lvlJc w:val="left"/>
      <w:pPr>
        <w:ind w:left="4940" w:hanging="348"/>
      </w:pPr>
      <w:rPr>
        <w:rFonts w:hint="default"/>
        <w:lang w:val="es-ES" w:eastAsia="es-ES" w:bidi="es-ES"/>
      </w:rPr>
    </w:lvl>
    <w:lvl w:ilvl="5">
      <w:start w:val="0"/>
      <w:numFmt w:val="bullet"/>
      <w:lvlText w:val="•"/>
      <w:lvlJc w:val="left"/>
      <w:pPr>
        <w:ind w:left="6000" w:hanging="348"/>
      </w:pPr>
      <w:rPr>
        <w:rFonts w:hint="default"/>
        <w:lang w:val="es-ES" w:eastAsia="es-ES" w:bidi="es-ES"/>
      </w:rPr>
    </w:lvl>
    <w:lvl w:ilvl="6">
      <w:start w:val="0"/>
      <w:numFmt w:val="bullet"/>
      <w:lvlText w:val="•"/>
      <w:lvlJc w:val="left"/>
      <w:pPr>
        <w:ind w:left="7060" w:hanging="348"/>
      </w:pPr>
      <w:rPr>
        <w:rFonts w:hint="default"/>
        <w:lang w:val="es-ES" w:eastAsia="es-ES" w:bidi="es-ES"/>
      </w:rPr>
    </w:lvl>
    <w:lvl w:ilvl="7">
      <w:start w:val="0"/>
      <w:numFmt w:val="bullet"/>
      <w:lvlText w:val="•"/>
      <w:lvlJc w:val="left"/>
      <w:pPr>
        <w:ind w:left="8120" w:hanging="348"/>
      </w:pPr>
      <w:rPr>
        <w:rFonts w:hint="default"/>
        <w:lang w:val="es-ES" w:eastAsia="es-ES" w:bidi="es-ES"/>
      </w:rPr>
    </w:lvl>
    <w:lvl w:ilvl="8">
      <w:start w:val="0"/>
      <w:numFmt w:val="bullet"/>
      <w:lvlText w:val="•"/>
      <w:lvlJc w:val="left"/>
      <w:pPr>
        <w:ind w:left="9180" w:hanging="348"/>
      </w:pPr>
      <w:rPr>
        <w:rFonts w:hint="default"/>
        <w:lang w:val="es-ES" w:eastAsia="es-ES" w:bidi="es-E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038"/>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1758" w:hanging="360"/>
      <w:jc w:val="both"/>
    </w:pPr>
    <w:rPr>
      <w:rFonts w:ascii="Arial" w:hAnsi="Arial" w:eastAsia="Arial" w:cs="Arial"/>
      <w:lang w:val="es-ES" w:eastAsia="es-ES" w:bidi="es-ES"/>
    </w:rPr>
  </w:style>
  <w:style w:styleId="TableParagraph" w:type="paragraph">
    <w:name w:val="Table Paragraph"/>
    <w:basedOn w:val="Normal"/>
    <w:uiPriority w:val="1"/>
    <w:qFormat/>
    <w:pPr>
      <w:spacing w:line="236" w:lineRule="exact"/>
      <w:jc w:val="center"/>
    </w:pPr>
    <w:rPr>
      <w:rFonts w:ascii="Corbel" w:hAnsi="Corbel" w:eastAsia="Corbel" w:cs="Corbe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css.sa.cr-/"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mailto:arivash@purdymo.com" TargetMode="External"/><Relationship Id="rId17" Type="http://schemas.openxmlformats.org/officeDocument/2006/relationships/hyperlink" Target="mailto:raortegav@purdymo.com" TargetMode="External"/><Relationship Id="rId18" Type="http://schemas.openxmlformats.org/officeDocument/2006/relationships/header" Target="header2.xml"/><Relationship Id="rId19" Type="http://schemas.openxmlformats.org/officeDocument/2006/relationships/footer" Target="footer2.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jpeg"/><Relationship Id="rId3" Type="http://schemas.openxmlformats.org/officeDocument/2006/relationships/image" Target="media/image11.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iangulos</dc:creator>
  <dc:title>UNIDAD PLACA BRR-033 PJ 3.xlsx</dc:title>
  <dcterms:created xsi:type="dcterms:W3CDTF">2020-06-04T17:16:53Z</dcterms:created>
  <dcterms:modified xsi:type="dcterms:W3CDTF">2020-06-04T17:16:53Z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PScript5.dll Version 5.2.2</vt:lpwstr>
  </property>
  <property fmtid="{D5CDD505-2E9C-101B-9397-08002B2CF9AE}" pid="4" name="LastSaved">
    <vt:filetime>2020-06-04T00:00:00Z</vt:filetime>
  </property>
</Properties>
</file>