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18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2020CD-000164-PROVCM</w:t>
      </w:r>
    </w:p>
    <w:p>
      <w:pPr>
        <w:spacing w:before="159"/>
        <w:ind w:left="3920" w:right="4132" w:firstLine="0"/>
        <w:jc w:val="center"/>
        <w:rPr>
          <w:sz w:val="22"/>
        </w:rPr>
      </w:pPr>
      <w:r>
        <w:rPr>
          <w:sz w:val="22"/>
        </w:rPr>
        <w:t>Porta fusible para el Organismo de Investigación Judicial</w:t>
      </w:r>
    </w:p>
    <w:p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01/04/2020 16:00:00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3101326013 - Distribuidora Ferretécnica S.A.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0105910007 - CARLOS MARTIN DE JESUS NAVARRO LOPEZ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CARLOS MARTIN DE JESUS NAVARRO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LOPEZ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felipe.villalobos@ferretecnica.com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22865255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ind w:right="198"/>
              <w:rPr>
                <w:sz w:val="20"/>
              </w:rPr>
            </w:pPr>
            <w:r>
              <w:rPr>
                <w:sz w:val="20"/>
              </w:rPr>
              <w:t>San José, Dos Ríos, Barrio Santa Marta y Griega, 100 este del Restaurante Jade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¢270,000.00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12/05/2020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HAY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PORTA FUSIBLE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¢900.00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¢270,000.00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299"/>
              <w:rPr>
                <w:sz w:val="20"/>
              </w:rPr>
            </w:pPr>
            <w:r>
              <w:rPr>
                <w:sz w:val="20"/>
              </w:rPr>
              <w:t>3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1995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Porta fusible</w:t>
            </w:r>
          </w:p>
          <w:p>
            <w:pPr>
              <w:pStyle w:val="TableParagraph"/>
              <w:spacing w:before="1"/>
              <w:ind w:left="40" w:right="548"/>
              <w:rPr>
                <w:sz w:val="20"/>
              </w:rPr>
            </w:pPr>
            <w:r>
              <w:rPr>
                <w:sz w:val="20"/>
              </w:rPr>
              <w:t>Porta Fusible Plástico (tipo ATC) para uso en sistemas eléctricos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automotrices</w:t>
            </w:r>
          </w:p>
          <w:p>
            <w:pPr>
              <w:pStyle w:val="TableParagraph"/>
              <w:spacing w:before="0"/>
              <w:ind w:left="40" w:right="1292"/>
              <w:rPr>
                <w:sz w:val="20"/>
              </w:rPr>
            </w:pPr>
            <w:r>
              <w:rPr>
                <w:sz w:val="20"/>
              </w:rPr>
              <w:t>Con cierre hermético (tapa) sin fusible Capacidad de carga 30 amperios a 12 voltios.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MARCA: AUDIO ACCESORIOS S.A. MODELO: CQ-211C-12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HAY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ACCIONES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10-2020-52020CD-000164-PROVCM-1.pdf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294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10-2020-32020CD-000164-PROVCM-1.pdf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10-2020-12020CD-000164-PROVCM-1.pdf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10-2020-22020CD-000164-PROVCM-1.jpg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PERSONERIA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10-2020-62020CD-000164-PROVCM-1.pdf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CEDULA JURIDICA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10-2020-42020CD-000164-PROVCM-1.pdf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1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1" w:after="0"/>
        <w:ind w:left="752" w:right="1362" w:hanging="408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spacing w:after="0" w:line="240" w:lineRule="auto"/>
        <w:jc w:val="left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0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04326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271168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44288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elipe.villalobos@ferretecnica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2020-05-07T20:31:59Z</dcterms:created>
  <dcterms:modified xsi:type="dcterms:W3CDTF">2020-05-07T20:31:59Z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