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2"/>
        <w:rPr>
          <w:rFonts w:ascii="Times New Roman"/>
          <w:b w:val="0"/>
          <w:sz w:val="17"/>
        </w:rPr>
      </w:pPr>
    </w:p>
    <w:p>
      <w:pPr>
        <w:spacing w:before="101"/>
        <w:ind w:left="0" w:right="137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Documento a Firmar por el Proveedor</w:t>
      </w:r>
    </w:p>
    <w:p>
      <w:pPr>
        <w:pStyle w:val="BodyText"/>
        <w:spacing w:before="8"/>
        <w:rPr>
          <w:sz w:val="14"/>
        </w:rPr>
      </w:pPr>
    </w:p>
    <w:p>
      <w:pPr>
        <w:tabs>
          <w:tab w:pos="2145" w:val="left" w:leader="none"/>
        </w:tabs>
        <w:spacing w:before="100"/>
        <w:ind w:left="0" w:right="188" w:firstLine="0"/>
        <w:jc w:val="center"/>
        <w:rPr>
          <w:b/>
          <w:sz w:val="22"/>
        </w:rPr>
      </w:pPr>
      <w:r>
        <w:rPr>
          <w:b/>
          <w:sz w:val="22"/>
        </w:rPr>
        <w:t>PROCEDIMIENTO</w:t>
        <w:tab/>
        <w:t>2020CD-000210-PROVCM</w:t>
      </w:r>
    </w:p>
    <w:p>
      <w:pPr>
        <w:spacing w:before="159"/>
        <w:ind w:left="0" w:right="67" w:firstLine="0"/>
        <w:jc w:val="center"/>
        <w:rPr>
          <w:sz w:val="22"/>
        </w:rPr>
      </w:pPr>
      <w:r>
        <w:rPr>
          <w:sz w:val="22"/>
        </w:rPr>
        <w:t>PULLER, para la Administración del OIJ</w:t>
      </w:r>
    </w:p>
    <w:p>
      <w:pPr>
        <w:pStyle w:val="BodyText"/>
        <w:spacing w:before="8"/>
        <w:rPr>
          <w:b w:val="0"/>
          <w:sz w:val="21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24/04/2020 14:00:00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170" w:after="0"/>
        <w:ind w:left="398" w:right="0" w:hanging="249"/>
        <w:jc w:val="left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oferente: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3101576808 - G y R Grupo Asesor S. A.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0110340368 - MARIA GABRIELA DURAN SOLIS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GABRIELA DURAN SOLIS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hyperlink r:id="rId7">
              <w:r>
                <w:rPr>
                  <w:sz w:val="20"/>
                </w:rPr>
                <w:t>gyrventas@ice.co.cr</w:t>
              </w:r>
            </w:hyperlink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22450909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>
        <w:trPr>
          <w:trHeight w:val="543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Del Colegio Madre del Divino Pastor en Guadalupe 200 metros oeste y 400 Norte casa de dos plantas #8.</w:t>
            </w: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BodyText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* Si la información que se muestra no es la correcta, por favor actualizarlos en el Registro de Proveedores.</w:t>
      </w: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0" w:after="0"/>
        <w:ind w:left="398" w:right="0" w:hanging="249"/>
        <w:jc w:val="left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oferta: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¢4,480,000.00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01/06/2020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4180" w:h="16840"/>
          <w:pgMar w:header="1664" w:footer="1557" w:top="4680" w:bottom="1740" w:left="740" w:right="2020"/>
          <w:pgNumType w:start="1"/>
        </w:sect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se indicaron observaciones</w:t>
            </w:r>
          </w:p>
        </w:tc>
      </w:tr>
    </w:tbl>
    <w:p>
      <w:pPr>
        <w:pStyle w:val="BodyText"/>
        <w:spacing w:before="148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3. Oferta económica:</w:t>
      </w:r>
    </w:p>
    <w:p>
      <w:pPr>
        <w:pStyle w:val="BodyText"/>
        <w:spacing w:before="7"/>
      </w:pPr>
    </w:p>
    <w:tbl>
      <w:tblPr>
        <w:tblW w:w="0" w:type="auto"/>
        <w:jc w:val="left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6"/>
        <w:gridCol w:w="5386"/>
      </w:tblGrid>
      <w:tr>
        <w:trPr>
          <w:trHeight w:val="339" w:hRule="atLeast"/>
        </w:trPr>
        <w:tc>
          <w:tcPr>
            <w:tcW w:w="5386" w:type="dxa"/>
            <w:shd w:val="clear" w:color="auto" w:fill="4682B4"/>
          </w:tcPr>
          <w:p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PULLER</w:t>
            </w:r>
          </w:p>
        </w:tc>
        <w:tc>
          <w:tcPr>
            <w:tcW w:w="5386" w:type="dxa"/>
            <w:shd w:val="clear" w:color="auto" w:fill="4682B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¢280,000.00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¢4,480,000.00</w:t>
            </w:r>
          </w:p>
        </w:tc>
      </w:tr>
      <w:tr>
        <w:trPr>
          <w:trHeight w:val="543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 w:right="79"/>
              <w:rPr>
                <w:sz w:val="20"/>
              </w:rPr>
            </w:pPr>
            <w:r>
              <w:rPr>
                <w:sz w:val="20"/>
              </w:rPr>
              <w:t>30 días hábiles después de recibido el pedido, sea vía fax o correo electrónico lo que ocurra primero.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 Meses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>
        <w:trPr>
          <w:trHeight w:val="1995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 w:right="79"/>
              <w:rPr>
                <w:sz w:val="20"/>
              </w:rPr>
            </w:pPr>
            <w:r>
              <w:rPr>
                <w:sz w:val="20"/>
              </w:rPr>
              <w:t>MARCA SPS Construccion herramienta Brecheo (Puller) barra acero 1020 Ø1" y</w:t>
            </w:r>
          </w:p>
          <w:p>
            <w:pPr>
              <w:pStyle w:val="TableParagraph"/>
              <w:spacing w:before="1"/>
              <w:ind w:left="40" w:right="424"/>
              <w:rPr>
                <w:sz w:val="20"/>
              </w:rPr>
            </w:pPr>
            <w:r>
              <w:rPr>
                <w:sz w:val="20"/>
              </w:rPr>
              <w:t>Ø1,1/4", platina HN de 4"X 1/4" ,Seguro carrera final Ø 2",X 1/2"</w:t>
            </w:r>
          </w:p>
          <w:p>
            <w:pPr>
              <w:pStyle w:val="TableParagraph"/>
              <w:spacing w:before="1"/>
              <w:ind w:left="40" w:right="373"/>
              <w:rPr>
                <w:sz w:val="20"/>
              </w:rPr>
            </w:pPr>
            <w:r>
              <w:rPr>
                <w:sz w:val="20"/>
              </w:rPr>
              <w:t>resorte acero especial templado, soldadura en Mig reforzada, pintada color negro Largo total 129cm , peso total de 20kilo</w:t>
            </w:r>
          </w:p>
        </w:tc>
      </w:tr>
      <w:tr>
        <w:trPr>
          <w:trHeight w:val="126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GARANTIA CONTRA DEFECTOS DE FABRICACION EN CONDICIONES NORMALES DE USO ALMACENAMIENTO Y MANIPULACION. PARA HACER EFECTIVA LA GARANTIA DEBE LLEVARSE EL EQUIPO A NUESTRAS OFICINAS</w:t>
            </w:r>
          </w:p>
        </w:tc>
      </w:tr>
    </w:tbl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0" w:lineRule="auto" w:before="0" w:after="0"/>
        <w:ind w:left="341" w:right="0" w:hanging="192"/>
        <w:jc w:val="left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oferta:</w:t>
      </w:r>
    </w:p>
    <w:p>
      <w:pPr>
        <w:pStyle w:val="BodyText"/>
        <w:spacing w:before="177"/>
        <w:ind w:left="150"/>
        <w:rPr>
          <w:rFonts w:ascii="Arial"/>
        </w:rPr>
      </w:pPr>
      <w:r>
        <w:rPr>
          <w:rFonts w:ascii="Arial"/>
        </w:rPr>
        <w:t>No existen archivos adjuntos</w:t>
      </w:r>
    </w:p>
    <w:p>
      <w:pPr>
        <w:pStyle w:val="BodyText"/>
        <w:rPr>
          <w:rFonts w:ascii="Arial"/>
        </w:rPr>
      </w:pPr>
    </w:p>
    <w:p>
      <w:pPr>
        <w:pStyle w:val="BodyText"/>
        <w:spacing w:before="6"/>
        <w:rPr>
          <w:rFonts w:ascii="Arial"/>
          <w:sz w:val="16"/>
        </w:rPr>
      </w:pPr>
    </w:p>
    <w:p>
      <w:pPr>
        <w:pStyle w:val="BodyText"/>
        <w:spacing w:before="100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Declaración Jurada: </w:t>
      </w:r>
    </w:p>
    <w:p>
      <w:pPr>
        <w:spacing w:after="0"/>
        <w:sectPr>
          <w:pgSz w:w="14180" w:h="16840"/>
          <w:pgMar w:header="1664" w:footer="1557" w:top="4680" w:bottom="1740" w:left="740" w:right="2020"/>
        </w:sectPr>
      </w:pPr>
    </w:p>
    <w:p>
      <w:pPr>
        <w:pStyle w:val="BodyText"/>
        <w:spacing w:before="5"/>
      </w:pPr>
    </w:p>
    <w:p>
      <w:pPr>
        <w:pStyle w:val="BodyText"/>
        <w:spacing w:before="100"/>
        <w:ind w:left="152"/>
      </w:pPr>
      <w:r>
        <w:rPr/>
        <w:t>Declaro bajo juramento: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448" w:hanging="408"/>
        <w:jc w:val="left"/>
        <w:rPr>
          <w:b/>
          <w:sz w:val="20"/>
        </w:rPr>
      </w:pPr>
      <w:r>
        <w:rPr>
          <w:b/>
          <w:sz w:val="20"/>
        </w:rPr>
        <w:t>Que mi representada (en caso de persona jurídica o física) se encuentra al día en el pago </w:t>
      </w:r>
      <w:r>
        <w:rPr>
          <w:b/>
          <w:spacing w:val="-9"/>
          <w:sz w:val="20"/>
        </w:rPr>
        <w:t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municipales.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376" w:hanging="408"/>
        <w:jc w:val="left"/>
        <w:rPr>
          <w:b/>
          <w:sz w:val="20"/>
        </w:rPr>
      </w:pPr>
      <w:r>
        <w:rPr>
          <w:b/>
          <w:sz w:val="20"/>
        </w:rPr>
        <w:t>Que mi representada (en caso de persona jurídica o física) no está afecta por causal de prohibición para contratar con el Estado y sus Instituciones según lo indicado en el art. 22 </w:t>
      </w:r>
      <w:r>
        <w:rPr>
          <w:b/>
          <w:spacing w:val="-16"/>
          <w:sz w:val="20"/>
        </w:rPr>
        <w:t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Administrativa.</w:t>
      </w:r>
    </w:p>
    <w:p>
      <w:pPr>
        <w:pStyle w:val="ListParagraph"/>
        <w:numPr>
          <w:ilvl w:val="1"/>
          <w:numId w:val="2"/>
        </w:numPr>
        <w:tabs>
          <w:tab w:pos="753" w:val="left" w:leader="none"/>
        </w:tabs>
        <w:spacing w:line="240" w:lineRule="auto" w:before="1" w:after="0"/>
        <w:ind w:left="752" w:right="1362" w:hanging="408"/>
        <w:jc w:val="both"/>
        <w:rPr>
          <w:b/>
          <w:sz w:val="20"/>
        </w:rPr>
      </w:pPr>
      <w:r>
        <w:rPr>
          <w:b/>
          <w:sz w:val="20"/>
        </w:rPr>
        <w:t>Que mi representada (en caso de persona jurídica o física) no se encuentra inhabilitada para contratar con el sector público de conformidad con el artículo 100 y 100 BIS de la Ley de Contratación Administrativa.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186" w:hanging="408"/>
        <w:jc w:val="left"/>
        <w:rPr>
          <w:b/>
          <w:sz w:val="20"/>
        </w:rPr>
      </w:pPr>
      <w:r>
        <w:rPr>
          <w:b/>
          <w:sz w:val="20"/>
        </w:rPr>
        <w:t>Que las personas que ocupan cargos directivos o gerenciales, representantes, apoderados o apoderadas y los y las accionistas de esta empresa no se encuentran afectos por las incompatibilidades que indica el art. 18 de la "Ley Contra la Corrupción y el Enriquecimiento ilícito en la función Pública".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1" w:after="0"/>
        <w:ind w:left="752" w:right="1377" w:hanging="408"/>
        <w:jc w:val="left"/>
        <w:rPr>
          <w:b/>
          <w:sz w:val="20"/>
        </w:rPr>
      </w:pPr>
      <w:r>
        <w:rPr>
          <w:b/>
          <w:sz w:val="20"/>
        </w:rPr>
        <w:t>Declaro que mi representada cuenta con la suficiente solvencia económica para atender </w:t>
      </w:r>
      <w:r>
        <w:rPr>
          <w:b/>
          <w:spacing w:val="-13"/>
          <w:sz w:val="20"/>
        </w:rPr>
        <w:t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> </w:t>
      </w:r>
      <w:r>
        <w:rPr>
          <w:b/>
          <w:sz w:val="20"/>
        </w:rPr>
        <w:t>adjudicataria.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199" w:hanging="408"/>
        <w:jc w:val="left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técnicos de esta contratación.</w:t>
      </w:r>
    </w:p>
    <w:sectPr>
      <w:pgSz w:w="14180" w:h="16840"/>
      <w:pgMar w:header="1664" w:footer="1557" w:top="4680" w:bottom="1740" w:left="740" w:right="2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.546001pt;margin-top:753.030762pt;width:35.75pt;height:10.95pt;mso-position-horizontal-relative:page;mso-position-vertical-relative:page;z-index:-251915264" type="#_x0000_t202" filled="false" stroked="false">
          <v:textbox inset="0,0,0,0">
            <w:txbxContent>
              <w:p>
                <w:pPr>
                  <w:tabs>
                    <w:tab w:pos="585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  <w:tab/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251399168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1916288" from="49.605999pt,233.875015pt" to="595.275999pt,233.875015pt" stroked="true" strokeweight="1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341" w:hanging="191"/>
        <w:jc w:val="left"/>
      </w:pPr>
      <w:rPr>
        <w:rFonts w:hint="default"/>
        <w:spacing w:val="-1"/>
        <w:sz w:val="18"/>
        <w:szCs w:val="18"/>
        <w:u w:val="single" w:color="000000"/>
        <w:lang w:val="es-ES" w:eastAsia="es-ES" w:bidi="es-ES"/>
      </w:rPr>
    </w:lvl>
    <w:lvl w:ilvl="1">
      <w:start w:val="1"/>
      <w:numFmt w:val="decimal"/>
      <w:lvlText w:val="%2."/>
      <w:lvlJc w:val="left"/>
      <w:pPr>
        <w:ind w:left="752" w:hanging="408"/>
        <w:jc w:val="left"/>
      </w:pPr>
      <w:rPr>
        <w:rFonts w:hint="default" w:ascii="Arial" w:hAnsi="Arial" w:eastAsia="Arial" w:cs="Arial"/>
        <w:spacing w:val="-9"/>
        <w:w w:val="100"/>
        <w:sz w:val="20"/>
        <w:szCs w:val="20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943" w:hanging="40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27" w:hanging="40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11" w:hanging="40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494" w:hanging="40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678" w:hanging="40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862" w:hanging="40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045" w:hanging="408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8" w:hanging="248"/>
        <w:jc w:val="left"/>
      </w:pPr>
      <w:rPr>
        <w:rFonts w:hint="default"/>
        <w:spacing w:val="-1"/>
        <w:u w:val="single" w:color="00000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501" w:hanging="24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602" w:hanging="24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703" w:hanging="24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805" w:hanging="24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906" w:hanging="24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007" w:hanging="24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109" w:hanging="24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210" w:hanging="248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752" w:hanging="408"/>
    </w:pPr>
    <w:rPr>
      <w:rFonts w:ascii="Tahoma" w:hAnsi="Tahoma" w:eastAsia="Tahoma" w:cs="Tahoma"/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30"/>
      <w:ind w:left="35"/>
    </w:pPr>
    <w:rPr>
      <w:rFonts w:ascii="Tahoma" w:hAnsi="Tahoma" w:eastAsia="Tahoma" w:cs="Tahoma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gyrventas@ice.co.cr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terms:created xsi:type="dcterms:W3CDTF">2020-05-07T20:25:49Z</dcterms:created>
  <dcterms:modified xsi:type="dcterms:W3CDTF">2020-05-07T20:25:49Z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2020-05-07T00:00:00Z</vt:filetime>
  </property>
</Properties>
</file>