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375pt;margin-top:-.375pt;width:540.75pt;height:720.75pt;mso-position-horizontal-relative:page;mso-position-vertical-relative:page;z-index:-253438976" coordorigin="-8,-8" coordsize="10815,14415">
            <v:shape style="position:absolute;left:0;top:13310;width:10800;height:1090" coordorigin="0,13310" coordsize="10800,1090" path="m751,13310l0,13310,0,14400,751,14400,751,13310m9936,13310l874,13310,874,14400,9936,14400,9936,13310m10800,13310l10058,13310,10058,14400,10800,14400,10800,13310e" filled="true" fillcolor="#00994e" stroked="false">
              <v:path arrowok="t"/>
              <v:fill type="solid"/>
            </v:shape>
            <v:rect style="position:absolute;left:0;top:13310;width:10800;height:1090" filled="false" stroked="true" strokeweight=".75pt" strokecolor="#30849b">
              <v:stroke dashstyle="solid"/>
            </v:rect>
            <v:shape style="position:absolute;left:0;top:0;width:10800;height:1090" coordorigin="0,0" coordsize="10800,1090" path="m751,0l0,0,0,1090,751,1090,751,0m9936,0l874,0,874,1090,9936,1090,9936,0m10800,0l10058,0,10058,1090,10800,1090,10800,0e" filled="true" fillcolor="#00994e" stroked="false">
              <v:path arrowok="t"/>
              <v:fill type="solid"/>
            </v:shape>
            <v:rect style="position:absolute;left:0;top:0;width:10800;height:1090" filled="false" stroked="true" strokeweight=".75pt" strokecolor="#30849b">
              <v:stroke dashstyle="solid"/>
            </v:rect>
            <v:line style="position:absolute" from="9997,0" to="9997,14400" stroked="true" strokeweight="6.12pt" strokecolor="#ffffff">
              <v:stroke dashstyle="solid"/>
            </v:line>
            <v:shape style="position:absolute;left:9936;top:0;width:123;height:14400" coordorigin="9936,0" coordsize="123,14400" path="m10058,14400l10058,0m9936,0l9936,14400e" filled="false" stroked="true" strokeweight=".75pt" strokecolor="#00994e">
              <v:path arrowok="t"/>
              <v:stroke dashstyle="solid"/>
            </v:shape>
            <v:line style="position:absolute" from="812,0" to="812,14400" stroked="true" strokeweight="6.12pt" strokecolor="#ffffff">
              <v:stroke dashstyle="solid"/>
            </v:line>
            <v:shape style="position:absolute;left:751;top:0;width:123;height:14400" coordorigin="751,0" coordsize="123,14400" path="m874,14400l874,0m751,0l751,14400e" filled="false" stroked="true" strokeweight=".75pt" strokecolor="#00994e">
              <v:path arrowok="t"/>
              <v:stroke dashstyle="solid"/>
            </v:shape>
            <v:shape style="position:absolute;left:6986;top:1984;width:2700;height:944" type="#_x0000_t75" stroked="false">
              <v:imagedata r:id="rId5" o:title=""/>
            </v:shape>
            <v:shape style="position:absolute;left:1092;top:1869;width:3260;height:1080"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pStyle w:val="Heading1"/>
        <w:spacing w:before="20"/>
        <w:ind w:left="137" w:right="138"/>
        <w:rPr>
          <w:rFonts w:ascii="Calibri"/>
        </w:rPr>
      </w:pPr>
      <w:r>
        <w:rPr>
          <w:rFonts w:ascii="Calibri"/>
        </w:rPr>
        <w:t>PODER JUDICIAL</w:t>
      </w:r>
    </w:p>
    <w:p>
      <w:pPr>
        <w:pStyle w:val="BodyText"/>
        <w:spacing w:before="8"/>
        <w:rPr>
          <w:b/>
          <w:sz w:val="34"/>
        </w:rPr>
      </w:pPr>
    </w:p>
    <w:p>
      <w:pPr>
        <w:spacing w:line="436" w:lineRule="exact" w:before="0"/>
        <w:ind w:left="138" w:right="138" w:firstLine="0"/>
        <w:jc w:val="center"/>
        <w:rPr>
          <w:b/>
          <w:sz w:val="36"/>
        </w:rPr>
      </w:pPr>
      <w:r>
        <w:rPr>
          <w:b/>
          <w:sz w:val="36"/>
        </w:rPr>
        <w:t>Administración Regional I Circuito Judicial de la Zona Sur</w:t>
      </w:r>
    </w:p>
    <w:p>
      <w:pPr>
        <w:spacing w:line="436" w:lineRule="exact" w:before="0"/>
        <w:ind w:left="138" w:right="132" w:firstLine="0"/>
        <w:jc w:val="center"/>
        <w:rPr>
          <w:b/>
          <w:sz w:val="36"/>
        </w:rPr>
      </w:pPr>
      <w:r>
        <w:rPr>
          <w:b/>
          <w:sz w:val="36"/>
        </w:rPr>
        <w:t>Pérez Zeledón</w:t>
      </w:r>
    </w:p>
    <w:p>
      <w:pPr>
        <w:pStyle w:val="BodyText"/>
        <w:rPr>
          <w:b/>
          <w:sz w:val="36"/>
        </w:rPr>
      </w:pPr>
    </w:p>
    <w:p>
      <w:pPr>
        <w:pStyle w:val="BodyText"/>
        <w:spacing w:before="10"/>
        <w:rPr>
          <w:b/>
          <w:sz w:val="34"/>
        </w:rPr>
      </w:pPr>
    </w:p>
    <w:p>
      <w:pPr>
        <w:spacing w:line="235" w:lineRule="auto" w:before="0"/>
        <w:ind w:left="2488" w:right="2482" w:firstLine="0"/>
        <w:jc w:val="center"/>
        <w:rPr>
          <w:b/>
          <w:sz w:val="36"/>
        </w:rPr>
      </w:pPr>
      <w:r>
        <w:rPr>
          <w:b/>
          <w:sz w:val="36"/>
        </w:rPr>
        <w:t>Contratación Menor N° 2020CD-000005-ARPZCM</w:t>
      </w:r>
    </w:p>
    <w:p>
      <w:pPr>
        <w:pStyle w:val="BodyText"/>
        <w:rPr>
          <w:b/>
          <w:sz w:val="36"/>
        </w:rPr>
      </w:pPr>
    </w:p>
    <w:p>
      <w:pPr>
        <w:pStyle w:val="BodyText"/>
        <w:rPr>
          <w:b/>
          <w:sz w:val="35"/>
        </w:rPr>
      </w:pPr>
    </w:p>
    <w:p>
      <w:pPr>
        <w:spacing w:line="235" w:lineRule="auto" w:before="0"/>
        <w:ind w:left="112" w:right="113" w:firstLine="1"/>
        <w:jc w:val="center"/>
        <w:rPr>
          <w:b/>
          <w:sz w:val="36"/>
        </w:rPr>
      </w:pPr>
      <w:r>
        <w:rPr>
          <w:b/>
          <w:sz w:val="36"/>
        </w:rPr>
        <w:t>“Compra e instalación de llantas para vehículo placa CL292902, Unidad 05,Mitsubishi L200 año 2016,</w:t>
      </w:r>
      <w:r>
        <w:rPr>
          <w:b/>
          <w:spacing w:val="-17"/>
          <w:sz w:val="36"/>
        </w:rPr>
        <w:t> </w:t>
      </w:r>
      <w:r>
        <w:rPr>
          <w:b/>
          <w:sz w:val="36"/>
        </w:rPr>
        <w:t>asignada a la Delegación Regional O.I.J de </w:t>
      </w:r>
      <w:r>
        <w:rPr>
          <w:b/>
          <w:spacing w:val="-3"/>
          <w:sz w:val="36"/>
        </w:rPr>
        <w:t>Pérez</w:t>
      </w:r>
      <w:r>
        <w:rPr>
          <w:b/>
          <w:spacing w:val="-32"/>
          <w:sz w:val="36"/>
        </w:rPr>
        <w:t> </w:t>
      </w:r>
      <w:r>
        <w:rPr>
          <w:b/>
          <w:sz w:val="36"/>
        </w:rPr>
        <w:t>Zeledón”</w:t>
      </w:r>
    </w:p>
    <w:p>
      <w:pPr>
        <w:pStyle w:val="BodyText"/>
        <w:rPr>
          <w:b/>
          <w:sz w:val="36"/>
        </w:rPr>
      </w:pPr>
    </w:p>
    <w:p>
      <w:pPr>
        <w:pStyle w:val="BodyText"/>
        <w:rPr>
          <w:b/>
          <w:sz w:val="36"/>
        </w:rPr>
      </w:pPr>
    </w:p>
    <w:p>
      <w:pPr>
        <w:pStyle w:val="Heading2"/>
        <w:spacing w:line="235" w:lineRule="auto" w:before="319"/>
        <w:ind w:left="2656" w:right="2404" w:firstLine="1090"/>
      </w:pPr>
      <w:r>
        <w:rPr/>
        <w:t>Oferente: Productos Lubricantes S.A</w:t>
      </w:r>
    </w:p>
    <w:p>
      <w:pPr>
        <w:spacing w:line="235" w:lineRule="auto" w:before="3"/>
        <w:ind w:left="1660" w:right="1119" w:firstLine="782"/>
        <w:jc w:val="left"/>
        <w:rPr>
          <w:b/>
          <w:sz w:val="32"/>
        </w:rPr>
      </w:pPr>
      <w:r>
        <w:rPr>
          <w:b/>
          <w:sz w:val="32"/>
        </w:rPr>
        <w:t>Cedula Jurídica 3-101-029473 Dirección: 200 m Norte de Almacén Font,</w:t>
      </w:r>
    </w:p>
    <w:p>
      <w:pPr>
        <w:spacing w:line="235" w:lineRule="auto" w:before="3"/>
        <w:ind w:left="3038" w:right="0" w:hanging="1892"/>
        <w:jc w:val="left"/>
        <w:rPr>
          <w:b/>
          <w:sz w:val="32"/>
        </w:rPr>
      </w:pPr>
      <w:r>
        <w:rPr>
          <w:b/>
          <w:sz w:val="32"/>
        </w:rPr>
        <w:t>edificio esquinero. La Uruca, San José, Costa Rica Teléfono: 2210-2600</w:t>
      </w:r>
    </w:p>
    <w:p>
      <w:pPr>
        <w:spacing w:after="0" w:line="235" w:lineRule="auto"/>
        <w:jc w:val="left"/>
        <w:rPr>
          <w:sz w:val="32"/>
        </w:rPr>
        <w:sectPr>
          <w:type w:val="continuous"/>
          <w:pgSz w:w="10800" w:h="14400"/>
          <w:pgMar w:top="1360" w:bottom="280" w:left="1020" w:right="1020"/>
        </w:sectPr>
      </w:pPr>
    </w:p>
    <w:p>
      <w:pPr>
        <w:pStyle w:val="BodyText"/>
        <w:rPr>
          <w:b/>
          <w:sz w:val="20"/>
        </w:rPr>
      </w:pPr>
      <w:r>
        <w:rPr/>
        <w:pict>
          <v:group style="position:absolute;margin-left:22.219999pt;margin-top:27.26pt;width:495.7pt;height:665.6pt;mso-position-horizontal-relative:page;mso-position-vertical-relative:page;z-index:-253437952" coordorigin="444,545" coordsize="9914,13312">
            <v:shape style="position:absolute;left:444;top:545;width:9914;height:13312" coordorigin="444,545" coordsize="9914,13312" path="m10278,545l524,545,493,551,468,569,451,594,444,625,444,13777,451,13808,468,13834,493,13851,524,13857,10278,13857,10309,13851,10335,13834,10340,13825,524,13825,506,13821,490,13811,480,13796,476,13777,476,625,480,606,490,591,506,581,524,577,10340,577,10335,569,10309,551,10278,545xm10340,577l10278,577,10297,581,10312,591,10322,606,10326,625,10326,13777,10322,13796,10312,13811,10297,13821,10278,13825,10340,13825,10352,13808,10358,13777,10358,625,10352,594,10340,577xm10287,609l516,609,508,616,508,13786,516,13793,10287,13793,10294,13786,10294,13697,604,13697,604,705,10294,705,10294,616,10287,609xm10294,705l10198,705,10198,13697,10294,13697,10294,705xe" filled="true" fillcolor="#00af50" stroked="false">
              <v:path arrowok="t"/>
              <v:fill type="solid"/>
            </v:shape>
            <v:shape style="position:absolute;left:7214;top:12530;width:2700;height:944" type="#_x0000_t75" stroked="false">
              <v:imagedata r:id="rId5" o:title=""/>
            </v:shape>
            <v:shape style="position:absolute;left:976;top:1077;width:3262;height:1080" type="#_x0000_t75" stroked="false">
              <v:imagedata r:id="rId6"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4"/>
        </w:rPr>
      </w:pPr>
    </w:p>
    <w:p>
      <w:pPr>
        <w:spacing w:before="101"/>
        <w:ind w:left="966" w:right="0" w:firstLine="0"/>
        <w:jc w:val="left"/>
        <w:rPr>
          <w:rFonts w:ascii="Verdana" w:hAnsi="Verdana"/>
          <w:b/>
          <w:sz w:val="40"/>
        </w:rPr>
      </w:pPr>
      <w:r>
        <w:rPr>
          <w:rFonts w:ascii="Verdana" w:hAnsi="Verdana"/>
          <w:b/>
          <w:color w:val="00994E"/>
          <w:sz w:val="40"/>
        </w:rPr>
        <w:t>INFORMACIÓN DEL OFERENTE</w:t>
      </w:r>
    </w:p>
    <w:p>
      <w:pPr>
        <w:spacing w:after="0"/>
        <w:jc w:val="left"/>
        <w:rPr>
          <w:rFonts w:ascii="Verdana" w:hAnsi="Verdana"/>
          <w:sz w:val="40"/>
        </w:rPr>
        <w:sectPr>
          <w:pgSz w:w="10800" w:h="14400"/>
          <w:pgMar w:top="1360" w:bottom="280" w:left="1020" w:right="1020"/>
        </w:sectPr>
      </w:pPr>
    </w:p>
    <w:p>
      <w:pPr>
        <w:pStyle w:val="BodyText"/>
        <w:rPr>
          <w:rFonts w:ascii="Verdana"/>
          <w:b/>
          <w:sz w:val="20"/>
        </w:rPr>
      </w:pPr>
    </w:p>
    <w:p>
      <w:pPr>
        <w:pStyle w:val="BodyText"/>
        <w:spacing w:before="10"/>
        <w:rPr>
          <w:rFonts w:ascii="Verdana"/>
          <w:b/>
          <w:sz w:val="18"/>
        </w:rPr>
      </w:pPr>
    </w:p>
    <w:p>
      <w:pPr>
        <w:pStyle w:val="Heading5"/>
        <w:spacing w:line="278" w:lineRule="auto" w:before="94"/>
        <w:ind w:left="4037" w:right="3923" w:firstLine="232"/>
        <w:rPr>
          <w:rFonts w:ascii="Arial"/>
        </w:rPr>
      </w:pPr>
      <w:r>
        <w:rPr/>
        <w:drawing>
          <wp:anchor distT="0" distB="0" distL="0" distR="0" allowOverlap="1" layoutInCell="1" locked="0" behindDoc="0" simplePos="0" relativeHeight="251660288">
            <wp:simplePos x="0" y="0"/>
            <wp:positionH relativeFrom="page">
              <wp:posOffset>222884</wp:posOffset>
            </wp:positionH>
            <wp:positionV relativeFrom="paragraph">
              <wp:posOffset>-241961</wp:posOffset>
            </wp:positionV>
            <wp:extent cx="2070100" cy="689609"/>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2070100" cy="689609"/>
                    </a:xfrm>
                    <a:prstGeom prst="rect">
                      <a:avLst/>
                    </a:prstGeom>
                  </pic:spPr>
                </pic:pic>
              </a:graphicData>
            </a:graphic>
          </wp:anchor>
        </w:drawing>
      </w:r>
      <w:r>
        <w:rPr/>
        <w:drawing>
          <wp:anchor distT="0" distB="0" distL="0" distR="0" allowOverlap="1" layoutInCell="1" locked="0" behindDoc="0" simplePos="0" relativeHeight="251661312">
            <wp:simplePos x="0" y="0"/>
            <wp:positionH relativeFrom="page">
              <wp:posOffset>5556884</wp:posOffset>
            </wp:positionH>
            <wp:positionV relativeFrom="paragraph">
              <wp:posOffset>-297206</wp:posOffset>
            </wp:positionV>
            <wp:extent cx="1714499" cy="601979"/>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1714499" cy="601979"/>
                    </a:xfrm>
                    <a:prstGeom prst="rect">
                      <a:avLst/>
                    </a:prstGeom>
                  </pic:spPr>
                </pic:pic>
              </a:graphicData>
            </a:graphic>
          </wp:anchor>
        </w:drawing>
      </w:r>
      <w:r>
        <w:rPr>
          <w:rFonts w:ascii="Arial"/>
          <w:color w:val="808080"/>
        </w:rPr>
        <w:t>Productos Lubricantes S.A. Una empresa del Grupo Prolusa</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Heading6"/>
        <w:spacing w:before="183"/>
        <w:ind w:left="4318" w:right="4220"/>
        <w:jc w:val="center"/>
        <w:rPr>
          <w:i/>
        </w:rPr>
      </w:pPr>
      <w:r>
        <w:rPr>
          <w:i/>
        </w:rPr>
        <w:t>DATOS DEL O LA OFERENTE:</w:t>
      </w:r>
    </w:p>
    <w:p>
      <w:pPr>
        <w:pStyle w:val="BodyText"/>
        <w:rPr>
          <w:b/>
          <w:i/>
          <w:sz w:val="20"/>
        </w:rPr>
      </w:pPr>
    </w:p>
    <w:p>
      <w:pPr>
        <w:pStyle w:val="BodyText"/>
        <w:rPr>
          <w:b/>
          <w:i/>
          <w:sz w:val="20"/>
        </w:rPr>
      </w:pPr>
    </w:p>
    <w:p>
      <w:pPr>
        <w:pStyle w:val="BodyText"/>
        <w:spacing w:before="5"/>
        <w:rPr>
          <w:b/>
          <w:i/>
          <w:sz w:val="21"/>
        </w:rPr>
      </w:pPr>
    </w:p>
    <w:tbl>
      <w:tblPr>
        <w:tblW w:w="0" w:type="auto"/>
        <w:jc w:val="left"/>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5"/>
        <w:gridCol w:w="5716"/>
      </w:tblGrid>
      <w:tr>
        <w:trPr>
          <w:trHeight w:val="565" w:hRule="atLeast"/>
        </w:trPr>
        <w:tc>
          <w:tcPr>
            <w:tcW w:w="3085" w:type="dxa"/>
          </w:tcPr>
          <w:p>
            <w:pPr>
              <w:pStyle w:val="TableParagraph"/>
              <w:spacing w:before="145"/>
              <w:ind w:left="107"/>
              <w:rPr>
                <w:b/>
                <w:sz w:val="22"/>
              </w:rPr>
            </w:pPr>
            <w:r>
              <w:rPr>
                <w:b/>
                <w:sz w:val="22"/>
              </w:rPr>
              <w:t>Nombre del o la oferente</w:t>
            </w:r>
          </w:p>
        </w:tc>
        <w:tc>
          <w:tcPr>
            <w:tcW w:w="5716" w:type="dxa"/>
            <w:shd w:val="clear" w:color="auto" w:fill="E6E6E6"/>
          </w:tcPr>
          <w:p>
            <w:pPr>
              <w:pStyle w:val="TableParagraph"/>
              <w:spacing w:before="145"/>
              <w:ind w:left="107"/>
              <w:rPr>
                <w:sz w:val="22"/>
              </w:rPr>
            </w:pPr>
            <w:r>
              <w:rPr>
                <w:sz w:val="22"/>
              </w:rPr>
              <w:t>Productos Lubricantes S.A.</w:t>
            </w:r>
          </w:p>
        </w:tc>
      </w:tr>
      <w:tr>
        <w:trPr>
          <w:trHeight w:val="568" w:hRule="atLeast"/>
        </w:trPr>
        <w:tc>
          <w:tcPr>
            <w:tcW w:w="3085" w:type="dxa"/>
          </w:tcPr>
          <w:p>
            <w:pPr>
              <w:pStyle w:val="TableParagraph"/>
              <w:spacing w:before="148"/>
              <w:ind w:left="107"/>
              <w:rPr>
                <w:b/>
                <w:sz w:val="22"/>
              </w:rPr>
            </w:pPr>
            <w:r>
              <w:rPr>
                <w:b/>
                <w:sz w:val="22"/>
              </w:rPr>
              <w:t>Cédula jurídica/cédula física</w:t>
            </w:r>
          </w:p>
        </w:tc>
        <w:tc>
          <w:tcPr>
            <w:tcW w:w="5716" w:type="dxa"/>
            <w:shd w:val="clear" w:color="auto" w:fill="E6E6E6"/>
          </w:tcPr>
          <w:p>
            <w:pPr>
              <w:pStyle w:val="TableParagraph"/>
              <w:spacing w:before="148"/>
              <w:ind w:left="107"/>
              <w:rPr>
                <w:sz w:val="22"/>
              </w:rPr>
            </w:pPr>
            <w:r>
              <w:rPr>
                <w:sz w:val="22"/>
              </w:rPr>
              <w:t>3-101-029473</w:t>
            </w:r>
          </w:p>
        </w:tc>
      </w:tr>
      <w:tr>
        <w:trPr>
          <w:trHeight w:val="566" w:hRule="atLeast"/>
        </w:trPr>
        <w:tc>
          <w:tcPr>
            <w:tcW w:w="3085" w:type="dxa"/>
          </w:tcPr>
          <w:p>
            <w:pPr>
              <w:pStyle w:val="TableParagraph"/>
              <w:spacing w:line="270" w:lineRule="atLeast" w:before="9"/>
              <w:ind w:left="107" w:right="133"/>
              <w:rPr>
                <w:b/>
                <w:sz w:val="22"/>
              </w:rPr>
            </w:pPr>
            <w:r>
              <w:rPr>
                <w:b/>
                <w:sz w:val="22"/>
              </w:rPr>
              <w:t>Nombre del o la representante legal</w:t>
            </w:r>
          </w:p>
        </w:tc>
        <w:tc>
          <w:tcPr>
            <w:tcW w:w="5716" w:type="dxa"/>
            <w:shd w:val="clear" w:color="auto" w:fill="E6E6E6"/>
          </w:tcPr>
          <w:p>
            <w:pPr>
              <w:pStyle w:val="TableParagraph"/>
              <w:spacing w:before="145"/>
              <w:ind w:left="107"/>
              <w:rPr>
                <w:sz w:val="22"/>
              </w:rPr>
            </w:pPr>
            <w:r>
              <w:rPr>
                <w:sz w:val="22"/>
              </w:rPr>
              <w:t>Rafael Antonio Pinto Acuña</w:t>
            </w:r>
          </w:p>
        </w:tc>
      </w:tr>
      <w:tr>
        <w:trPr>
          <w:trHeight w:val="568" w:hRule="atLeast"/>
        </w:trPr>
        <w:tc>
          <w:tcPr>
            <w:tcW w:w="3085" w:type="dxa"/>
          </w:tcPr>
          <w:p>
            <w:pPr>
              <w:pStyle w:val="TableParagraph"/>
              <w:spacing w:before="145"/>
              <w:ind w:left="107"/>
              <w:rPr>
                <w:b/>
                <w:sz w:val="22"/>
              </w:rPr>
            </w:pPr>
            <w:r>
              <w:rPr>
                <w:b/>
                <w:sz w:val="22"/>
              </w:rPr>
              <w:t>Número de teléfono</w:t>
            </w:r>
          </w:p>
        </w:tc>
        <w:tc>
          <w:tcPr>
            <w:tcW w:w="5716" w:type="dxa"/>
            <w:shd w:val="clear" w:color="auto" w:fill="E6E6E6"/>
          </w:tcPr>
          <w:p>
            <w:pPr>
              <w:pStyle w:val="TableParagraph"/>
              <w:spacing w:before="145"/>
              <w:ind w:left="107"/>
              <w:rPr>
                <w:sz w:val="22"/>
              </w:rPr>
            </w:pPr>
            <w:r>
              <w:rPr>
                <w:sz w:val="22"/>
              </w:rPr>
              <w:t>2210-2600</w:t>
            </w:r>
          </w:p>
        </w:tc>
      </w:tr>
      <w:tr>
        <w:trPr>
          <w:trHeight w:val="566" w:hRule="atLeast"/>
        </w:trPr>
        <w:tc>
          <w:tcPr>
            <w:tcW w:w="3085" w:type="dxa"/>
          </w:tcPr>
          <w:p>
            <w:pPr>
              <w:pStyle w:val="TableParagraph"/>
              <w:spacing w:before="145"/>
              <w:ind w:left="107"/>
              <w:rPr>
                <w:b/>
                <w:sz w:val="22"/>
              </w:rPr>
            </w:pPr>
            <w:r>
              <w:rPr>
                <w:b/>
                <w:sz w:val="22"/>
              </w:rPr>
              <w:t>Correo electrónico</w:t>
            </w:r>
          </w:p>
        </w:tc>
        <w:tc>
          <w:tcPr>
            <w:tcW w:w="5716" w:type="dxa"/>
            <w:shd w:val="clear" w:color="auto" w:fill="E6E6E6"/>
          </w:tcPr>
          <w:p>
            <w:pPr>
              <w:pStyle w:val="TableParagraph"/>
              <w:spacing w:before="145"/>
              <w:ind w:left="107"/>
              <w:rPr>
                <w:sz w:val="22"/>
              </w:rPr>
            </w:pPr>
            <w:hyperlink r:id="rId9">
              <w:r>
                <w:rPr>
                  <w:sz w:val="22"/>
                </w:rPr>
                <w:t>licitaciones@superservicio.com</w:t>
              </w:r>
            </w:hyperlink>
          </w:p>
        </w:tc>
      </w:tr>
      <w:tr>
        <w:trPr>
          <w:trHeight w:val="565" w:hRule="atLeast"/>
        </w:trPr>
        <w:tc>
          <w:tcPr>
            <w:tcW w:w="3085" w:type="dxa"/>
          </w:tcPr>
          <w:p>
            <w:pPr>
              <w:pStyle w:val="TableParagraph"/>
              <w:spacing w:before="145"/>
              <w:ind w:left="107"/>
              <w:rPr>
                <w:b/>
                <w:sz w:val="22"/>
              </w:rPr>
            </w:pPr>
            <w:r>
              <w:rPr>
                <w:b/>
                <w:sz w:val="22"/>
              </w:rPr>
              <w:t>Medio oficial de notificación</w:t>
            </w:r>
          </w:p>
        </w:tc>
        <w:tc>
          <w:tcPr>
            <w:tcW w:w="5716" w:type="dxa"/>
            <w:shd w:val="clear" w:color="auto" w:fill="E6E6E6"/>
          </w:tcPr>
          <w:p>
            <w:pPr>
              <w:pStyle w:val="TableParagraph"/>
              <w:spacing w:before="145"/>
              <w:ind w:left="107"/>
              <w:rPr>
                <w:sz w:val="22"/>
              </w:rPr>
            </w:pPr>
            <w:r>
              <w:rPr>
                <w:sz w:val="22"/>
              </w:rPr>
              <w:t>Correo electrónico</w:t>
            </w:r>
          </w:p>
        </w:tc>
      </w:tr>
      <w:tr>
        <w:trPr>
          <w:trHeight w:val="568" w:hRule="atLeast"/>
        </w:trPr>
        <w:tc>
          <w:tcPr>
            <w:tcW w:w="3085" w:type="dxa"/>
          </w:tcPr>
          <w:p>
            <w:pPr>
              <w:pStyle w:val="TableParagraph"/>
              <w:spacing w:before="148"/>
              <w:ind w:left="107"/>
              <w:rPr>
                <w:b/>
                <w:sz w:val="22"/>
              </w:rPr>
            </w:pPr>
            <w:r>
              <w:rPr>
                <w:b/>
                <w:sz w:val="22"/>
              </w:rPr>
              <w:t>Número de fax</w:t>
            </w:r>
          </w:p>
        </w:tc>
        <w:tc>
          <w:tcPr>
            <w:tcW w:w="5716" w:type="dxa"/>
            <w:shd w:val="clear" w:color="auto" w:fill="E6E6E6"/>
          </w:tcPr>
          <w:p>
            <w:pPr>
              <w:pStyle w:val="TableParagraph"/>
              <w:spacing w:before="148"/>
              <w:ind w:left="107"/>
              <w:rPr>
                <w:sz w:val="22"/>
              </w:rPr>
            </w:pPr>
            <w:r>
              <w:rPr>
                <w:sz w:val="22"/>
              </w:rPr>
              <w:t>2210-2670</w:t>
            </w:r>
          </w:p>
        </w:tc>
      </w:tr>
      <w:tr>
        <w:trPr>
          <w:trHeight w:val="566" w:hRule="atLeast"/>
        </w:trPr>
        <w:tc>
          <w:tcPr>
            <w:tcW w:w="3085" w:type="dxa"/>
          </w:tcPr>
          <w:p>
            <w:pPr>
              <w:pStyle w:val="TableParagraph"/>
              <w:spacing w:line="270" w:lineRule="atLeast" w:before="9"/>
              <w:ind w:left="107" w:right="272"/>
              <w:rPr>
                <w:b/>
                <w:sz w:val="22"/>
              </w:rPr>
            </w:pPr>
            <w:r>
              <w:rPr>
                <w:b/>
                <w:sz w:val="22"/>
              </w:rPr>
              <w:t>Nombre de la persona encargada del procedimiento</w:t>
            </w:r>
          </w:p>
        </w:tc>
        <w:tc>
          <w:tcPr>
            <w:tcW w:w="5716" w:type="dxa"/>
            <w:shd w:val="clear" w:color="auto" w:fill="E6E6E6"/>
          </w:tcPr>
          <w:p>
            <w:pPr>
              <w:pStyle w:val="TableParagraph"/>
              <w:spacing w:before="145"/>
              <w:ind w:left="107"/>
              <w:rPr>
                <w:sz w:val="22"/>
              </w:rPr>
            </w:pPr>
            <w:r>
              <w:rPr>
                <w:sz w:val="22"/>
              </w:rPr>
              <w:t>Jessica Moya Badilla</w:t>
            </w:r>
          </w:p>
        </w:tc>
      </w:tr>
      <w:tr>
        <w:trPr>
          <w:trHeight w:val="805" w:hRule="atLeast"/>
        </w:trPr>
        <w:tc>
          <w:tcPr>
            <w:tcW w:w="3085" w:type="dxa"/>
          </w:tcPr>
          <w:p>
            <w:pPr>
              <w:pStyle w:val="TableParagraph"/>
              <w:ind w:left="107" w:right="603"/>
              <w:rPr>
                <w:b/>
                <w:sz w:val="22"/>
              </w:rPr>
            </w:pPr>
            <w:r>
              <w:rPr>
                <w:b/>
                <w:sz w:val="22"/>
              </w:rPr>
              <w:t>Número de teléfono de la persona encargada del</w:t>
            </w:r>
          </w:p>
          <w:p>
            <w:pPr>
              <w:pStyle w:val="TableParagraph"/>
              <w:spacing w:line="252" w:lineRule="exact"/>
              <w:ind w:left="107"/>
              <w:rPr>
                <w:b/>
                <w:sz w:val="22"/>
              </w:rPr>
            </w:pPr>
            <w:r>
              <w:rPr>
                <w:b/>
                <w:sz w:val="22"/>
              </w:rPr>
              <w:t>procedimiento</w:t>
            </w:r>
          </w:p>
        </w:tc>
        <w:tc>
          <w:tcPr>
            <w:tcW w:w="5716" w:type="dxa"/>
            <w:shd w:val="clear" w:color="auto" w:fill="E6E6E6"/>
          </w:tcPr>
          <w:p>
            <w:pPr>
              <w:pStyle w:val="TableParagraph"/>
              <w:spacing w:before="9"/>
              <w:rPr>
                <w:b/>
                <w:i/>
                <w:sz w:val="21"/>
              </w:rPr>
            </w:pPr>
          </w:p>
          <w:p>
            <w:pPr>
              <w:pStyle w:val="TableParagraph"/>
              <w:ind w:left="107"/>
              <w:rPr>
                <w:sz w:val="22"/>
              </w:rPr>
            </w:pPr>
            <w:r>
              <w:rPr>
                <w:sz w:val="22"/>
              </w:rPr>
              <w:t>2210-2600 ext. 3507</w:t>
            </w:r>
          </w:p>
        </w:tc>
      </w:tr>
      <w:tr>
        <w:trPr>
          <w:trHeight w:val="568" w:hRule="atLeast"/>
        </w:trPr>
        <w:tc>
          <w:tcPr>
            <w:tcW w:w="3085" w:type="dxa"/>
          </w:tcPr>
          <w:p>
            <w:pPr>
              <w:pStyle w:val="TableParagraph"/>
              <w:spacing w:before="145"/>
              <w:ind w:left="107"/>
              <w:rPr>
                <w:b/>
                <w:sz w:val="22"/>
              </w:rPr>
            </w:pPr>
            <w:r>
              <w:rPr>
                <w:b/>
                <w:sz w:val="22"/>
              </w:rPr>
              <w:t>Dirección exacta de la empresa</w:t>
            </w:r>
          </w:p>
        </w:tc>
        <w:tc>
          <w:tcPr>
            <w:tcW w:w="5716" w:type="dxa"/>
            <w:shd w:val="clear" w:color="auto" w:fill="E6E6E6"/>
          </w:tcPr>
          <w:p>
            <w:pPr>
              <w:pStyle w:val="TableParagraph"/>
              <w:spacing w:before="11"/>
              <w:ind w:left="107" w:right="252"/>
              <w:rPr>
                <w:sz w:val="22"/>
              </w:rPr>
            </w:pPr>
            <w:r>
              <w:rPr>
                <w:sz w:val="22"/>
              </w:rPr>
              <w:t>200 m Norte de Almacén Font, edificio esquinero. La Uruca, San José, Costa Rica</w:t>
            </w: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4"/>
        <w:rPr>
          <w:b/>
          <w:i/>
          <w:sz w:val="17"/>
        </w:rPr>
      </w:pPr>
    </w:p>
    <w:p>
      <w:pPr>
        <w:pStyle w:val="BodyText"/>
        <w:spacing w:before="57"/>
        <w:ind w:right="1356"/>
        <w:jc w:val="right"/>
      </w:pPr>
      <w:r>
        <w:rPr>
          <w:color w:val="A6A6A6"/>
        </w:rPr>
        <w:t>Tel.</w:t>
      </w:r>
      <w:r>
        <w:rPr>
          <w:color w:val="A6A6A6"/>
          <w:spacing w:val="-6"/>
        </w:rPr>
        <w:t> </w:t>
      </w:r>
      <w:r>
        <w:rPr>
          <w:color w:val="A6A6A6"/>
        </w:rPr>
        <w:t>2210-2600</w:t>
      </w:r>
    </w:p>
    <w:p>
      <w:pPr>
        <w:pStyle w:val="BodyText"/>
        <w:ind w:right="1356"/>
        <w:jc w:val="right"/>
      </w:pPr>
      <w:hyperlink r:id="rId10">
        <w:r>
          <w:rPr>
            <w:color w:val="A6A6A6"/>
            <w:spacing w:val="-1"/>
          </w:rPr>
          <w:t>www.superservicio.com</w:t>
        </w:r>
      </w:hyperlink>
    </w:p>
    <w:p>
      <w:pPr>
        <w:spacing w:after="0"/>
        <w:jc w:val="right"/>
        <w:sectPr>
          <w:pgSz w:w="11910" w:h="16840"/>
          <w:pgMar w:top="700" w:bottom="280" w:left="240" w:right="340"/>
        </w:sectPr>
      </w:pPr>
    </w:p>
    <w:p>
      <w:pPr>
        <w:pStyle w:val="BodyText"/>
        <w:rPr>
          <w:sz w:val="20"/>
        </w:rPr>
      </w:pPr>
    </w:p>
    <w:p>
      <w:pPr>
        <w:pStyle w:val="BodyText"/>
        <w:spacing w:before="8"/>
        <w:rPr>
          <w:sz w:val="18"/>
        </w:rPr>
      </w:pPr>
    </w:p>
    <w:p>
      <w:pPr>
        <w:pStyle w:val="Heading5"/>
        <w:spacing w:line="278" w:lineRule="auto" w:before="93"/>
        <w:ind w:left="4037" w:right="3923" w:firstLine="232"/>
        <w:rPr>
          <w:rFonts w:ascii="Arial"/>
        </w:rPr>
      </w:pPr>
      <w:r>
        <w:rPr/>
        <w:drawing>
          <wp:anchor distT="0" distB="0" distL="0" distR="0" allowOverlap="1" layoutInCell="1" locked="0" behindDoc="0" simplePos="0" relativeHeight="251662336">
            <wp:simplePos x="0" y="0"/>
            <wp:positionH relativeFrom="page">
              <wp:posOffset>222884</wp:posOffset>
            </wp:positionH>
            <wp:positionV relativeFrom="paragraph">
              <wp:posOffset>-242596</wp:posOffset>
            </wp:positionV>
            <wp:extent cx="2070100" cy="689609"/>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070100" cy="689609"/>
                    </a:xfrm>
                    <a:prstGeom prst="rect">
                      <a:avLst/>
                    </a:prstGeom>
                  </pic:spPr>
                </pic:pic>
              </a:graphicData>
            </a:graphic>
          </wp:anchor>
        </w:drawing>
      </w:r>
      <w:r>
        <w:rPr/>
        <w:drawing>
          <wp:anchor distT="0" distB="0" distL="0" distR="0" allowOverlap="1" layoutInCell="1" locked="0" behindDoc="0" simplePos="0" relativeHeight="251663360">
            <wp:simplePos x="0" y="0"/>
            <wp:positionH relativeFrom="page">
              <wp:posOffset>5556884</wp:posOffset>
            </wp:positionH>
            <wp:positionV relativeFrom="paragraph">
              <wp:posOffset>-297841</wp:posOffset>
            </wp:positionV>
            <wp:extent cx="1714499" cy="601979"/>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714499" cy="601979"/>
                    </a:xfrm>
                    <a:prstGeom prst="rect">
                      <a:avLst/>
                    </a:prstGeom>
                  </pic:spPr>
                </pic:pic>
              </a:graphicData>
            </a:graphic>
          </wp:anchor>
        </w:drawing>
      </w:r>
      <w:r>
        <w:rPr>
          <w:rFonts w:ascii="Arial"/>
          <w:color w:val="808080"/>
        </w:rPr>
        <w:t>Productos Lubricantes S.A. Una empresa del Grupo Prolusa</w:t>
      </w:r>
    </w:p>
    <w:p>
      <w:pPr>
        <w:pStyle w:val="BodyText"/>
        <w:rPr>
          <w:rFonts w:ascii="Arial"/>
          <w:b/>
          <w:sz w:val="24"/>
        </w:rPr>
      </w:pPr>
    </w:p>
    <w:p>
      <w:pPr>
        <w:pStyle w:val="BodyText"/>
        <w:rPr>
          <w:rFonts w:ascii="Arial"/>
          <w:b/>
          <w:sz w:val="24"/>
        </w:rPr>
      </w:pPr>
    </w:p>
    <w:p>
      <w:pPr>
        <w:pStyle w:val="BodyText"/>
        <w:spacing w:before="8"/>
        <w:rPr>
          <w:rFonts w:ascii="Arial"/>
          <w:b/>
          <w:sz w:val="19"/>
        </w:rPr>
      </w:pPr>
    </w:p>
    <w:p>
      <w:pPr>
        <w:pStyle w:val="Heading6"/>
        <w:spacing w:before="0"/>
        <w:ind w:left="4321" w:right="4220"/>
        <w:jc w:val="center"/>
        <w:rPr>
          <w:i/>
        </w:rPr>
      </w:pPr>
      <w:r>
        <w:rPr>
          <w:i/>
        </w:rPr>
        <w:t>INFORMACION DE UBICACIÓN</w:t>
      </w:r>
    </w:p>
    <w:p>
      <w:pPr>
        <w:pStyle w:val="BodyText"/>
        <w:rPr>
          <w:b/>
          <w:i/>
          <w:sz w:val="20"/>
        </w:rPr>
      </w:pPr>
    </w:p>
    <w:p>
      <w:pPr>
        <w:pStyle w:val="BodyText"/>
        <w:spacing w:before="3"/>
        <w:rPr>
          <w:b/>
          <w:i/>
          <w:sz w:val="20"/>
        </w:rPr>
      </w:pPr>
    </w:p>
    <w:p>
      <w:pPr>
        <w:tabs>
          <w:tab w:pos="4335" w:val="left" w:leader="none"/>
        </w:tabs>
        <w:spacing w:before="57"/>
        <w:ind w:left="1462" w:right="0" w:firstLine="0"/>
        <w:jc w:val="left"/>
        <w:rPr>
          <w:b/>
          <w:i/>
          <w:sz w:val="22"/>
        </w:rPr>
      </w:pPr>
      <w:r>
        <w:rPr>
          <w:b/>
          <w:i/>
          <w:sz w:val="22"/>
        </w:rPr>
        <w:t>OFERENTE:</w:t>
        <w:tab/>
        <w:t>PRODUCTOS LUBRICANTES</w:t>
      </w:r>
      <w:r>
        <w:rPr>
          <w:b/>
          <w:i/>
          <w:spacing w:val="-1"/>
          <w:sz w:val="22"/>
        </w:rPr>
        <w:t> </w:t>
      </w:r>
      <w:r>
        <w:rPr>
          <w:b/>
          <w:i/>
          <w:sz w:val="22"/>
        </w:rPr>
        <w:t>S.A.</w:t>
      </w:r>
    </w:p>
    <w:p>
      <w:pPr>
        <w:tabs>
          <w:tab w:pos="4294" w:val="left" w:leader="none"/>
        </w:tabs>
        <w:spacing w:before="132"/>
        <w:ind w:left="1462" w:right="0" w:firstLine="0"/>
        <w:jc w:val="left"/>
        <w:rPr>
          <w:b/>
          <w:i/>
          <w:sz w:val="22"/>
        </w:rPr>
      </w:pPr>
      <w:r>
        <w:rPr>
          <w:b/>
          <w:i/>
          <w:sz w:val="22"/>
        </w:rPr>
        <w:t>CEDULA</w:t>
      </w:r>
      <w:r>
        <w:rPr>
          <w:b/>
          <w:i/>
          <w:spacing w:val="-2"/>
          <w:sz w:val="22"/>
        </w:rPr>
        <w:t> </w:t>
      </w:r>
      <w:r>
        <w:rPr>
          <w:b/>
          <w:i/>
          <w:sz w:val="22"/>
        </w:rPr>
        <w:t>JURIDICA:</w:t>
        <w:tab/>
        <w:t>3-101-029473</w:t>
      </w:r>
    </w:p>
    <w:p>
      <w:pPr>
        <w:tabs>
          <w:tab w:pos="4294" w:val="left" w:leader="none"/>
        </w:tabs>
        <w:spacing w:line="360" w:lineRule="auto" w:before="134"/>
        <w:ind w:left="1462" w:right="4059" w:firstLine="0"/>
        <w:jc w:val="left"/>
        <w:rPr>
          <w:b/>
          <w:i/>
          <w:sz w:val="22"/>
        </w:rPr>
      </w:pPr>
      <w:r>
        <w:rPr>
          <w:b/>
          <w:i/>
          <w:sz w:val="22"/>
        </w:rPr>
        <w:t>REPRESENTANTE</w:t>
      </w:r>
      <w:r>
        <w:rPr>
          <w:b/>
          <w:i/>
          <w:spacing w:val="-2"/>
          <w:sz w:val="22"/>
        </w:rPr>
        <w:t> </w:t>
      </w:r>
      <w:r>
        <w:rPr>
          <w:b/>
          <w:i/>
          <w:sz w:val="22"/>
        </w:rPr>
        <w:t>LEGAL:</w:t>
        <w:tab/>
        <w:t>RAFAEL ANTONIO PINTO ACUÑA </w:t>
      </w:r>
      <w:r>
        <w:rPr>
          <w:b/>
          <w:i/>
          <w:sz w:val="22"/>
        </w:rPr>
        <w:t>CEDULA</w:t>
      </w:r>
      <w:r>
        <w:rPr>
          <w:b/>
          <w:i/>
          <w:spacing w:val="-2"/>
          <w:sz w:val="22"/>
        </w:rPr>
        <w:t> </w:t>
      </w:r>
      <w:r>
        <w:rPr>
          <w:b/>
          <w:i/>
          <w:sz w:val="22"/>
        </w:rPr>
        <w:t>DE</w:t>
      </w:r>
      <w:r>
        <w:rPr>
          <w:b/>
          <w:i/>
          <w:spacing w:val="-2"/>
          <w:sz w:val="22"/>
        </w:rPr>
        <w:t> </w:t>
      </w:r>
      <w:r>
        <w:rPr>
          <w:b/>
          <w:i/>
          <w:sz w:val="22"/>
        </w:rPr>
        <w:t>IDENTIDAD:</w:t>
        <w:tab/>
        <w:t>1-0475-0211</w:t>
      </w:r>
    </w:p>
    <w:p>
      <w:pPr>
        <w:tabs>
          <w:tab w:pos="4301" w:val="left" w:leader="none"/>
        </w:tabs>
        <w:spacing w:before="2"/>
        <w:ind w:left="1462" w:right="0" w:firstLine="0"/>
        <w:jc w:val="left"/>
        <w:rPr>
          <w:b/>
          <w:i/>
          <w:sz w:val="22"/>
        </w:rPr>
      </w:pPr>
      <w:r>
        <w:rPr>
          <w:b/>
          <w:i/>
          <w:sz w:val="22"/>
        </w:rPr>
        <w:t>CONTACTO:  </w:t>
      </w:r>
      <w:r>
        <w:rPr>
          <w:b/>
          <w:i/>
          <w:spacing w:val="48"/>
          <w:sz w:val="22"/>
        </w:rPr>
        <w:t> </w:t>
      </w:r>
      <w:r>
        <w:rPr>
          <w:b/>
          <w:i/>
          <w:sz w:val="22"/>
        </w:rPr>
        <w:t>-</w:t>
        <w:tab/>
        <w:t>Jessica Moya Badilla / Ejecutiva de Ventas</w:t>
      </w:r>
      <w:r>
        <w:rPr>
          <w:b/>
          <w:i/>
          <w:spacing w:val="-6"/>
          <w:sz w:val="22"/>
        </w:rPr>
        <w:t> </w:t>
      </w:r>
      <w:r>
        <w:rPr>
          <w:b/>
          <w:i/>
          <w:sz w:val="22"/>
        </w:rPr>
        <w:t>Jr.</w:t>
      </w:r>
    </w:p>
    <w:p>
      <w:pPr>
        <w:tabs>
          <w:tab w:pos="4299" w:val="left" w:leader="none"/>
        </w:tabs>
        <w:spacing w:before="134"/>
        <w:ind w:left="1462" w:right="0" w:firstLine="0"/>
        <w:jc w:val="left"/>
        <w:rPr>
          <w:b/>
          <w:i/>
          <w:sz w:val="22"/>
        </w:rPr>
      </w:pPr>
      <w:r>
        <w:rPr>
          <w:b/>
          <w:i/>
          <w:sz w:val="22"/>
        </w:rPr>
        <w:t>CORREO</w:t>
      </w:r>
      <w:r>
        <w:rPr>
          <w:b/>
          <w:i/>
          <w:spacing w:val="-2"/>
          <w:sz w:val="22"/>
        </w:rPr>
        <w:t> </w:t>
      </w:r>
      <w:r>
        <w:rPr>
          <w:b/>
          <w:i/>
          <w:sz w:val="22"/>
        </w:rPr>
        <w:t>ELECTRONICO:</w:t>
        <w:tab/>
      </w:r>
      <w:hyperlink r:id="rId9">
        <w:r>
          <w:rPr>
            <w:b/>
            <w:i/>
            <w:color w:val="002BB8"/>
            <w:sz w:val="22"/>
          </w:rPr>
          <w:t>licitaciones@superservicio.com</w:t>
        </w:r>
      </w:hyperlink>
    </w:p>
    <w:p>
      <w:pPr>
        <w:spacing w:before="135"/>
        <w:ind w:left="4285" w:right="0" w:firstLine="0"/>
        <w:jc w:val="left"/>
        <w:rPr>
          <w:b/>
          <w:i/>
          <w:sz w:val="22"/>
        </w:rPr>
      </w:pPr>
      <w:hyperlink r:id="rId11">
        <w:r>
          <w:rPr>
            <w:b/>
            <w:i/>
            <w:color w:val="002BB8"/>
            <w:sz w:val="22"/>
          </w:rPr>
          <w:t>jessica.moya@superservicio.com</w:t>
        </w:r>
      </w:hyperlink>
    </w:p>
    <w:p>
      <w:pPr>
        <w:pStyle w:val="BodyText"/>
        <w:rPr>
          <w:b/>
          <w:i/>
        </w:rPr>
      </w:pPr>
    </w:p>
    <w:p>
      <w:pPr>
        <w:pStyle w:val="BodyText"/>
        <w:spacing w:before="10"/>
        <w:rPr>
          <w:b/>
          <w:i/>
          <w:sz w:val="21"/>
        </w:rPr>
      </w:pPr>
    </w:p>
    <w:p>
      <w:pPr>
        <w:spacing w:before="1"/>
        <w:ind w:left="4174" w:right="0" w:firstLine="0"/>
        <w:jc w:val="left"/>
        <w:rPr>
          <w:b/>
          <w:i/>
          <w:sz w:val="22"/>
        </w:rPr>
      </w:pPr>
      <w:r>
        <w:rPr>
          <w:b/>
          <w:i/>
          <w:sz w:val="22"/>
        </w:rPr>
        <w:t>SUPER SERVICIO SEDE CENTRAL</w:t>
      </w:r>
    </w:p>
    <w:p>
      <w:pPr>
        <w:tabs>
          <w:tab w:pos="4172" w:val="left" w:leader="none"/>
        </w:tabs>
        <w:spacing w:before="134"/>
        <w:ind w:left="1462" w:right="0" w:firstLine="0"/>
        <w:jc w:val="left"/>
        <w:rPr>
          <w:b/>
          <w:i/>
          <w:sz w:val="22"/>
        </w:rPr>
      </w:pPr>
      <w:r>
        <w:rPr>
          <w:b/>
          <w:i/>
          <w:sz w:val="22"/>
        </w:rPr>
        <w:t>TELEFONO:</w:t>
        <w:tab/>
        <w:t>(506) 2222-5544 EXT. 3587 //</w:t>
      </w:r>
      <w:r>
        <w:rPr>
          <w:b/>
          <w:i/>
          <w:spacing w:val="43"/>
          <w:sz w:val="22"/>
        </w:rPr>
        <w:t> </w:t>
      </w:r>
      <w:r>
        <w:rPr>
          <w:b/>
          <w:i/>
          <w:sz w:val="22"/>
        </w:rPr>
        <w:t>7016-5110</w:t>
      </w:r>
    </w:p>
    <w:p>
      <w:pPr>
        <w:tabs>
          <w:tab w:pos="4167" w:val="left" w:leader="none"/>
        </w:tabs>
        <w:spacing w:before="135"/>
        <w:ind w:left="1462" w:right="0" w:firstLine="0"/>
        <w:jc w:val="left"/>
        <w:rPr>
          <w:b/>
          <w:i/>
          <w:sz w:val="22"/>
        </w:rPr>
      </w:pPr>
      <w:r>
        <w:rPr>
          <w:b/>
          <w:i/>
          <w:sz w:val="22"/>
        </w:rPr>
        <w:t>FACSIMIL:</w:t>
        <w:tab/>
        <w:t>(506)</w:t>
      </w:r>
      <w:r>
        <w:rPr>
          <w:b/>
          <w:i/>
          <w:spacing w:val="-3"/>
          <w:sz w:val="22"/>
        </w:rPr>
        <w:t> </w:t>
      </w:r>
      <w:r>
        <w:rPr>
          <w:b/>
          <w:i/>
          <w:sz w:val="22"/>
        </w:rPr>
        <w:t>2221-5247</w:t>
      </w:r>
    </w:p>
    <w:p>
      <w:pPr>
        <w:tabs>
          <w:tab w:pos="4172" w:val="left" w:leader="none"/>
        </w:tabs>
        <w:spacing w:before="135"/>
        <w:ind w:left="1462" w:right="0" w:firstLine="0"/>
        <w:jc w:val="left"/>
        <w:rPr>
          <w:b/>
          <w:i/>
          <w:sz w:val="22"/>
        </w:rPr>
      </w:pPr>
      <w:r>
        <w:rPr>
          <w:b/>
          <w:i/>
          <w:sz w:val="22"/>
        </w:rPr>
        <w:t>DIRECCION:</w:t>
        <w:tab/>
        <w:t>AVENIDAS PRIMERA Y SEGUNDA CALLE 42 CONTIGUO AL</w:t>
      </w:r>
      <w:r>
        <w:rPr>
          <w:b/>
          <w:i/>
          <w:spacing w:val="-15"/>
          <w:sz w:val="22"/>
        </w:rPr>
        <w:t> </w:t>
      </w:r>
      <w:r>
        <w:rPr>
          <w:b/>
          <w:i/>
          <w:sz w:val="22"/>
        </w:rPr>
        <w:t>BNCR</w:t>
      </w:r>
    </w:p>
    <w:p>
      <w:pPr>
        <w:spacing w:before="135"/>
        <w:ind w:left="4136" w:right="0" w:firstLine="0"/>
        <w:jc w:val="left"/>
        <w:rPr>
          <w:b/>
          <w:i/>
          <w:sz w:val="22"/>
        </w:rPr>
      </w:pPr>
      <w:r>
        <w:rPr>
          <w:b/>
          <w:i/>
          <w:sz w:val="22"/>
        </w:rPr>
        <w:t>SABANA SAN JOSE</w:t>
      </w:r>
    </w:p>
    <w:p>
      <w:pPr>
        <w:tabs>
          <w:tab w:pos="4124" w:val="left" w:leader="none"/>
        </w:tabs>
        <w:spacing w:before="134"/>
        <w:ind w:left="1462" w:right="0" w:firstLine="0"/>
        <w:jc w:val="left"/>
        <w:rPr>
          <w:b/>
          <w:i/>
          <w:sz w:val="22"/>
        </w:rPr>
      </w:pPr>
      <w:r>
        <w:rPr>
          <w:b/>
          <w:i/>
          <w:sz w:val="22"/>
        </w:rPr>
        <w:t>PAGINA WEB:</w:t>
        <w:tab/>
      </w:r>
      <w:hyperlink r:id="rId10">
        <w:r>
          <w:rPr>
            <w:b/>
            <w:i/>
            <w:color w:val="002BB8"/>
            <w:sz w:val="22"/>
          </w:rPr>
          <w:t>www.superservicio.com</w:t>
        </w:r>
      </w:hyperlink>
    </w:p>
    <w:p>
      <w:pPr>
        <w:pStyle w:val="BodyText"/>
        <w:rPr>
          <w:b/>
          <w:i/>
        </w:rPr>
      </w:pPr>
    </w:p>
    <w:p>
      <w:pPr>
        <w:pStyle w:val="BodyText"/>
        <w:spacing w:before="11"/>
        <w:rPr>
          <w:b/>
          <w:i/>
          <w:sz w:val="21"/>
        </w:rPr>
      </w:pPr>
    </w:p>
    <w:p>
      <w:pPr>
        <w:spacing w:before="0"/>
        <w:ind w:left="1462" w:right="0" w:firstLine="0"/>
        <w:jc w:val="left"/>
        <w:rPr>
          <w:b/>
          <w:sz w:val="22"/>
        </w:rPr>
      </w:pPr>
      <w:r>
        <w:rPr>
          <w:b/>
          <w:sz w:val="22"/>
        </w:rPr>
        <w:t>CUENTAS BANCARIAS</w:t>
      </w:r>
    </w:p>
    <w:p>
      <w:pPr>
        <w:pStyle w:val="Heading5"/>
        <w:tabs>
          <w:tab w:pos="5532" w:val="right" w:leader="none"/>
        </w:tabs>
        <w:spacing w:before="134"/>
        <w:ind w:left="1462" w:firstLine="0"/>
      </w:pPr>
      <w:r>
        <w:rPr/>
        <w:t>BANCO DE</w:t>
      </w:r>
      <w:r>
        <w:rPr>
          <w:spacing w:val="-6"/>
        </w:rPr>
        <w:t> </w:t>
      </w:r>
      <w:r>
        <w:rPr/>
        <w:t>COSTA</w:t>
      </w:r>
      <w:r>
        <w:rPr>
          <w:spacing w:val="-3"/>
        </w:rPr>
        <w:t> </w:t>
      </w:r>
      <w:r>
        <w:rPr/>
        <w:t>RICA</w:t>
        <w:tab/>
        <w:t>001-0077520-7</w:t>
      </w:r>
    </w:p>
    <w:p>
      <w:pPr>
        <w:pStyle w:val="Heading5"/>
        <w:tabs>
          <w:tab w:pos="6077" w:val="right" w:leader="none"/>
        </w:tabs>
        <w:spacing w:before="135"/>
        <w:ind w:left="3502" w:firstLine="0"/>
      </w:pPr>
      <w:r>
        <w:rPr/>
        <w:t>CC</w:t>
        <w:tab/>
        <w:t>15201001007752071</w:t>
      </w:r>
    </w:p>
    <w:p>
      <w:pPr>
        <w:pStyle w:val="Heading5"/>
        <w:tabs>
          <w:tab w:pos="4212" w:val="left" w:leader="none"/>
        </w:tabs>
        <w:spacing w:before="135"/>
        <w:ind w:left="3651" w:firstLine="0"/>
      </w:pPr>
      <w:r>
        <w:rPr/>
        <w:t>$</w:t>
        <w:tab/>
        <w:t>255296-5</w:t>
      </w:r>
    </w:p>
    <w:p>
      <w:pPr>
        <w:pStyle w:val="Heading5"/>
        <w:tabs>
          <w:tab w:pos="6141" w:val="right" w:leader="none"/>
        </w:tabs>
        <w:spacing w:before="134"/>
        <w:ind w:left="1462" w:firstLine="0"/>
      </w:pPr>
      <w:r>
        <w:rPr/>
        <w:t>BANCO NACIONAL</w:t>
      </w:r>
      <w:r>
        <w:rPr>
          <w:spacing w:val="-5"/>
        </w:rPr>
        <w:t> </w:t>
      </w:r>
      <w:r>
        <w:rPr/>
        <w:t>DE</w:t>
      </w:r>
      <w:r>
        <w:rPr>
          <w:spacing w:val="10"/>
        </w:rPr>
        <w:t> </w:t>
      </w:r>
      <w:r>
        <w:rPr/>
        <w:t>CR</w:t>
        <w:tab/>
        <w:t>100-01-000-048176-2</w:t>
      </w:r>
    </w:p>
    <w:p>
      <w:pPr>
        <w:pStyle w:val="Heading5"/>
        <w:tabs>
          <w:tab w:pos="6126" w:val="right" w:leader="none"/>
        </w:tabs>
        <w:spacing w:before="133"/>
        <w:ind w:left="3502" w:firstLine="0"/>
      </w:pPr>
      <w:r>
        <w:rPr/>
        <w:t>CC</w:t>
        <w:tab/>
        <w:t>15100010010481761</w:t>
      </w:r>
    </w:p>
    <w:p>
      <w:pPr>
        <w:pStyle w:val="Heading5"/>
        <w:spacing w:before="135"/>
        <w:ind w:left="4251" w:firstLine="0"/>
      </w:pPr>
      <w:r>
        <w:rPr/>
        <w:t>IBANCR20015100010010481761</w:t>
      </w:r>
    </w:p>
    <w:p>
      <w:pPr>
        <w:pStyle w:val="Heading5"/>
        <w:tabs>
          <w:tab w:pos="4262" w:val="left" w:leader="none"/>
        </w:tabs>
        <w:spacing w:before="135"/>
        <w:ind w:left="3651" w:firstLine="0"/>
      </w:pPr>
      <w:r>
        <w:rPr/>
        <w:t>$</w:t>
        <w:tab/>
        <w:t>100-02-061-600271-7</w:t>
      </w:r>
    </w:p>
    <w:p>
      <w:pPr>
        <w:pStyle w:val="Heading5"/>
        <w:tabs>
          <w:tab w:pos="6178" w:val="right" w:leader="none"/>
        </w:tabs>
        <w:spacing w:before="134"/>
        <w:ind w:left="3552" w:firstLine="0"/>
      </w:pPr>
      <w:r>
        <w:rPr/>
        <w:t>CC</w:t>
        <w:tab/>
        <w:t>15106110026002719</w:t>
      </w:r>
    </w:p>
    <w:p>
      <w:pPr>
        <w:pStyle w:val="Heading5"/>
        <w:tabs>
          <w:tab w:pos="5288" w:val="right" w:leader="none"/>
        </w:tabs>
        <w:spacing w:before="135"/>
        <w:ind w:left="1462" w:firstLine="0"/>
      </w:pPr>
      <w:r>
        <w:rPr/>
        <w:t>BANCO DE</w:t>
      </w:r>
      <w:r>
        <w:rPr>
          <w:spacing w:val="-4"/>
        </w:rPr>
        <w:t> </w:t>
      </w:r>
      <w:r>
        <w:rPr/>
        <w:t>SAN</w:t>
      </w:r>
      <w:r>
        <w:rPr>
          <w:spacing w:val="-1"/>
        </w:rPr>
        <w:t> </w:t>
      </w:r>
      <w:r>
        <w:rPr/>
        <w:t>JOSE</w:t>
        <w:tab/>
        <w:t>901864660</w:t>
      </w:r>
    </w:p>
    <w:p>
      <w:pPr>
        <w:pStyle w:val="Heading5"/>
        <w:tabs>
          <w:tab w:pos="6178" w:val="right" w:leader="none"/>
        </w:tabs>
        <w:spacing w:before="134"/>
        <w:ind w:left="3502" w:firstLine="0"/>
      </w:pPr>
      <w:r>
        <w:rPr/>
        <w:t>CC</w:t>
        <w:tab/>
        <w:t>10200009018646609</w:t>
      </w:r>
    </w:p>
    <w:p>
      <w:pPr>
        <w:pStyle w:val="Heading5"/>
        <w:spacing w:before="135"/>
        <w:ind w:left="4299" w:firstLine="0"/>
      </w:pPr>
      <w:r>
        <w:rPr/>
        <w:t>IBAN CR87010200009018646609</w:t>
      </w:r>
    </w:p>
    <w:p>
      <w:pPr>
        <w:pStyle w:val="Heading5"/>
        <w:tabs>
          <w:tab w:pos="4311" w:val="left" w:leader="none"/>
        </w:tabs>
        <w:spacing w:before="132"/>
        <w:ind w:left="3602" w:firstLine="0"/>
      </w:pPr>
      <w:r>
        <w:rPr/>
        <w:t>$</w:t>
        <w:tab/>
        <w:t>904368313</w:t>
      </w:r>
    </w:p>
    <w:p>
      <w:pPr>
        <w:pStyle w:val="Heading5"/>
        <w:tabs>
          <w:tab w:pos="6226" w:val="right" w:leader="none"/>
        </w:tabs>
        <w:spacing w:before="135"/>
        <w:ind w:left="3552" w:firstLine="0"/>
      </w:pPr>
      <w:r>
        <w:rPr/>
        <w:t>CC</w:t>
        <w:tab/>
        <w:t>10200009043683135</w:t>
      </w:r>
    </w:p>
    <w:p>
      <w:pPr>
        <w:pStyle w:val="BodyText"/>
        <w:spacing w:before="579"/>
        <w:ind w:right="1356"/>
        <w:jc w:val="right"/>
      </w:pPr>
      <w:r>
        <w:rPr>
          <w:color w:val="A6A6A6"/>
        </w:rPr>
        <w:t>Tel.</w:t>
      </w:r>
      <w:r>
        <w:rPr>
          <w:color w:val="A6A6A6"/>
          <w:spacing w:val="-6"/>
        </w:rPr>
        <w:t> </w:t>
      </w:r>
      <w:r>
        <w:rPr>
          <w:color w:val="A6A6A6"/>
        </w:rPr>
        <w:t>2210-2600</w:t>
      </w:r>
    </w:p>
    <w:p>
      <w:pPr>
        <w:pStyle w:val="BodyText"/>
        <w:ind w:right="1356"/>
        <w:jc w:val="right"/>
      </w:pPr>
      <w:hyperlink r:id="rId10">
        <w:r>
          <w:rPr>
            <w:color w:val="A6A6A6"/>
            <w:spacing w:val="-1"/>
          </w:rPr>
          <w:t>www.superservicio.com</w:t>
        </w:r>
      </w:hyperlink>
    </w:p>
    <w:p>
      <w:pPr>
        <w:spacing w:after="0"/>
        <w:jc w:val="right"/>
        <w:sectPr>
          <w:pgSz w:w="11910" w:h="16840"/>
          <w:pgMar w:top="700" w:bottom="280" w:left="240" w:right="340"/>
        </w:sectPr>
      </w:pPr>
    </w:p>
    <w:p>
      <w:pPr>
        <w:pStyle w:val="BodyText"/>
        <w:rPr>
          <w:sz w:val="48"/>
        </w:rPr>
      </w:pPr>
      <w:r>
        <w:rPr/>
        <w:pict>
          <v:group style="position:absolute;margin-left:22.219999pt;margin-top:27.26pt;width:495.7pt;height:665.6pt;mso-position-horizontal-relative:page;mso-position-vertical-relative:page;z-index:-253432832" coordorigin="444,545" coordsize="9914,13312">
            <v:shape style="position:absolute;left:444;top:545;width:9914;height:13312" coordorigin="444,545" coordsize="9914,13312" path="m10278,545l524,545,493,551,468,569,451,594,444,625,444,13777,451,13808,468,13834,493,13851,524,13857,10278,13857,10309,13851,10335,13834,10340,13825,524,13825,506,13821,490,13811,480,13796,476,13777,476,625,480,606,490,591,506,581,524,577,10340,577,10335,569,10309,551,10278,545xm10340,577l10278,577,10297,581,10312,591,10322,606,10326,625,10326,13777,10322,13796,10312,13811,10297,13821,10278,13825,10340,13825,10352,13808,10358,13777,10358,625,10352,594,10340,577xm10287,609l516,609,508,616,508,13786,516,13793,10287,13793,10294,13786,10294,13697,604,13697,604,705,10294,705,10294,616,10287,609xm10294,705l10198,705,10198,13697,10294,13697,10294,705xe" filled="true" fillcolor="#00af50" stroked="false">
              <v:path arrowok="t"/>
              <v:fill type="solid"/>
            </v:shape>
            <v:shape style="position:absolute;left:7214;top:12530;width:2700;height:944" type="#_x0000_t75" stroked="false">
              <v:imagedata r:id="rId5" o:title=""/>
            </v:shape>
            <v:shape style="position:absolute;left:976;top:1077;width:3262;height:1080" type="#_x0000_t75" stroked="false">
              <v:imagedata r:id="rId6" o:title=""/>
            </v:shape>
            <w10:wrap type="none"/>
          </v:group>
        </w:pict>
      </w: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1"/>
        <w:rPr>
          <w:sz w:val="69"/>
        </w:rPr>
      </w:pPr>
    </w:p>
    <w:p>
      <w:pPr>
        <w:pStyle w:val="Heading1"/>
        <w:spacing w:before="0"/>
        <w:ind w:left="1516" w:right="1515"/>
      </w:pPr>
      <w:r>
        <w:rPr>
          <w:color w:val="00994E"/>
        </w:rPr>
        <w:t>CARTA DE OFERTA</w:t>
      </w:r>
    </w:p>
    <w:p>
      <w:pPr>
        <w:spacing w:after="0"/>
        <w:sectPr>
          <w:pgSz w:w="10800" w:h="14400"/>
          <w:pgMar w:top="1360" w:bottom="280" w:left="1520" w:right="1520"/>
        </w:sectPr>
      </w:pPr>
    </w:p>
    <w:p>
      <w:pPr>
        <w:pStyle w:val="BodyText"/>
        <w:rPr>
          <w:rFonts w:ascii="Verdana"/>
          <w:b/>
          <w:sz w:val="20"/>
        </w:rPr>
      </w:pPr>
    </w:p>
    <w:p>
      <w:pPr>
        <w:spacing w:after="0"/>
        <w:rPr>
          <w:rFonts w:ascii="Verdana"/>
          <w:sz w:val="20"/>
        </w:rPr>
        <w:sectPr>
          <w:pgSz w:w="11910" w:h="16840"/>
          <w:pgMar w:top="800" w:bottom="280" w:left="240" w:right="400"/>
        </w:sectPr>
      </w:pPr>
    </w:p>
    <w:p>
      <w:pPr>
        <w:pStyle w:val="BodyText"/>
        <w:spacing w:before="8"/>
        <w:rPr>
          <w:rFonts w:ascii="Verdana"/>
          <w:b/>
          <w:sz w:val="18"/>
        </w:rPr>
      </w:pPr>
    </w:p>
    <w:p>
      <w:pPr>
        <w:pStyle w:val="Heading5"/>
        <w:spacing w:line="278" w:lineRule="auto"/>
        <w:ind w:left="4037" w:right="-16" w:firstLine="232"/>
        <w:rPr>
          <w:rFonts w:ascii="Arial"/>
        </w:rPr>
      </w:pPr>
      <w:r>
        <w:rPr/>
        <w:drawing>
          <wp:anchor distT="0" distB="0" distL="0" distR="0" allowOverlap="1" layoutInCell="1" locked="0" behindDoc="0" simplePos="0" relativeHeight="251665408">
            <wp:simplePos x="0" y="0"/>
            <wp:positionH relativeFrom="page">
              <wp:posOffset>222884</wp:posOffset>
            </wp:positionH>
            <wp:positionV relativeFrom="paragraph">
              <wp:posOffset>-304700</wp:posOffset>
            </wp:positionV>
            <wp:extent cx="2070100" cy="689609"/>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2070100" cy="689609"/>
                    </a:xfrm>
                    <a:prstGeom prst="rect">
                      <a:avLst/>
                    </a:prstGeom>
                  </pic:spPr>
                </pic:pic>
              </a:graphicData>
            </a:graphic>
          </wp:anchor>
        </w:drawing>
      </w:r>
      <w:r>
        <w:rPr>
          <w:rFonts w:ascii="Arial"/>
          <w:color w:val="808080"/>
        </w:rPr>
        <w:t>Productos Lubricantes S.A. Una empresa del Grupo Prolusa</w:t>
      </w:r>
    </w:p>
    <w:p>
      <w:pPr>
        <w:pStyle w:val="BodyText"/>
        <w:rPr>
          <w:rFonts w:ascii="Arial"/>
          <w:b/>
        </w:rPr>
      </w:pPr>
      <w:r>
        <w:rPr/>
        <w:br w:type="column"/>
      </w:r>
      <w:r>
        <w:rPr>
          <w:rFonts w:ascii="Arial"/>
          <w:b/>
        </w:rPr>
      </w:r>
    </w:p>
    <w:p>
      <w:pPr>
        <w:pStyle w:val="BodyText"/>
        <w:rPr>
          <w:rFonts w:ascii="Arial"/>
          <w:b/>
        </w:rPr>
      </w:pPr>
    </w:p>
    <w:p>
      <w:pPr>
        <w:pStyle w:val="BodyText"/>
        <w:rPr>
          <w:rFonts w:ascii="Arial"/>
          <w:b/>
        </w:rPr>
      </w:pPr>
    </w:p>
    <w:p>
      <w:pPr>
        <w:pStyle w:val="BodyText"/>
        <w:rPr>
          <w:rFonts w:ascii="Arial"/>
          <w:b/>
        </w:rPr>
      </w:pPr>
    </w:p>
    <w:p>
      <w:pPr>
        <w:pStyle w:val="BodyText"/>
        <w:spacing w:before="4"/>
        <w:rPr>
          <w:rFonts w:ascii="Arial"/>
          <w:b/>
          <w:sz w:val="29"/>
        </w:rPr>
      </w:pPr>
    </w:p>
    <w:p>
      <w:pPr>
        <w:spacing w:line="237" w:lineRule="auto" w:before="0"/>
        <w:ind w:left="85" w:right="1284" w:firstLine="636"/>
        <w:jc w:val="left"/>
        <w:rPr>
          <w:b/>
          <w:sz w:val="22"/>
        </w:rPr>
      </w:pPr>
      <w:r>
        <w:rPr/>
        <w:drawing>
          <wp:anchor distT="0" distB="0" distL="0" distR="0" allowOverlap="1" layoutInCell="1" locked="0" behindDoc="0" simplePos="0" relativeHeight="251666432">
            <wp:simplePos x="0" y="0"/>
            <wp:positionH relativeFrom="page">
              <wp:posOffset>5526404</wp:posOffset>
            </wp:positionH>
            <wp:positionV relativeFrom="paragraph">
              <wp:posOffset>-947053</wp:posOffset>
            </wp:positionV>
            <wp:extent cx="1705610" cy="594995"/>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1705610" cy="594995"/>
                    </a:xfrm>
                    <a:prstGeom prst="rect">
                      <a:avLst/>
                    </a:prstGeom>
                  </pic:spPr>
                </pic:pic>
              </a:graphicData>
            </a:graphic>
          </wp:anchor>
        </w:drawing>
      </w:r>
      <w:r>
        <w:rPr>
          <w:b/>
          <w:sz w:val="22"/>
        </w:rPr>
        <w:t>San José, Costa Rica Jueves, 16 de abril de 2020</w:t>
      </w:r>
    </w:p>
    <w:p>
      <w:pPr>
        <w:spacing w:after="0" w:line="237" w:lineRule="auto"/>
        <w:jc w:val="left"/>
        <w:rPr>
          <w:sz w:val="22"/>
        </w:rPr>
        <w:sectPr>
          <w:type w:val="continuous"/>
          <w:pgSz w:w="11910" w:h="16840"/>
          <w:pgMar w:top="1360" w:bottom="280" w:left="240" w:right="400"/>
          <w:cols w:num="2" w:equalWidth="0">
            <w:col w:w="7391" w:space="40"/>
            <w:col w:w="3839"/>
          </w:cols>
        </w:sectPr>
      </w:pPr>
    </w:p>
    <w:p>
      <w:pPr>
        <w:pStyle w:val="BodyText"/>
        <w:rPr>
          <w:b/>
          <w:sz w:val="20"/>
        </w:rPr>
      </w:pPr>
    </w:p>
    <w:p>
      <w:pPr>
        <w:pStyle w:val="BodyText"/>
        <w:spacing w:before="3"/>
        <w:rPr>
          <w:b/>
          <w:sz w:val="26"/>
        </w:rPr>
      </w:pPr>
    </w:p>
    <w:p>
      <w:pPr>
        <w:spacing w:before="56"/>
        <w:ind w:left="1462" w:right="0" w:firstLine="0"/>
        <w:jc w:val="left"/>
        <w:rPr>
          <w:b/>
          <w:sz w:val="22"/>
        </w:rPr>
      </w:pPr>
      <w:r>
        <w:rPr>
          <w:b/>
          <w:sz w:val="22"/>
        </w:rPr>
        <w:t>Poder Judicial</w:t>
      </w:r>
    </w:p>
    <w:p>
      <w:pPr>
        <w:spacing w:before="41"/>
        <w:ind w:left="1462" w:right="0" w:firstLine="0"/>
        <w:jc w:val="left"/>
        <w:rPr>
          <w:b/>
          <w:sz w:val="22"/>
        </w:rPr>
      </w:pPr>
      <w:r>
        <w:rPr>
          <w:b/>
          <w:sz w:val="22"/>
        </w:rPr>
        <w:t>Administración Regional I Circuito Judicial de la Zona Sur Pérez Zeledón</w:t>
      </w:r>
    </w:p>
    <w:p>
      <w:pPr>
        <w:pStyle w:val="BodyText"/>
        <w:spacing w:before="39"/>
        <w:ind w:left="1462"/>
      </w:pPr>
      <w:r>
        <w:rPr/>
        <w:t>Presente</w:t>
      </w:r>
    </w:p>
    <w:p>
      <w:pPr>
        <w:pStyle w:val="BodyText"/>
      </w:pPr>
    </w:p>
    <w:p>
      <w:pPr>
        <w:pStyle w:val="BodyText"/>
        <w:spacing w:before="11"/>
        <w:rPr>
          <w:sz w:val="31"/>
        </w:rPr>
      </w:pPr>
    </w:p>
    <w:p>
      <w:pPr>
        <w:pStyle w:val="BodyText"/>
        <w:spacing w:line="278" w:lineRule="auto"/>
        <w:ind w:left="2594" w:right="1343" w:hanging="1133"/>
      </w:pPr>
      <w:r>
        <w:rPr>
          <w:u w:val="single"/>
        </w:rPr>
        <w:t>Referencia: Contratación Menor N° 2020CD-000005-ARPZCM - “Compra e instalación de</w:t>
      </w:r>
      <w:r>
        <w:rPr/>
        <w:t> </w:t>
      </w:r>
      <w:r>
        <w:rPr>
          <w:u w:val="single"/>
        </w:rPr>
        <w:t>llantas</w:t>
      </w:r>
      <w:r>
        <w:rPr>
          <w:spacing w:val="10"/>
          <w:u w:val="single"/>
        </w:rPr>
        <w:t> </w:t>
      </w:r>
      <w:r>
        <w:rPr>
          <w:u w:val="single"/>
        </w:rPr>
        <w:t>para</w:t>
      </w:r>
      <w:r>
        <w:rPr>
          <w:spacing w:val="9"/>
          <w:u w:val="single"/>
        </w:rPr>
        <w:t> </w:t>
      </w:r>
      <w:r>
        <w:rPr>
          <w:u w:val="single"/>
        </w:rPr>
        <w:t>vehículo</w:t>
      </w:r>
      <w:r>
        <w:rPr>
          <w:spacing w:val="10"/>
          <w:u w:val="single"/>
        </w:rPr>
        <w:t> </w:t>
      </w:r>
      <w:r>
        <w:rPr>
          <w:u w:val="single"/>
        </w:rPr>
        <w:t>placa</w:t>
      </w:r>
      <w:r>
        <w:rPr>
          <w:spacing w:val="9"/>
          <w:u w:val="single"/>
        </w:rPr>
        <w:t> </w:t>
      </w:r>
      <w:r>
        <w:rPr>
          <w:u w:val="single"/>
        </w:rPr>
        <w:t>CL292902,</w:t>
      </w:r>
      <w:r>
        <w:rPr>
          <w:spacing w:val="9"/>
          <w:u w:val="single"/>
        </w:rPr>
        <w:t> </w:t>
      </w:r>
      <w:r>
        <w:rPr>
          <w:u w:val="single"/>
        </w:rPr>
        <w:t>Unidad</w:t>
      </w:r>
      <w:r>
        <w:rPr>
          <w:spacing w:val="8"/>
          <w:u w:val="single"/>
        </w:rPr>
        <w:t> </w:t>
      </w:r>
      <w:r>
        <w:rPr>
          <w:u w:val="single"/>
        </w:rPr>
        <w:t>05,</w:t>
      </w:r>
      <w:r>
        <w:rPr>
          <w:spacing w:val="9"/>
          <w:u w:val="single"/>
        </w:rPr>
        <w:t> </w:t>
      </w:r>
      <w:r>
        <w:rPr>
          <w:u w:val="single"/>
        </w:rPr>
        <w:t>Mitsubishi</w:t>
      </w:r>
      <w:r>
        <w:rPr>
          <w:spacing w:val="9"/>
          <w:u w:val="single"/>
        </w:rPr>
        <w:t> </w:t>
      </w:r>
      <w:r>
        <w:rPr>
          <w:u w:val="single"/>
        </w:rPr>
        <w:t>L200</w:t>
      </w:r>
      <w:r>
        <w:rPr>
          <w:spacing w:val="10"/>
          <w:u w:val="single"/>
        </w:rPr>
        <w:t> </w:t>
      </w:r>
      <w:r>
        <w:rPr>
          <w:u w:val="single"/>
        </w:rPr>
        <w:t>año</w:t>
      </w:r>
      <w:r>
        <w:rPr>
          <w:spacing w:val="10"/>
          <w:u w:val="single"/>
        </w:rPr>
        <w:t> </w:t>
      </w:r>
      <w:r>
        <w:rPr>
          <w:u w:val="single"/>
        </w:rPr>
        <w:t>2016,</w:t>
      </w:r>
    </w:p>
    <w:p>
      <w:pPr>
        <w:pStyle w:val="BodyText"/>
        <w:spacing w:line="265" w:lineRule="exact"/>
        <w:ind w:left="2594"/>
      </w:pPr>
      <w:r>
        <w:rPr>
          <w:rFonts w:ascii="Times New Roman" w:hAnsi="Times New Roman"/>
          <w:spacing w:val="-56"/>
          <w:w w:val="100"/>
          <w:u w:val="single"/>
        </w:rPr>
        <w:t> </w:t>
      </w:r>
      <w:r>
        <w:rPr>
          <w:u w:val="single"/>
        </w:rPr>
        <w:t>asignada a la Delegación Regional O.I.J de Pérez Zeledón”</w:t>
      </w:r>
    </w:p>
    <w:p>
      <w:pPr>
        <w:pStyle w:val="BodyText"/>
        <w:spacing w:before="11"/>
        <w:rPr>
          <w:sz w:val="23"/>
        </w:rPr>
      </w:pPr>
    </w:p>
    <w:p>
      <w:pPr>
        <w:pStyle w:val="BodyText"/>
        <w:spacing w:before="56"/>
        <w:ind w:left="1462"/>
        <w:jc w:val="both"/>
      </w:pPr>
      <w:r>
        <w:rPr/>
        <w:t>Estimados Señores:</w:t>
      </w:r>
    </w:p>
    <w:p>
      <w:pPr>
        <w:pStyle w:val="BodyText"/>
        <w:spacing w:before="7"/>
        <w:rPr>
          <w:sz w:val="28"/>
        </w:rPr>
      </w:pPr>
    </w:p>
    <w:p>
      <w:pPr>
        <w:pStyle w:val="BodyText"/>
        <w:spacing w:line="276" w:lineRule="auto"/>
        <w:ind w:left="1462" w:right="1293"/>
        <w:jc w:val="both"/>
      </w:pPr>
      <w:r>
        <w:rPr/>
        <w:t>Quien suscribe, Rafael Antonio Pinto Acuña, mayor, divorciado, vecino de San José, portador de la cedula de identidad No. 1-0475-0211, con facultades de Apoderado Generalísimo sin límite de suma de la Empresa PRODUCTOS LUBRICANTES S.A. Cédula Jurídica 3-101-029473, después de haber examinado cuidadosamente el cartel y aspectos técnicos de la licitación en referencia, presenta oferta conforme se detalla a</w:t>
      </w:r>
      <w:r>
        <w:rPr>
          <w:spacing w:val="-5"/>
        </w:rPr>
        <w:t> </w:t>
      </w:r>
      <w:r>
        <w:rPr/>
        <w:t>continuación:</w:t>
      </w:r>
    </w:p>
    <w:p>
      <w:pPr>
        <w:pStyle w:val="BodyText"/>
        <w:spacing w:before="3"/>
        <w:rPr>
          <w:sz w:val="25"/>
        </w:rPr>
      </w:pPr>
    </w:p>
    <w:p>
      <w:pPr>
        <w:pStyle w:val="Heading5"/>
        <w:numPr>
          <w:ilvl w:val="0"/>
          <w:numId w:val="1"/>
        </w:numPr>
        <w:tabs>
          <w:tab w:pos="2182" w:val="left" w:leader="none"/>
        </w:tabs>
        <w:spacing w:line="240" w:lineRule="auto" w:before="1" w:after="0"/>
        <w:ind w:left="2182" w:right="0" w:hanging="360"/>
        <w:jc w:val="left"/>
      </w:pPr>
      <w:r>
        <w:rPr/>
        <w:t>Monto de la</w:t>
      </w:r>
      <w:r>
        <w:rPr>
          <w:spacing w:val="-4"/>
        </w:rPr>
        <w:t> </w:t>
      </w:r>
      <w:r>
        <w:rPr/>
        <w:t>oferta:</w:t>
      </w:r>
    </w:p>
    <w:p>
      <w:pPr>
        <w:pStyle w:val="BodyText"/>
        <w:spacing w:line="276" w:lineRule="auto" w:before="41"/>
        <w:ind w:left="2182" w:right="1296"/>
        <w:jc w:val="both"/>
      </w:pPr>
      <w:r>
        <w:rPr/>
        <w:t>El precio cotizado es en colones, firme definitivo y libre de toda variación según detalle presentado en el cuadro adjunto.</w:t>
      </w:r>
    </w:p>
    <w:p>
      <w:pPr>
        <w:pStyle w:val="BodyText"/>
        <w:spacing w:before="3"/>
        <w:rPr>
          <w:sz w:val="25"/>
        </w:rPr>
      </w:pPr>
    </w:p>
    <w:p>
      <w:pPr>
        <w:pStyle w:val="Heading5"/>
        <w:numPr>
          <w:ilvl w:val="0"/>
          <w:numId w:val="1"/>
        </w:numPr>
        <w:tabs>
          <w:tab w:pos="2182" w:val="left" w:leader="none"/>
        </w:tabs>
        <w:spacing w:line="240" w:lineRule="auto" w:before="0" w:after="0"/>
        <w:ind w:left="2182" w:right="0" w:hanging="360"/>
        <w:jc w:val="left"/>
      </w:pPr>
      <w:r>
        <w:rPr/>
        <w:t>Impuestos:</w:t>
      </w:r>
    </w:p>
    <w:p>
      <w:pPr>
        <w:pStyle w:val="BodyText"/>
        <w:spacing w:line="276" w:lineRule="auto" w:before="41"/>
        <w:ind w:left="2182" w:right="1297"/>
        <w:jc w:val="both"/>
      </w:pPr>
      <w:r>
        <w:rPr/>
        <w:t>Los impuestos correspondientes en caso de incluirse se consideran de forma separada en el sumario adjunto.</w:t>
      </w:r>
    </w:p>
    <w:p>
      <w:pPr>
        <w:pStyle w:val="BodyText"/>
        <w:spacing w:before="4"/>
        <w:rPr>
          <w:sz w:val="25"/>
        </w:rPr>
      </w:pPr>
    </w:p>
    <w:p>
      <w:pPr>
        <w:pStyle w:val="Heading5"/>
        <w:numPr>
          <w:ilvl w:val="0"/>
          <w:numId w:val="1"/>
        </w:numPr>
        <w:tabs>
          <w:tab w:pos="2182" w:val="left" w:leader="none"/>
        </w:tabs>
        <w:spacing w:line="240" w:lineRule="auto" w:before="0" w:after="0"/>
        <w:ind w:left="2182" w:right="0" w:hanging="360"/>
        <w:jc w:val="left"/>
      </w:pPr>
      <w:r>
        <w:rPr/>
        <w:t>Vigencia de la</w:t>
      </w:r>
      <w:r>
        <w:rPr>
          <w:spacing w:val="-4"/>
        </w:rPr>
        <w:t> </w:t>
      </w:r>
      <w:r>
        <w:rPr/>
        <w:t>oferta:</w:t>
      </w:r>
    </w:p>
    <w:p>
      <w:pPr>
        <w:spacing w:line="273" w:lineRule="auto" w:before="41"/>
        <w:ind w:left="2182" w:right="1298" w:firstLine="0"/>
        <w:jc w:val="both"/>
        <w:rPr>
          <w:sz w:val="22"/>
        </w:rPr>
      </w:pPr>
      <w:r>
        <w:rPr>
          <w:sz w:val="22"/>
        </w:rPr>
        <w:t>La vigencia de esta oferta es de </w:t>
      </w:r>
      <w:r>
        <w:rPr>
          <w:b/>
          <w:sz w:val="22"/>
        </w:rPr>
        <w:t>25 (veinticinco) días hábiles</w:t>
      </w:r>
      <w:r>
        <w:rPr>
          <w:sz w:val="22"/>
        </w:rPr>
        <w:t>, contados a partir de la fecha de su apertura.</w:t>
      </w:r>
    </w:p>
    <w:p>
      <w:pPr>
        <w:pStyle w:val="BodyText"/>
        <w:spacing w:before="9"/>
        <w:rPr>
          <w:sz w:val="25"/>
        </w:rPr>
      </w:pPr>
    </w:p>
    <w:p>
      <w:pPr>
        <w:pStyle w:val="Heading5"/>
        <w:numPr>
          <w:ilvl w:val="0"/>
          <w:numId w:val="1"/>
        </w:numPr>
        <w:tabs>
          <w:tab w:pos="2182" w:val="left" w:leader="none"/>
        </w:tabs>
        <w:spacing w:line="240" w:lineRule="auto" w:before="0" w:after="0"/>
        <w:ind w:left="2182" w:right="0" w:hanging="360"/>
        <w:jc w:val="both"/>
      </w:pPr>
      <w:r>
        <w:rPr/>
        <w:t>Plazo de</w:t>
      </w:r>
      <w:r>
        <w:rPr>
          <w:spacing w:val="-2"/>
        </w:rPr>
        <w:t> </w:t>
      </w:r>
      <w:r>
        <w:rPr/>
        <w:t>entrega:</w:t>
      </w:r>
    </w:p>
    <w:p>
      <w:pPr>
        <w:pStyle w:val="BodyText"/>
        <w:spacing w:line="276" w:lineRule="auto" w:before="39"/>
        <w:ind w:left="2182" w:right="1295"/>
        <w:jc w:val="both"/>
      </w:pPr>
      <w:r>
        <w:rPr/>
        <w:t>El plazo de entrega será de </w:t>
      </w:r>
      <w:r>
        <w:rPr>
          <w:b/>
        </w:rPr>
        <w:t>1 (un) día hábil </w:t>
      </w:r>
      <w:r>
        <w:rPr/>
        <w:t>a partir de la entrega de la Orden de Compra para la entrega en el Almacén de la Proveeduría para el troquelado y </w:t>
      </w:r>
      <w:r>
        <w:rPr>
          <w:b/>
        </w:rPr>
        <w:t>5 (cinco) días hábiles </w:t>
      </w:r>
      <w:r>
        <w:rPr/>
        <w:t>después de recibidas las llantas troqueladas para la entrega de las llantas en la Sucursal Super Servicio ubicada en Pérez Zeledón.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spacing w:before="57"/>
        <w:ind w:right="1296"/>
        <w:jc w:val="right"/>
      </w:pPr>
      <w:r>
        <w:rPr>
          <w:color w:val="A6A6A6"/>
        </w:rPr>
        <w:t>Tel.</w:t>
      </w:r>
      <w:r>
        <w:rPr>
          <w:color w:val="A6A6A6"/>
          <w:spacing w:val="-6"/>
        </w:rPr>
        <w:t> </w:t>
      </w:r>
      <w:r>
        <w:rPr>
          <w:color w:val="A6A6A6"/>
        </w:rPr>
        <w:t>2210-2600</w:t>
      </w:r>
    </w:p>
    <w:p>
      <w:pPr>
        <w:pStyle w:val="BodyText"/>
        <w:ind w:right="1296"/>
        <w:jc w:val="right"/>
      </w:pPr>
      <w:hyperlink r:id="rId10">
        <w:r>
          <w:rPr>
            <w:color w:val="A6A6A6"/>
            <w:spacing w:val="-1"/>
          </w:rPr>
          <w:t>www.superservicio.com</w:t>
        </w:r>
      </w:hyperlink>
    </w:p>
    <w:p>
      <w:pPr>
        <w:spacing w:after="0"/>
        <w:jc w:val="right"/>
        <w:sectPr>
          <w:type w:val="continuous"/>
          <w:pgSz w:w="11910" w:h="16840"/>
          <w:pgMar w:top="1360" w:bottom="280" w:left="240" w:right="400"/>
        </w:sectPr>
      </w:pPr>
    </w:p>
    <w:p>
      <w:pPr>
        <w:pStyle w:val="BodyText"/>
        <w:rPr>
          <w:sz w:val="20"/>
        </w:rPr>
      </w:pPr>
    </w:p>
    <w:p>
      <w:pPr>
        <w:pStyle w:val="BodyText"/>
        <w:spacing w:before="6"/>
        <w:rPr>
          <w:sz w:val="18"/>
        </w:rPr>
      </w:pPr>
    </w:p>
    <w:p>
      <w:pPr>
        <w:pStyle w:val="Heading5"/>
        <w:spacing w:line="278" w:lineRule="auto"/>
        <w:ind w:left="4037" w:right="3873" w:hanging="3"/>
        <w:jc w:val="center"/>
        <w:rPr>
          <w:rFonts w:ascii="Arial"/>
        </w:rPr>
      </w:pPr>
      <w:r>
        <w:rPr/>
        <w:drawing>
          <wp:anchor distT="0" distB="0" distL="0" distR="0" allowOverlap="1" layoutInCell="1" locked="0" behindDoc="0" simplePos="0" relativeHeight="251670528">
            <wp:simplePos x="0" y="0"/>
            <wp:positionH relativeFrom="page">
              <wp:posOffset>222884</wp:posOffset>
            </wp:positionH>
            <wp:positionV relativeFrom="paragraph">
              <wp:posOffset>-304700</wp:posOffset>
            </wp:positionV>
            <wp:extent cx="2070100" cy="689609"/>
            <wp:effectExtent l="0" t="0" r="0" b="0"/>
            <wp:wrapNone/>
            <wp:docPr id="13" name="image5.jpeg"/>
            <wp:cNvGraphicFramePr>
              <a:graphicFrameLocks noChangeAspect="1"/>
            </wp:cNvGraphicFramePr>
            <a:graphic>
              <a:graphicData uri="http://schemas.openxmlformats.org/drawingml/2006/picture">
                <pic:pic>
                  <pic:nvPicPr>
                    <pic:cNvPr id="14" name="image5.jpeg"/>
                    <pic:cNvPicPr/>
                  </pic:nvPicPr>
                  <pic:blipFill>
                    <a:blip r:embed="rId12" cstate="print"/>
                    <a:stretch>
                      <a:fillRect/>
                    </a:stretch>
                  </pic:blipFill>
                  <pic:spPr>
                    <a:xfrm>
                      <a:off x="0" y="0"/>
                      <a:ext cx="2070100" cy="689609"/>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5526404</wp:posOffset>
            </wp:positionH>
            <wp:positionV relativeFrom="paragraph">
              <wp:posOffset>-234215</wp:posOffset>
            </wp:positionV>
            <wp:extent cx="1705610" cy="594995"/>
            <wp:effectExtent l="0" t="0" r="0" b="0"/>
            <wp:wrapNone/>
            <wp:docPr id="15" name="image6.png"/>
            <wp:cNvGraphicFramePr>
              <a:graphicFrameLocks noChangeAspect="1"/>
            </wp:cNvGraphicFramePr>
            <a:graphic>
              <a:graphicData uri="http://schemas.openxmlformats.org/drawingml/2006/picture">
                <pic:pic>
                  <pic:nvPicPr>
                    <pic:cNvPr id="16" name="image6.png"/>
                    <pic:cNvPicPr/>
                  </pic:nvPicPr>
                  <pic:blipFill>
                    <a:blip r:embed="rId13" cstate="print"/>
                    <a:stretch>
                      <a:fillRect/>
                    </a:stretch>
                  </pic:blipFill>
                  <pic:spPr>
                    <a:xfrm>
                      <a:off x="0" y="0"/>
                      <a:ext cx="1705610" cy="594995"/>
                    </a:xfrm>
                    <a:prstGeom prst="rect">
                      <a:avLst/>
                    </a:prstGeom>
                  </pic:spPr>
                </pic:pic>
              </a:graphicData>
            </a:graphic>
          </wp:anchor>
        </w:drawing>
      </w:r>
      <w:r>
        <w:rPr>
          <w:rFonts w:ascii="Arial"/>
          <w:color w:val="808080"/>
        </w:rPr>
        <w:t>Productos Lubricantes S.A.  Una empresa del Grupo</w:t>
      </w:r>
      <w:r>
        <w:rPr>
          <w:rFonts w:ascii="Arial"/>
          <w:color w:val="808080"/>
          <w:spacing w:val="-14"/>
        </w:rPr>
        <w:t> </w:t>
      </w:r>
      <w:r>
        <w:rPr>
          <w:rFonts w:ascii="Arial"/>
          <w:color w:val="808080"/>
        </w:rPr>
        <w:t>Prolusa</w:t>
      </w:r>
    </w:p>
    <w:p>
      <w:pPr>
        <w:pStyle w:val="BodyText"/>
        <w:spacing w:before="2"/>
        <w:rPr>
          <w:rFonts w:ascii="Arial"/>
          <w:b/>
          <w:sz w:val="18"/>
        </w:rPr>
      </w:pPr>
    </w:p>
    <w:p>
      <w:pPr>
        <w:pStyle w:val="ListParagraph"/>
        <w:numPr>
          <w:ilvl w:val="0"/>
          <w:numId w:val="1"/>
        </w:numPr>
        <w:tabs>
          <w:tab w:pos="2182" w:val="left" w:leader="none"/>
        </w:tabs>
        <w:spacing w:line="240" w:lineRule="auto" w:before="56" w:after="0"/>
        <w:ind w:left="2182" w:right="0" w:hanging="360"/>
        <w:jc w:val="both"/>
        <w:rPr>
          <w:b/>
          <w:sz w:val="22"/>
        </w:rPr>
      </w:pPr>
      <w:r>
        <w:rPr>
          <w:b/>
          <w:sz w:val="22"/>
        </w:rPr>
        <w:t>Lugar de</w:t>
      </w:r>
      <w:r>
        <w:rPr>
          <w:b/>
          <w:spacing w:val="-2"/>
          <w:sz w:val="22"/>
        </w:rPr>
        <w:t> </w:t>
      </w:r>
      <w:r>
        <w:rPr>
          <w:b/>
          <w:sz w:val="22"/>
        </w:rPr>
        <w:t>entrega:</w:t>
      </w:r>
    </w:p>
    <w:p>
      <w:pPr>
        <w:pStyle w:val="BodyText"/>
        <w:spacing w:line="276" w:lineRule="auto" w:before="39"/>
        <w:ind w:left="2182" w:right="1294"/>
        <w:jc w:val="both"/>
      </w:pPr>
      <w:r>
        <w:rPr/>
        <w:t>Almacén de la Proveeduría, ubicado en la Ciudad Judicial, en San Joaquín de Flores en Heredia para el troquelado de llantas. Los trabajos se realizarán en la sucursal Super Servicio ubicada en Pérez Zeledón.</w:t>
      </w:r>
    </w:p>
    <w:p>
      <w:pPr>
        <w:pStyle w:val="BodyText"/>
        <w:spacing w:before="4"/>
        <w:rPr>
          <w:sz w:val="25"/>
        </w:rPr>
      </w:pPr>
    </w:p>
    <w:p>
      <w:pPr>
        <w:pStyle w:val="Heading5"/>
        <w:numPr>
          <w:ilvl w:val="0"/>
          <w:numId w:val="1"/>
        </w:numPr>
        <w:tabs>
          <w:tab w:pos="2182" w:val="left" w:leader="none"/>
        </w:tabs>
        <w:spacing w:line="240" w:lineRule="auto" w:before="0" w:after="0"/>
        <w:ind w:left="2182" w:right="0" w:hanging="360"/>
        <w:jc w:val="both"/>
      </w:pPr>
      <w:r>
        <w:rPr/>
        <w:t>Forma de</w:t>
      </w:r>
      <w:r>
        <w:rPr>
          <w:spacing w:val="-3"/>
        </w:rPr>
        <w:t> </w:t>
      </w:r>
      <w:r>
        <w:rPr/>
        <w:t>pago</w:t>
      </w:r>
    </w:p>
    <w:p>
      <w:pPr>
        <w:pStyle w:val="BodyText"/>
        <w:spacing w:before="41"/>
        <w:ind w:left="2182"/>
      </w:pPr>
      <w:r>
        <w:rPr/>
        <w:t>Conforme a lo señalado en el cartel de la licitación en referencia.</w:t>
      </w:r>
    </w:p>
    <w:p>
      <w:pPr>
        <w:pStyle w:val="BodyText"/>
        <w:spacing w:before="6"/>
        <w:rPr>
          <w:sz w:val="28"/>
        </w:rPr>
      </w:pPr>
    </w:p>
    <w:p>
      <w:pPr>
        <w:pStyle w:val="Heading5"/>
        <w:numPr>
          <w:ilvl w:val="0"/>
          <w:numId w:val="1"/>
        </w:numPr>
        <w:tabs>
          <w:tab w:pos="2182" w:val="left" w:leader="none"/>
        </w:tabs>
        <w:spacing w:line="240" w:lineRule="auto" w:before="1" w:after="0"/>
        <w:ind w:left="2182" w:right="0" w:hanging="360"/>
        <w:jc w:val="both"/>
      </w:pPr>
      <w:r>
        <w:rPr/>
        <w:t>Garantía:</w:t>
      </w:r>
    </w:p>
    <w:p>
      <w:pPr>
        <w:pStyle w:val="BodyText"/>
        <w:spacing w:line="276" w:lineRule="auto" w:before="41"/>
        <w:ind w:left="2182" w:right="1295"/>
        <w:jc w:val="both"/>
      </w:pPr>
      <w:r>
        <w:rPr/>
        <w:t>Se ofrece una garantía de </w:t>
      </w:r>
      <w:r>
        <w:rPr>
          <w:b/>
        </w:rPr>
        <w:t>6 (seis) años </w:t>
      </w:r>
      <w:r>
        <w:rPr/>
        <w:t>a partir de la fecha de fabricación, contra defecto de manufacturación o fabricación, hasta que la llanta tenga un remanente de  2 mm en su banda de rodamiento. Las garantías serán efectivas contra defectos de la reparación o fabricación, en condiciones normales de uso y manipulación. Las garantías ofrecidas se harán efectivas una vez que se reciba el servicio y los bienes de conformidad.</w:t>
      </w:r>
    </w:p>
    <w:p>
      <w:pPr>
        <w:pStyle w:val="BodyText"/>
        <w:spacing w:before="4"/>
        <w:rPr>
          <w:sz w:val="25"/>
        </w:rPr>
      </w:pPr>
    </w:p>
    <w:p>
      <w:pPr>
        <w:pStyle w:val="Heading5"/>
        <w:numPr>
          <w:ilvl w:val="0"/>
          <w:numId w:val="1"/>
        </w:numPr>
        <w:tabs>
          <w:tab w:pos="2182" w:val="left" w:leader="none"/>
        </w:tabs>
        <w:spacing w:line="240" w:lineRule="auto" w:before="0" w:after="0"/>
        <w:ind w:left="2182" w:right="0" w:hanging="360"/>
        <w:jc w:val="left"/>
      </w:pPr>
      <w:r>
        <w:rPr/>
        <w:t>Lugar de</w:t>
      </w:r>
      <w:r>
        <w:rPr>
          <w:spacing w:val="-2"/>
        </w:rPr>
        <w:t> </w:t>
      </w:r>
      <w:r>
        <w:rPr/>
        <w:t>notificaciones</w:t>
      </w:r>
    </w:p>
    <w:p>
      <w:pPr>
        <w:pStyle w:val="BodyText"/>
        <w:spacing w:line="276" w:lineRule="auto" w:before="39"/>
        <w:ind w:left="2170" w:right="1945"/>
      </w:pPr>
      <w:r>
        <w:rPr/>
        <w:t>Dirección: 200 m Norte de Almacén Font, edificio esquinero. La Uruca, San José. Teléfono: 2210-2600</w:t>
      </w:r>
    </w:p>
    <w:p>
      <w:pPr>
        <w:pStyle w:val="BodyText"/>
        <w:spacing w:before="2"/>
        <w:ind w:left="2182"/>
      </w:pPr>
      <w:r>
        <w:rPr/>
        <w:t>Email: </w:t>
      </w:r>
      <w:hyperlink r:id="rId9">
        <w:r>
          <w:rPr>
            <w:color w:val="002BB8"/>
          </w:rPr>
          <w:t>licitaciones@superservicio.com</w:t>
        </w:r>
      </w:hyperlink>
    </w:p>
    <w:p>
      <w:pPr>
        <w:pStyle w:val="BodyText"/>
        <w:spacing w:before="6"/>
        <w:rPr>
          <w:sz w:val="28"/>
        </w:rPr>
      </w:pPr>
    </w:p>
    <w:p>
      <w:pPr>
        <w:pStyle w:val="BodyText"/>
        <w:spacing w:line="276" w:lineRule="auto"/>
        <w:ind w:left="1462" w:right="1343"/>
      </w:pPr>
      <w:r>
        <w:rPr/>
        <w:t>Sin más por el momento y esperando que esta cotización satisfaga las necesidades de su organización, se despide atentamente:</w:t>
      </w:r>
    </w:p>
    <w:p>
      <w:pPr>
        <w:pStyle w:val="BodyText"/>
        <w:rPr>
          <w:sz w:val="20"/>
        </w:rPr>
      </w:pPr>
    </w:p>
    <w:p>
      <w:pPr>
        <w:pStyle w:val="BodyText"/>
        <w:rPr>
          <w:sz w:val="20"/>
        </w:rPr>
      </w:pPr>
    </w:p>
    <w:p>
      <w:pPr>
        <w:pStyle w:val="BodyText"/>
        <w:rPr>
          <w:sz w:val="20"/>
        </w:rPr>
      </w:pPr>
    </w:p>
    <w:p>
      <w:pPr>
        <w:pStyle w:val="BodyText"/>
        <w:spacing w:before="4"/>
        <w:rPr>
          <w:sz w:val="23"/>
        </w:rPr>
      </w:pPr>
      <w:r>
        <w:rPr/>
        <w:pict>
          <v:group style="position:absolute;margin-left:245.807007pt;margin-top:16.221811pt;width:101.5pt;height:66.350pt;mso-position-horizontal-relative:page;mso-position-vertical-relative:paragraph;z-index:-251646976;mso-wrap-distance-left:0;mso-wrap-distance-right:0" coordorigin="4916,324" coordsize="2030,1327">
            <v:shape style="position:absolute;left:5297;top:357;width:1304;height:1294" coordorigin="5298,357" coordsize="1304,1294" path="m5533,1378l5438,1437,5371,1495,5328,1549,5305,1595,5298,1630,5306,1647,5314,1651,5400,1651,5404,1648,5323,1648,5329,1612,5357,1561,5401,1502,5461,1439,5533,1378xm5855,357l5829,375,5816,415,5811,460,5810,493,5811,522,5814,553,5818,587,5823,621,5830,656,5837,692,5846,728,5855,765,5850,791,5835,837,5812,898,5782,972,5746,1055,5705,1143,5659,1234,5611,1324,5561,1409,5510,1486,5460,1552,5411,1603,5365,1637,5323,1648,5404,1648,5431,1632,5478,1587,5532,1522,5592,1435,5660,1325,5672,1321,5660,1321,5718,1217,5765,1127,5802,1050,5830,984,5851,928,5867,880,5879,838,5925,838,5924,837,5896,761,5906,693,5879,693,5864,635,5853,578,5848,526,5846,478,5846,458,5849,424,5858,389,5874,365,5906,365,5889,359,5855,357xm6568,1318l6555,1320,6545,1327,6538,1337,6536,1350,6538,1362,6545,1372,6555,1378,6568,1380,6581,1378,6588,1374,6554,1374,6543,1363,6543,1335,6554,1325,6588,1325,6581,1320,6568,1318xm6588,1325l6584,1325,6593,1335,6593,1363,6584,1374,6588,1374,6592,1372,6599,1362,6601,1350,6599,1337,6592,1327,6588,1325xm6577,1329l6556,1329,6556,1367,6562,1367,6562,1353,6579,1353,6578,1351,6574,1350,6582,1347,6562,1347,6562,1337,6581,1337,6581,1334,6577,1329xm6579,1353l6570,1353,6573,1357,6574,1360,6576,1367,6582,1367,6581,1360,6581,1355,6579,1353xm6581,1337l6572,1337,6574,1338,6574,1346,6570,1347,6582,1347,6582,1342,6581,1337xm5925,838l5879,838,5926,939,5975,1019,6025,1079,6072,1124,6115,1156,6151,1179,6072,1194,5991,1212,5907,1234,5824,1259,5741,1288,5660,1321,5672,1321,5729,1302,5803,1282,5881,1263,5960,1247,6041,1233,6121,1221,6200,1212,6300,1212,6278,1203,6348,1199,6575,1199,6539,1180,6490,1169,6220,1169,6189,1152,6159,1133,6129,1113,6101,1092,6047,1040,6000,978,5959,910,5925,838xm6300,1212l6200,1212,6287,1251,6373,1281,6452,1300,6519,1306,6546,1304,6567,1299,6580,1289,6583,1285,6547,1285,6494,1279,6429,1262,6356,1236,6300,1212xm6588,1276l6580,1279,6570,1282,6559,1284,6547,1285,6583,1285,6588,1276xm6575,1199l6432,1199,6511,1206,6571,1226,6593,1261,6597,1252,6601,1248,6601,1238,6585,1204,6575,1199xm6379,1160l6344,1161,6305,1163,6220,1169,6490,1169,6469,1165,6379,1160xm5919,466l5912,505,5903,556,5893,618,5879,693,5906,693,5907,684,5913,611,5916,539,5919,466xm5906,365l5874,365,5888,374,5902,389,5913,411,5919,442,5924,393,5913,368,5906,365xe" filled="true" fillcolor="#ffd8d8" stroked="false">
              <v:path arrowok="t"/>
              <v:fill type="solid"/>
            </v:shape>
            <v:shapetype id="_x0000_t202" o:spt="202" coordsize="21600,21600" path="m,l,21600r21600,l21600,xe">
              <v:stroke joinstyle="miter"/>
              <v:path gradientshapeok="t" o:connecttype="rect"/>
            </v:shapetype>
            <v:shape style="position:absolute;left:4916;top:324;width:905;height:1314" type="#_x0000_t202" filled="false" stroked="false">
              <v:textbox inset="0,0,0,0">
                <w:txbxContent>
                  <w:p>
                    <w:pPr>
                      <w:spacing w:line="235" w:lineRule="auto" w:before="3"/>
                      <w:ind w:left="0" w:right="0" w:firstLine="0"/>
                      <w:jc w:val="left"/>
                      <w:rPr>
                        <w:sz w:val="22"/>
                      </w:rPr>
                    </w:pPr>
                    <w:r>
                      <w:rPr>
                        <w:sz w:val="22"/>
                      </w:rPr>
                      <w:t>RAFAEL ANTONIO PINTO ACUÑA (FIRMA)</w:t>
                    </w:r>
                  </w:p>
                </w:txbxContent>
              </v:textbox>
              <w10:wrap type="none"/>
            </v:shape>
            <v:shape style="position:absolute;left:5964;top:681;width:982;height:615" type="#_x0000_t202" filled="false" stroked="false">
              <v:textbox inset="0,0,0,0">
                <w:txbxContent>
                  <w:p>
                    <w:pPr>
                      <w:spacing w:before="2"/>
                      <w:ind w:left="0" w:right="18" w:firstLine="0"/>
                      <w:jc w:val="both"/>
                      <w:rPr>
                        <w:sz w:val="10"/>
                      </w:rPr>
                    </w:pPr>
                    <w:r>
                      <w:rPr>
                        <w:w w:val="105"/>
                        <w:sz w:val="10"/>
                      </w:rPr>
                      <w:t>Firmado digitalmente por RAFAEL ANTONIO PINTO ACUÑA </w:t>
                    </w:r>
                    <w:r>
                      <w:rPr>
                        <w:spacing w:val="-3"/>
                        <w:w w:val="105"/>
                        <w:sz w:val="10"/>
                      </w:rPr>
                      <w:t>(FIRMA) </w:t>
                    </w:r>
                    <w:r>
                      <w:rPr>
                        <w:w w:val="105"/>
                        <w:sz w:val="10"/>
                      </w:rPr>
                      <w:t>Fecha: 2020.04.16</w:t>
                    </w:r>
                  </w:p>
                  <w:p>
                    <w:pPr>
                      <w:spacing w:line="121" w:lineRule="exact" w:before="3"/>
                      <w:ind w:left="0" w:right="0" w:firstLine="0"/>
                      <w:jc w:val="both"/>
                      <w:rPr>
                        <w:sz w:val="10"/>
                      </w:rPr>
                    </w:pPr>
                    <w:r>
                      <w:rPr>
                        <w:sz w:val="10"/>
                      </w:rPr>
                      <w:t>11:26:56 -06'00'</w:t>
                    </w:r>
                  </w:p>
                </w:txbxContent>
              </v:textbox>
              <w10:wrap type="none"/>
            </v:shape>
            <w10:wrap type="topAndBottom"/>
          </v:group>
        </w:pict>
      </w:r>
    </w:p>
    <w:p>
      <w:pPr>
        <w:pStyle w:val="Heading5"/>
        <w:spacing w:line="276" w:lineRule="auto" w:before="59"/>
        <w:ind w:left="4388" w:right="4223" w:hanging="1"/>
        <w:jc w:val="center"/>
      </w:pPr>
      <w:r>
        <w:rPr/>
        <w:t>RAFAEL PINTO ACUÑA APODERADO GENERALISIMO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rPr>
      </w:pPr>
    </w:p>
    <w:p>
      <w:pPr>
        <w:pStyle w:val="BodyText"/>
        <w:spacing w:before="56"/>
        <w:ind w:right="1296"/>
        <w:jc w:val="right"/>
      </w:pPr>
      <w:r>
        <w:rPr>
          <w:color w:val="A6A6A6"/>
        </w:rPr>
        <w:t>Tel.</w:t>
      </w:r>
      <w:r>
        <w:rPr>
          <w:color w:val="A6A6A6"/>
          <w:spacing w:val="-6"/>
        </w:rPr>
        <w:t> </w:t>
      </w:r>
      <w:r>
        <w:rPr>
          <w:color w:val="A6A6A6"/>
        </w:rPr>
        <w:t>2210-2600</w:t>
      </w:r>
    </w:p>
    <w:p>
      <w:pPr>
        <w:pStyle w:val="BodyText"/>
        <w:spacing w:before="1"/>
        <w:ind w:right="1296"/>
        <w:jc w:val="right"/>
      </w:pPr>
      <w:hyperlink r:id="rId10">
        <w:r>
          <w:rPr>
            <w:color w:val="A6A6A6"/>
            <w:spacing w:val="-1"/>
          </w:rPr>
          <w:t>www.superservicio.com</w:t>
        </w:r>
      </w:hyperlink>
    </w:p>
    <w:p>
      <w:pPr>
        <w:spacing w:after="0"/>
        <w:jc w:val="right"/>
        <w:sectPr>
          <w:pgSz w:w="11910" w:h="16840"/>
          <w:pgMar w:top="800" w:bottom="280" w:left="240" w:right="400"/>
        </w:sectPr>
      </w:pPr>
    </w:p>
    <w:p>
      <w:pPr>
        <w:pStyle w:val="BodyText"/>
        <w:rPr>
          <w:sz w:val="20"/>
        </w:rPr>
      </w:pPr>
      <w:r>
        <w:rPr/>
        <w:pict>
          <v:group style="position:absolute;margin-left:22.219999pt;margin-top:27.26pt;width:495.7pt;height:665.6pt;mso-position-horizontal-relative:page;mso-position-vertical-relative:page;z-index:-253424640" coordorigin="444,545" coordsize="9914,13312">
            <v:shape style="position:absolute;left:444;top:545;width:9914;height:13312" coordorigin="444,545" coordsize="9914,13312" path="m10278,545l524,545,493,551,468,569,451,594,444,625,444,13777,451,13808,468,13834,493,13851,524,13857,10278,13857,10309,13851,10335,13834,10340,13825,524,13825,506,13821,490,13811,480,13796,476,13777,476,625,480,606,490,591,506,581,524,577,10340,577,10335,569,10309,551,10278,545xm10340,577l10278,577,10297,581,10312,591,10322,606,10326,625,10326,13777,10322,13796,10312,13811,10297,13821,10278,13825,10340,13825,10352,13808,10358,13777,10358,625,10352,594,10340,577xm10287,609l516,609,508,616,508,13786,516,13793,10287,13793,10294,13786,10294,13697,604,13697,604,705,10294,705,10294,616,10287,609xm10294,705l10198,705,10198,13697,10294,13697,10294,705xe" filled="true" fillcolor="#00af50" stroked="false">
              <v:path arrowok="t"/>
              <v:fill type="solid"/>
            </v:shape>
            <v:shape style="position:absolute;left:7214;top:12530;width:2700;height:944" type="#_x0000_t75" stroked="false">
              <v:imagedata r:id="rId5" o:title=""/>
            </v:shape>
            <v:shape style="position:absolute;left:976;top:1077;width:3262;height:1080" type="#_x0000_t75" stroked="false">
              <v:imagedata r:id="rId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1"/>
        <w:ind w:right="1515"/>
      </w:pPr>
      <w:r>
        <w:rPr>
          <w:color w:val="00994E"/>
        </w:rPr>
        <w:t>OFERTA ECONÓMICA</w:t>
      </w:r>
    </w:p>
    <w:p>
      <w:pPr>
        <w:spacing w:after="0"/>
        <w:sectPr>
          <w:pgSz w:w="10800" w:h="14400"/>
          <w:pgMar w:top="1360" w:bottom="280" w:left="1520" w:right="1520"/>
        </w:sectPr>
      </w:pPr>
    </w:p>
    <w:p>
      <w:pPr>
        <w:pStyle w:val="BodyText"/>
        <w:rPr>
          <w:rFonts w:ascii="Verdana"/>
          <w:b/>
          <w:sz w:val="9"/>
        </w:rPr>
      </w:pPr>
    </w:p>
    <w:p>
      <w:pPr>
        <w:pStyle w:val="Heading3"/>
        <w:spacing w:line="268" w:lineRule="auto"/>
        <w:ind w:left="5270" w:right="5264"/>
        <w:jc w:val="center"/>
      </w:pPr>
      <w:r>
        <w:rPr/>
        <w:drawing>
          <wp:anchor distT="0" distB="0" distL="0" distR="0" allowOverlap="1" layoutInCell="1" locked="0" behindDoc="0" simplePos="0" relativeHeight="251673600">
            <wp:simplePos x="0" y="0"/>
            <wp:positionH relativeFrom="page">
              <wp:posOffset>2624835</wp:posOffset>
            </wp:positionH>
            <wp:positionV relativeFrom="paragraph">
              <wp:posOffset>-63819</wp:posOffset>
            </wp:positionV>
            <wp:extent cx="2296033" cy="669759"/>
            <wp:effectExtent l="0" t="0" r="0" b="0"/>
            <wp:wrapNone/>
            <wp:docPr id="17" name="image7.jpeg"/>
            <wp:cNvGraphicFramePr>
              <a:graphicFrameLocks noChangeAspect="1"/>
            </wp:cNvGraphicFramePr>
            <a:graphic>
              <a:graphicData uri="http://schemas.openxmlformats.org/drawingml/2006/picture">
                <pic:pic>
                  <pic:nvPicPr>
                    <pic:cNvPr id="18" name="image7.jpeg"/>
                    <pic:cNvPicPr/>
                  </pic:nvPicPr>
                  <pic:blipFill>
                    <a:blip r:embed="rId14" cstate="print"/>
                    <a:stretch>
                      <a:fillRect/>
                    </a:stretch>
                  </pic:blipFill>
                  <pic:spPr>
                    <a:xfrm>
                      <a:off x="0" y="0"/>
                      <a:ext cx="2296033" cy="669759"/>
                    </a:xfrm>
                    <a:prstGeom prst="rect">
                      <a:avLst/>
                    </a:prstGeom>
                  </pic:spPr>
                </pic:pic>
              </a:graphicData>
            </a:graphic>
          </wp:anchor>
        </w:drawing>
      </w:r>
      <w:r>
        <w:rPr/>
        <w:drawing>
          <wp:anchor distT="0" distB="0" distL="0" distR="0" allowOverlap="1" layoutInCell="1" locked="0" behindDoc="0" simplePos="0" relativeHeight="251674624">
            <wp:simplePos x="0" y="0"/>
            <wp:positionH relativeFrom="page">
              <wp:posOffset>8209533</wp:posOffset>
            </wp:positionH>
            <wp:positionV relativeFrom="paragraph">
              <wp:posOffset>10374</wp:posOffset>
            </wp:positionV>
            <wp:extent cx="1995297" cy="585533"/>
            <wp:effectExtent l="0" t="0" r="0" b="0"/>
            <wp:wrapNone/>
            <wp:docPr id="19" name="image8.png"/>
            <wp:cNvGraphicFramePr>
              <a:graphicFrameLocks noChangeAspect="1"/>
            </wp:cNvGraphicFramePr>
            <a:graphic>
              <a:graphicData uri="http://schemas.openxmlformats.org/drawingml/2006/picture">
                <pic:pic>
                  <pic:nvPicPr>
                    <pic:cNvPr id="20" name="image8.png"/>
                    <pic:cNvPicPr/>
                  </pic:nvPicPr>
                  <pic:blipFill>
                    <a:blip r:embed="rId15" cstate="print"/>
                    <a:stretch>
                      <a:fillRect/>
                    </a:stretch>
                  </pic:blipFill>
                  <pic:spPr>
                    <a:xfrm>
                      <a:off x="0" y="0"/>
                      <a:ext cx="1995297" cy="585533"/>
                    </a:xfrm>
                    <a:prstGeom prst="rect">
                      <a:avLst/>
                    </a:prstGeom>
                  </pic:spPr>
                </pic:pic>
              </a:graphicData>
            </a:graphic>
          </wp:anchor>
        </w:drawing>
      </w:r>
      <w:r>
        <w:rPr>
          <w:color w:val="808080"/>
        </w:rPr>
        <w:t>Productos Lubricantes S.A.  Una empresa del Grupo</w:t>
      </w:r>
      <w:r>
        <w:rPr>
          <w:color w:val="808080"/>
          <w:spacing w:val="-7"/>
        </w:rPr>
        <w:t> </w:t>
      </w:r>
      <w:r>
        <w:rPr>
          <w:color w:val="808080"/>
        </w:rPr>
        <w:t>Prolusa</w:t>
      </w:r>
    </w:p>
    <w:p>
      <w:pPr>
        <w:pStyle w:val="BodyText"/>
        <w:rPr>
          <w:rFonts w:ascii="Arial"/>
          <w:b/>
          <w:sz w:val="20"/>
        </w:rPr>
      </w:pPr>
    </w:p>
    <w:p>
      <w:pPr>
        <w:pStyle w:val="BodyText"/>
        <w:rPr>
          <w:rFonts w:ascii="Arial"/>
          <w:b/>
          <w:sz w:val="20"/>
        </w:rPr>
      </w:pPr>
    </w:p>
    <w:p>
      <w:pPr>
        <w:pStyle w:val="BodyText"/>
        <w:rPr>
          <w:rFonts w:ascii="Arial"/>
          <w:b/>
        </w:rPr>
      </w:pPr>
    </w:p>
    <w:p>
      <w:pPr>
        <w:pStyle w:val="Heading5"/>
        <w:spacing w:before="56"/>
        <w:ind w:left="4125" w:right="4138" w:firstLine="0"/>
        <w:jc w:val="center"/>
      </w:pPr>
      <w:r>
        <w:rPr/>
        <w:t>PODER JUDICIAL</w:t>
      </w:r>
    </w:p>
    <w:p>
      <w:pPr>
        <w:spacing w:line="338" w:lineRule="auto" w:before="23"/>
        <w:ind w:left="4125" w:right="4147" w:firstLine="0"/>
        <w:jc w:val="center"/>
        <w:rPr>
          <w:b/>
          <w:sz w:val="22"/>
        </w:rPr>
      </w:pPr>
      <w:r>
        <w:rPr>
          <w:b/>
          <w:sz w:val="22"/>
        </w:rPr>
        <w:t>Administración Regional I Circuito Judicial de la Zona Sur Pérez Zeledón Contratación Menor N° 2020CD-000005-ARPZCM</w:t>
      </w:r>
    </w:p>
    <w:p>
      <w:pPr>
        <w:spacing w:line="181" w:lineRule="exact" w:before="0"/>
        <w:ind w:left="579" w:right="607" w:firstLine="0"/>
        <w:jc w:val="center"/>
        <w:rPr>
          <w:b/>
          <w:sz w:val="22"/>
        </w:rPr>
      </w:pPr>
      <w:r>
        <w:rPr>
          <w:b/>
          <w:sz w:val="22"/>
        </w:rPr>
        <w:t>“Compra e instalación de llantas para vehículo placa CL292902, Unidad 05,Mitsubishi L200 año 2016, asignada a la Delegación Regional O.I.J de Pérez</w:t>
      </w:r>
    </w:p>
    <w:p>
      <w:pPr>
        <w:spacing w:before="21"/>
        <w:ind w:left="4125" w:right="4137" w:firstLine="0"/>
        <w:jc w:val="center"/>
        <w:rPr>
          <w:b/>
          <w:sz w:val="22"/>
        </w:rPr>
      </w:pPr>
      <w:r>
        <w:rPr>
          <w:b/>
          <w:sz w:val="22"/>
        </w:rPr>
        <w:t>Zeledón”</w:t>
      </w:r>
    </w:p>
    <w:p>
      <w:pPr>
        <w:pStyle w:val="BodyText"/>
        <w:spacing w:before="1"/>
        <w:rPr>
          <w:b/>
          <w:sz w:val="29"/>
        </w:rPr>
      </w:pPr>
    </w:p>
    <w:tbl>
      <w:tblPr>
        <w:tblW w:w="0" w:type="auto"/>
        <w:jc w:val="left"/>
        <w:tblInd w:w="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16"/>
        <w:gridCol w:w="1042"/>
        <w:gridCol w:w="1326"/>
        <w:gridCol w:w="2621"/>
        <w:gridCol w:w="1105"/>
        <w:gridCol w:w="1310"/>
        <w:gridCol w:w="1263"/>
        <w:gridCol w:w="325"/>
        <w:gridCol w:w="984"/>
        <w:gridCol w:w="325"/>
        <w:gridCol w:w="984"/>
        <w:gridCol w:w="440"/>
        <w:gridCol w:w="1120"/>
      </w:tblGrid>
      <w:tr>
        <w:trPr>
          <w:trHeight w:val="493" w:hRule="atLeast"/>
        </w:trPr>
        <w:tc>
          <w:tcPr>
            <w:tcW w:w="916" w:type="dxa"/>
            <w:shd w:val="clear" w:color="auto" w:fill="C00000"/>
          </w:tcPr>
          <w:p>
            <w:pPr>
              <w:pStyle w:val="TableParagraph"/>
              <w:spacing w:before="121"/>
              <w:ind w:left="192" w:right="189"/>
              <w:jc w:val="center"/>
              <w:rPr>
                <w:b/>
                <w:sz w:val="20"/>
              </w:rPr>
            </w:pPr>
            <w:r>
              <w:rPr>
                <w:b/>
                <w:color w:val="FFFFFF"/>
                <w:sz w:val="20"/>
              </w:rPr>
              <w:t>LINEA</w:t>
            </w:r>
          </w:p>
        </w:tc>
        <w:tc>
          <w:tcPr>
            <w:tcW w:w="1042" w:type="dxa"/>
            <w:shd w:val="clear" w:color="auto" w:fill="C00000"/>
          </w:tcPr>
          <w:p>
            <w:pPr>
              <w:pStyle w:val="TableParagraph"/>
              <w:spacing w:before="121"/>
              <w:ind w:left="57" w:right="54"/>
              <w:jc w:val="center"/>
              <w:rPr>
                <w:b/>
                <w:sz w:val="20"/>
              </w:rPr>
            </w:pPr>
            <w:r>
              <w:rPr>
                <w:b/>
                <w:color w:val="FFFFFF"/>
                <w:sz w:val="20"/>
              </w:rPr>
              <w:t>CANTIDAD</w:t>
            </w:r>
          </w:p>
        </w:tc>
        <w:tc>
          <w:tcPr>
            <w:tcW w:w="1326" w:type="dxa"/>
            <w:shd w:val="clear" w:color="auto" w:fill="C00000"/>
          </w:tcPr>
          <w:p>
            <w:pPr>
              <w:pStyle w:val="TableParagraph"/>
              <w:spacing w:before="121"/>
              <w:ind w:left="98"/>
              <w:rPr>
                <w:b/>
                <w:sz w:val="20"/>
              </w:rPr>
            </w:pPr>
            <w:r>
              <w:rPr>
                <w:b/>
                <w:color w:val="FFFFFF"/>
                <w:sz w:val="20"/>
              </w:rPr>
              <w:t>TAMAÑO REF</w:t>
            </w:r>
          </w:p>
        </w:tc>
        <w:tc>
          <w:tcPr>
            <w:tcW w:w="2621" w:type="dxa"/>
            <w:shd w:val="clear" w:color="auto" w:fill="C00000"/>
          </w:tcPr>
          <w:p>
            <w:pPr>
              <w:pStyle w:val="TableParagraph"/>
              <w:spacing w:before="121"/>
              <w:ind w:left="750"/>
              <w:rPr>
                <w:b/>
                <w:sz w:val="20"/>
              </w:rPr>
            </w:pPr>
            <w:r>
              <w:rPr>
                <w:b/>
                <w:color w:val="FFFFFF"/>
                <w:sz w:val="20"/>
              </w:rPr>
              <w:t>DESCRIPCION</w:t>
            </w:r>
          </w:p>
        </w:tc>
        <w:tc>
          <w:tcPr>
            <w:tcW w:w="1105" w:type="dxa"/>
            <w:shd w:val="clear" w:color="auto" w:fill="C00000"/>
          </w:tcPr>
          <w:p>
            <w:pPr>
              <w:pStyle w:val="TableParagraph"/>
              <w:spacing w:line="236" w:lineRule="exact"/>
              <w:ind w:left="113" w:right="109"/>
              <w:jc w:val="center"/>
              <w:rPr>
                <w:b/>
                <w:sz w:val="20"/>
              </w:rPr>
            </w:pPr>
            <w:r>
              <w:rPr>
                <w:b/>
                <w:color w:val="FFFFFF"/>
                <w:sz w:val="20"/>
              </w:rPr>
              <w:t>INDICE DE</w:t>
            </w:r>
          </w:p>
          <w:p>
            <w:pPr>
              <w:pStyle w:val="TableParagraph"/>
              <w:spacing w:line="220" w:lineRule="exact" w:before="18"/>
              <w:ind w:left="113" w:right="103"/>
              <w:jc w:val="center"/>
              <w:rPr>
                <w:b/>
                <w:sz w:val="20"/>
              </w:rPr>
            </w:pPr>
            <w:r>
              <w:rPr>
                <w:b/>
                <w:color w:val="FFFFFF"/>
                <w:sz w:val="20"/>
              </w:rPr>
              <w:t>CARGA</w:t>
            </w:r>
          </w:p>
        </w:tc>
        <w:tc>
          <w:tcPr>
            <w:tcW w:w="1310" w:type="dxa"/>
            <w:shd w:val="clear" w:color="auto" w:fill="C00000"/>
          </w:tcPr>
          <w:p>
            <w:pPr>
              <w:pStyle w:val="TableParagraph"/>
              <w:spacing w:line="236" w:lineRule="exact"/>
              <w:ind w:left="239"/>
              <w:rPr>
                <w:b/>
                <w:sz w:val="20"/>
              </w:rPr>
            </w:pPr>
            <w:r>
              <w:rPr>
                <w:b/>
                <w:color w:val="FFFFFF"/>
                <w:sz w:val="20"/>
              </w:rPr>
              <w:t>INDICE DE</w:t>
            </w:r>
          </w:p>
          <w:p>
            <w:pPr>
              <w:pStyle w:val="TableParagraph"/>
              <w:spacing w:line="220" w:lineRule="exact" w:before="18"/>
              <w:ind w:left="173"/>
              <w:rPr>
                <w:b/>
                <w:sz w:val="20"/>
              </w:rPr>
            </w:pPr>
            <w:r>
              <w:rPr>
                <w:b/>
                <w:color w:val="FFFFFF"/>
                <w:sz w:val="20"/>
              </w:rPr>
              <w:t>VELOCIDAD</w:t>
            </w:r>
          </w:p>
        </w:tc>
        <w:tc>
          <w:tcPr>
            <w:tcW w:w="1263" w:type="dxa"/>
            <w:shd w:val="clear" w:color="auto" w:fill="C00000"/>
          </w:tcPr>
          <w:p>
            <w:pPr>
              <w:pStyle w:val="TableParagraph"/>
              <w:spacing w:before="121"/>
              <w:ind w:left="318"/>
              <w:rPr>
                <w:b/>
                <w:sz w:val="20"/>
              </w:rPr>
            </w:pPr>
            <w:r>
              <w:rPr>
                <w:b/>
                <w:color w:val="FFFFFF"/>
                <w:sz w:val="20"/>
              </w:rPr>
              <w:t>MARCA</w:t>
            </w:r>
          </w:p>
        </w:tc>
        <w:tc>
          <w:tcPr>
            <w:tcW w:w="1309" w:type="dxa"/>
            <w:gridSpan w:val="2"/>
            <w:shd w:val="clear" w:color="auto" w:fill="C00000"/>
          </w:tcPr>
          <w:p>
            <w:pPr>
              <w:pStyle w:val="TableParagraph"/>
              <w:spacing w:line="236" w:lineRule="exact"/>
              <w:ind w:left="217" w:right="205"/>
              <w:jc w:val="center"/>
              <w:rPr>
                <w:b/>
                <w:sz w:val="20"/>
              </w:rPr>
            </w:pPr>
            <w:r>
              <w:rPr>
                <w:b/>
                <w:color w:val="FFFFFF"/>
                <w:sz w:val="20"/>
              </w:rPr>
              <w:t>PRECIO</w:t>
            </w:r>
          </w:p>
          <w:p>
            <w:pPr>
              <w:pStyle w:val="TableParagraph"/>
              <w:spacing w:line="220" w:lineRule="exact" w:before="18"/>
              <w:ind w:left="217" w:right="209"/>
              <w:jc w:val="center"/>
              <w:rPr>
                <w:b/>
                <w:sz w:val="20"/>
              </w:rPr>
            </w:pPr>
            <w:r>
              <w:rPr>
                <w:b/>
                <w:color w:val="FFFFFF"/>
                <w:sz w:val="20"/>
              </w:rPr>
              <w:t>UNITARIO</w:t>
            </w:r>
          </w:p>
        </w:tc>
        <w:tc>
          <w:tcPr>
            <w:tcW w:w="1309" w:type="dxa"/>
            <w:gridSpan w:val="2"/>
            <w:shd w:val="clear" w:color="auto" w:fill="C00000"/>
          </w:tcPr>
          <w:p>
            <w:pPr>
              <w:pStyle w:val="TableParagraph"/>
              <w:spacing w:before="121"/>
              <w:ind w:left="115"/>
              <w:rPr>
                <w:b/>
                <w:sz w:val="20"/>
              </w:rPr>
            </w:pPr>
            <w:r>
              <w:rPr>
                <w:b/>
                <w:color w:val="FFFFFF"/>
                <w:sz w:val="20"/>
              </w:rPr>
              <w:t>PRECIO + IVA</w:t>
            </w:r>
          </w:p>
        </w:tc>
        <w:tc>
          <w:tcPr>
            <w:tcW w:w="1560" w:type="dxa"/>
            <w:gridSpan w:val="2"/>
            <w:shd w:val="clear" w:color="auto" w:fill="C00000"/>
          </w:tcPr>
          <w:p>
            <w:pPr>
              <w:pStyle w:val="TableParagraph"/>
              <w:spacing w:before="121"/>
              <w:ind w:left="518"/>
              <w:rPr>
                <w:b/>
                <w:sz w:val="20"/>
              </w:rPr>
            </w:pPr>
            <w:r>
              <w:rPr>
                <w:b/>
                <w:color w:val="FFFFFF"/>
                <w:sz w:val="20"/>
              </w:rPr>
              <w:t>TOTAL</w:t>
            </w:r>
          </w:p>
        </w:tc>
      </w:tr>
      <w:tr>
        <w:trPr>
          <w:trHeight w:val="1167" w:hRule="atLeast"/>
        </w:trPr>
        <w:tc>
          <w:tcPr>
            <w:tcW w:w="916" w:type="dxa"/>
          </w:tcPr>
          <w:p>
            <w:pPr>
              <w:pStyle w:val="TableParagraph"/>
              <w:rPr>
                <w:b/>
                <w:sz w:val="20"/>
              </w:rPr>
            </w:pPr>
          </w:p>
          <w:p>
            <w:pPr>
              <w:pStyle w:val="TableParagraph"/>
              <w:spacing w:before="8"/>
              <w:rPr>
                <w:b/>
                <w:sz w:val="17"/>
              </w:rPr>
            </w:pPr>
          </w:p>
          <w:p>
            <w:pPr>
              <w:pStyle w:val="TableParagraph"/>
              <w:jc w:val="center"/>
              <w:rPr>
                <w:sz w:val="20"/>
              </w:rPr>
            </w:pPr>
            <w:r>
              <w:rPr>
                <w:w w:val="99"/>
                <w:sz w:val="20"/>
              </w:rPr>
              <w:t>1</w:t>
            </w:r>
          </w:p>
        </w:tc>
        <w:tc>
          <w:tcPr>
            <w:tcW w:w="1042" w:type="dxa"/>
          </w:tcPr>
          <w:p>
            <w:pPr>
              <w:pStyle w:val="TableParagraph"/>
              <w:rPr>
                <w:b/>
                <w:sz w:val="20"/>
              </w:rPr>
            </w:pPr>
          </w:p>
          <w:p>
            <w:pPr>
              <w:pStyle w:val="TableParagraph"/>
              <w:spacing w:before="8"/>
              <w:rPr>
                <w:b/>
                <w:sz w:val="17"/>
              </w:rPr>
            </w:pPr>
          </w:p>
          <w:p>
            <w:pPr>
              <w:pStyle w:val="TableParagraph"/>
              <w:jc w:val="center"/>
              <w:rPr>
                <w:sz w:val="20"/>
              </w:rPr>
            </w:pPr>
            <w:r>
              <w:rPr>
                <w:w w:val="99"/>
                <w:sz w:val="20"/>
              </w:rPr>
              <w:t>4</w:t>
            </w:r>
          </w:p>
        </w:tc>
        <w:tc>
          <w:tcPr>
            <w:tcW w:w="1326" w:type="dxa"/>
          </w:tcPr>
          <w:p>
            <w:pPr>
              <w:pStyle w:val="TableParagraph"/>
              <w:spacing w:before="9"/>
              <w:rPr>
                <w:b/>
                <w:sz w:val="26"/>
              </w:rPr>
            </w:pPr>
          </w:p>
          <w:p>
            <w:pPr>
              <w:pStyle w:val="TableParagraph"/>
              <w:spacing w:line="256" w:lineRule="auto"/>
              <w:ind w:left="556" w:hanging="364"/>
              <w:rPr>
                <w:sz w:val="20"/>
              </w:rPr>
            </w:pPr>
            <w:r>
              <w:rPr>
                <w:sz w:val="20"/>
              </w:rPr>
              <w:t>245/65 R17 AT</w:t>
            </w:r>
          </w:p>
        </w:tc>
        <w:tc>
          <w:tcPr>
            <w:tcW w:w="2621" w:type="dxa"/>
          </w:tcPr>
          <w:p>
            <w:pPr>
              <w:pStyle w:val="TableParagraph"/>
              <w:spacing w:before="2"/>
              <w:rPr>
                <w:b/>
                <w:sz w:val="16"/>
              </w:rPr>
            </w:pPr>
          </w:p>
          <w:p>
            <w:pPr>
              <w:pStyle w:val="TableParagraph"/>
              <w:spacing w:line="256" w:lineRule="auto"/>
              <w:ind w:left="428" w:hanging="196"/>
              <w:rPr>
                <w:sz w:val="20"/>
              </w:rPr>
            </w:pPr>
            <w:r>
              <w:rPr>
                <w:sz w:val="20"/>
              </w:rPr>
              <w:t>Llantas para vehículo placa CL292902, Unidad 05,</w:t>
            </w:r>
          </w:p>
          <w:p>
            <w:pPr>
              <w:pStyle w:val="TableParagraph"/>
              <w:spacing w:before="2"/>
              <w:ind w:left="279"/>
              <w:rPr>
                <w:sz w:val="20"/>
              </w:rPr>
            </w:pPr>
            <w:r>
              <w:rPr>
                <w:sz w:val="20"/>
              </w:rPr>
              <w:t>Mitsubishi L200 año 2016</w:t>
            </w:r>
          </w:p>
        </w:tc>
        <w:tc>
          <w:tcPr>
            <w:tcW w:w="1105" w:type="dxa"/>
          </w:tcPr>
          <w:p>
            <w:pPr>
              <w:pStyle w:val="TableParagraph"/>
              <w:rPr>
                <w:b/>
                <w:sz w:val="20"/>
              </w:rPr>
            </w:pPr>
          </w:p>
          <w:p>
            <w:pPr>
              <w:pStyle w:val="TableParagraph"/>
              <w:spacing w:before="8"/>
              <w:rPr>
                <w:b/>
                <w:sz w:val="17"/>
              </w:rPr>
            </w:pPr>
          </w:p>
          <w:p>
            <w:pPr>
              <w:pStyle w:val="TableParagraph"/>
              <w:ind w:left="112" w:right="109"/>
              <w:jc w:val="center"/>
              <w:rPr>
                <w:sz w:val="20"/>
              </w:rPr>
            </w:pPr>
            <w:r>
              <w:rPr>
                <w:sz w:val="20"/>
              </w:rPr>
              <w:t>111</w:t>
            </w:r>
          </w:p>
        </w:tc>
        <w:tc>
          <w:tcPr>
            <w:tcW w:w="1310" w:type="dxa"/>
          </w:tcPr>
          <w:p>
            <w:pPr>
              <w:pStyle w:val="TableParagraph"/>
              <w:rPr>
                <w:b/>
                <w:sz w:val="20"/>
              </w:rPr>
            </w:pPr>
          </w:p>
          <w:p>
            <w:pPr>
              <w:pStyle w:val="TableParagraph"/>
              <w:spacing w:before="8"/>
              <w:rPr>
                <w:b/>
                <w:sz w:val="17"/>
              </w:rPr>
            </w:pPr>
          </w:p>
          <w:p>
            <w:pPr>
              <w:pStyle w:val="TableParagraph"/>
              <w:ind w:left="3"/>
              <w:jc w:val="center"/>
              <w:rPr>
                <w:sz w:val="20"/>
              </w:rPr>
            </w:pPr>
            <w:r>
              <w:rPr>
                <w:w w:val="99"/>
                <w:sz w:val="20"/>
              </w:rPr>
              <w:t>T</w:t>
            </w:r>
          </w:p>
        </w:tc>
        <w:tc>
          <w:tcPr>
            <w:tcW w:w="1263" w:type="dxa"/>
          </w:tcPr>
          <w:p>
            <w:pPr>
              <w:pStyle w:val="TableParagraph"/>
              <w:spacing w:before="9"/>
              <w:rPr>
                <w:b/>
                <w:sz w:val="26"/>
              </w:rPr>
            </w:pPr>
          </w:p>
          <w:p>
            <w:pPr>
              <w:pStyle w:val="TableParagraph"/>
              <w:spacing w:line="256" w:lineRule="auto"/>
              <w:ind w:left="151" w:firstLine="259"/>
              <w:rPr>
                <w:sz w:val="20"/>
              </w:rPr>
            </w:pPr>
            <w:r>
              <w:rPr>
                <w:sz w:val="20"/>
              </w:rPr>
              <w:t>Pirelli Scorpion AT</w:t>
            </w:r>
          </w:p>
        </w:tc>
        <w:tc>
          <w:tcPr>
            <w:tcW w:w="325" w:type="dxa"/>
            <w:tcBorders>
              <w:right w:val="nil"/>
            </w:tcBorders>
          </w:tcPr>
          <w:p>
            <w:pPr>
              <w:pStyle w:val="TableParagraph"/>
              <w:rPr>
                <w:b/>
                <w:sz w:val="20"/>
              </w:rPr>
            </w:pPr>
          </w:p>
          <w:p>
            <w:pPr>
              <w:pStyle w:val="TableParagraph"/>
              <w:spacing w:before="8"/>
              <w:rPr>
                <w:b/>
                <w:sz w:val="17"/>
              </w:rPr>
            </w:pPr>
          </w:p>
          <w:p>
            <w:pPr>
              <w:pStyle w:val="TableParagraph"/>
              <w:ind w:left="111"/>
              <w:rPr>
                <w:sz w:val="20"/>
              </w:rPr>
            </w:pPr>
            <w:r>
              <w:rPr>
                <w:w w:val="99"/>
                <w:sz w:val="20"/>
              </w:rPr>
              <w:t>₡</w:t>
            </w:r>
          </w:p>
        </w:tc>
        <w:tc>
          <w:tcPr>
            <w:tcW w:w="984" w:type="dxa"/>
            <w:tcBorders>
              <w:left w:val="nil"/>
            </w:tcBorders>
          </w:tcPr>
          <w:p>
            <w:pPr>
              <w:pStyle w:val="TableParagraph"/>
              <w:rPr>
                <w:b/>
                <w:sz w:val="20"/>
              </w:rPr>
            </w:pPr>
          </w:p>
          <w:p>
            <w:pPr>
              <w:pStyle w:val="TableParagraph"/>
              <w:spacing w:before="8"/>
              <w:rPr>
                <w:b/>
                <w:sz w:val="17"/>
              </w:rPr>
            </w:pPr>
          </w:p>
          <w:p>
            <w:pPr>
              <w:pStyle w:val="TableParagraph"/>
              <w:ind w:left="116"/>
              <w:rPr>
                <w:sz w:val="20"/>
              </w:rPr>
            </w:pPr>
            <w:r>
              <w:rPr>
                <w:sz w:val="20"/>
              </w:rPr>
              <w:t>82,500.00</w:t>
            </w:r>
          </w:p>
        </w:tc>
        <w:tc>
          <w:tcPr>
            <w:tcW w:w="325" w:type="dxa"/>
            <w:tcBorders>
              <w:right w:val="nil"/>
            </w:tcBorders>
          </w:tcPr>
          <w:p>
            <w:pPr>
              <w:pStyle w:val="TableParagraph"/>
              <w:rPr>
                <w:b/>
                <w:sz w:val="20"/>
              </w:rPr>
            </w:pPr>
          </w:p>
          <w:p>
            <w:pPr>
              <w:pStyle w:val="TableParagraph"/>
              <w:spacing w:before="8"/>
              <w:rPr>
                <w:b/>
                <w:sz w:val="17"/>
              </w:rPr>
            </w:pPr>
          </w:p>
          <w:p>
            <w:pPr>
              <w:pStyle w:val="TableParagraph"/>
              <w:ind w:left="112"/>
              <w:rPr>
                <w:sz w:val="20"/>
              </w:rPr>
            </w:pPr>
            <w:r>
              <w:rPr>
                <w:w w:val="99"/>
                <w:sz w:val="20"/>
              </w:rPr>
              <w:t>₡</w:t>
            </w:r>
          </w:p>
        </w:tc>
        <w:tc>
          <w:tcPr>
            <w:tcW w:w="984" w:type="dxa"/>
            <w:tcBorders>
              <w:left w:val="nil"/>
            </w:tcBorders>
          </w:tcPr>
          <w:p>
            <w:pPr>
              <w:pStyle w:val="TableParagraph"/>
              <w:rPr>
                <w:b/>
                <w:sz w:val="20"/>
              </w:rPr>
            </w:pPr>
          </w:p>
          <w:p>
            <w:pPr>
              <w:pStyle w:val="TableParagraph"/>
              <w:spacing w:before="8"/>
              <w:rPr>
                <w:b/>
                <w:sz w:val="17"/>
              </w:rPr>
            </w:pPr>
          </w:p>
          <w:p>
            <w:pPr>
              <w:pStyle w:val="TableParagraph"/>
              <w:ind w:left="118"/>
              <w:rPr>
                <w:sz w:val="20"/>
              </w:rPr>
            </w:pPr>
            <w:r>
              <w:rPr>
                <w:sz w:val="20"/>
              </w:rPr>
              <w:t>93,225.00</w:t>
            </w:r>
          </w:p>
        </w:tc>
        <w:tc>
          <w:tcPr>
            <w:tcW w:w="440" w:type="dxa"/>
            <w:tcBorders>
              <w:right w:val="nil"/>
            </w:tcBorders>
          </w:tcPr>
          <w:p>
            <w:pPr>
              <w:pStyle w:val="TableParagraph"/>
              <w:rPr>
                <w:b/>
                <w:sz w:val="20"/>
              </w:rPr>
            </w:pPr>
          </w:p>
          <w:p>
            <w:pPr>
              <w:pStyle w:val="TableParagraph"/>
              <w:spacing w:before="8"/>
              <w:rPr>
                <w:b/>
                <w:sz w:val="17"/>
              </w:rPr>
            </w:pPr>
          </w:p>
          <w:p>
            <w:pPr>
              <w:pStyle w:val="TableParagraph"/>
              <w:ind w:right="1"/>
              <w:jc w:val="center"/>
              <w:rPr>
                <w:sz w:val="20"/>
              </w:rPr>
            </w:pPr>
            <w:r>
              <w:rPr>
                <w:w w:val="99"/>
                <w:sz w:val="20"/>
              </w:rPr>
              <w:t>₡</w:t>
            </w:r>
          </w:p>
        </w:tc>
        <w:tc>
          <w:tcPr>
            <w:tcW w:w="1120" w:type="dxa"/>
            <w:tcBorders>
              <w:left w:val="nil"/>
            </w:tcBorders>
          </w:tcPr>
          <w:p>
            <w:pPr>
              <w:pStyle w:val="TableParagraph"/>
              <w:rPr>
                <w:b/>
                <w:sz w:val="20"/>
              </w:rPr>
            </w:pPr>
          </w:p>
          <w:p>
            <w:pPr>
              <w:pStyle w:val="TableParagraph"/>
              <w:spacing w:before="8"/>
              <w:rPr>
                <w:b/>
                <w:sz w:val="17"/>
              </w:rPr>
            </w:pPr>
          </w:p>
          <w:p>
            <w:pPr>
              <w:pStyle w:val="TableParagraph"/>
              <w:ind w:right="18"/>
              <w:jc w:val="right"/>
              <w:rPr>
                <w:sz w:val="20"/>
              </w:rPr>
            </w:pPr>
            <w:r>
              <w:rPr>
                <w:w w:val="95"/>
                <w:sz w:val="20"/>
              </w:rPr>
              <w:t>372,900.00</w:t>
            </w:r>
          </w:p>
        </w:tc>
      </w:tr>
      <w:tr>
        <w:trPr>
          <w:trHeight w:val="433" w:hRule="atLeast"/>
        </w:trPr>
        <w:tc>
          <w:tcPr>
            <w:tcW w:w="12201" w:type="dxa"/>
            <w:gridSpan w:val="11"/>
          </w:tcPr>
          <w:p>
            <w:pPr>
              <w:pStyle w:val="TableParagraph"/>
              <w:spacing w:before="67"/>
              <w:ind w:left="401"/>
              <w:rPr>
                <w:b/>
                <w:sz w:val="22"/>
              </w:rPr>
            </w:pPr>
            <w:r>
              <w:rPr>
                <w:rFonts w:ascii="Arial"/>
                <w:b/>
                <w:sz w:val="20"/>
              </w:rPr>
              <w:t>Total </w:t>
            </w:r>
            <w:r>
              <w:rPr>
                <w:b/>
                <w:position w:val="1"/>
                <w:sz w:val="22"/>
              </w:rPr>
              <w:t>trescientos setenta y dos mil novecientos colones con 00 /100</w:t>
            </w:r>
          </w:p>
        </w:tc>
        <w:tc>
          <w:tcPr>
            <w:tcW w:w="440" w:type="dxa"/>
            <w:tcBorders>
              <w:right w:val="nil"/>
            </w:tcBorders>
          </w:tcPr>
          <w:p>
            <w:pPr>
              <w:pStyle w:val="TableParagraph"/>
              <w:spacing w:before="93"/>
              <w:ind w:right="3"/>
              <w:jc w:val="center"/>
              <w:rPr>
                <w:b/>
                <w:sz w:val="20"/>
              </w:rPr>
            </w:pPr>
            <w:r>
              <w:rPr>
                <w:b/>
                <w:w w:val="99"/>
                <w:sz w:val="20"/>
              </w:rPr>
              <w:t>₡</w:t>
            </w:r>
          </w:p>
        </w:tc>
        <w:tc>
          <w:tcPr>
            <w:tcW w:w="1120" w:type="dxa"/>
            <w:tcBorders>
              <w:left w:val="nil"/>
            </w:tcBorders>
          </w:tcPr>
          <w:p>
            <w:pPr>
              <w:pStyle w:val="TableParagraph"/>
              <w:spacing w:before="93"/>
              <w:ind w:right="18"/>
              <w:jc w:val="right"/>
              <w:rPr>
                <w:b/>
                <w:sz w:val="20"/>
              </w:rPr>
            </w:pPr>
            <w:r>
              <w:rPr>
                <w:b/>
                <w:sz w:val="20"/>
              </w:rPr>
              <w:t>372,900.00</w:t>
            </w:r>
          </w:p>
        </w:tc>
      </w:tr>
    </w:tbl>
    <w:p>
      <w:pPr>
        <w:pStyle w:val="BodyText"/>
        <w:rPr>
          <w:b/>
        </w:rPr>
      </w:pPr>
    </w:p>
    <w:p>
      <w:pPr>
        <w:pStyle w:val="BodyText"/>
        <w:rPr>
          <w:b/>
        </w:rPr>
      </w:pPr>
    </w:p>
    <w:p>
      <w:pPr>
        <w:pStyle w:val="BodyText"/>
        <w:spacing w:before="7"/>
        <w:rPr>
          <w:b/>
          <w:sz w:val="28"/>
        </w:rPr>
      </w:pPr>
    </w:p>
    <w:p>
      <w:pPr>
        <w:spacing w:before="0"/>
        <w:ind w:left="4125" w:right="4122" w:firstLine="0"/>
        <w:jc w:val="center"/>
        <w:rPr>
          <w:rFonts w:ascii="Arial"/>
          <w:b/>
          <w:sz w:val="20"/>
        </w:rPr>
      </w:pPr>
      <w:r>
        <w:rPr>
          <w:rFonts w:ascii="Arial"/>
          <w:b/>
          <w:sz w:val="20"/>
        </w:rPr>
        <w:t>OFERTA ALTERNATIVA</w:t>
      </w:r>
    </w:p>
    <w:p>
      <w:pPr>
        <w:pStyle w:val="BodyText"/>
        <w:rPr>
          <w:rFonts w:ascii="Arial"/>
          <w:b/>
          <w:sz w:val="20"/>
        </w:rPr>
      </w:pPr>
    </w:p>
    <w:p>
      <w:pPr>
        <w:pStyle w:val="BodyText"/>
        <w:spacing w:before="2" w:after="1"/>
        <w:rPr>
          <w:rFonts w:ascii="Arial"/>
          <w:b/>
          <w:sz w:val="11"/>
        </w:rPr>
      </w:pPr>
    </w:p>
    <w:tbl>
      <w:tblPr>
        <w:tblW w:w="0" w:type="auto"/>
        <w:jc w:val="left"/>
        <w:tblInd w:w="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16"/>
        <w:gridCol w:w="1042"/>
        <w:gridCol w:w="1326"/>
        <w:gridCol w:w="2621"/>
        <w:gridCol w:w="1105"/>
        <w:gridCol w:w="1310"/>
        <w:gridCol w:w="1263"/>
        <w:gridCol w:w="325"/>
        <w:gridCol w:w="984"/>
        <w:gridCol w:w="325"/>
        <w:gridCol w:w="984"/>
        <w:gridCol w:w="440"/>
        <w:gridCol w:w="1120"/>
      </w:tblGrid>
      <w:tr>
        <w:trPr>
          <w:trHeight w:val="493" w:hRule="atLeast"/>
        </w:trPr>
        <w:tc>
          <w:tcPr>
            <w:tcW w:w="916" w:type="dxa"/>
            <w:shd w:val="clear" w:color="auto" w:fill="C00000"/>
          </w:tcPr>
          <w:p>
            <w:pPr>
              <w:pStyle w:val="TableParagraph"/>
              <w:spacing w:before="121"/>
              <w:ind w:left="192" w:right="189"/>
              <w:jc w:val="center"/>
              <w:rPr>
                <w:b/>
                <w:sz w:val="20"/>
              </w:rPr>
            </w:pPr>
            <w:r>
              <w:rPr>
                <w:b/>
                <w:color w:val="FFFFFF"/>
                <w:sz w:val="20"/>
              </w:rPr>
              <w:t>LINEA</w:t>
            </w:r>
          </w:p>
        </w:tc>
        <w:tc>
          <w:tcPr>
            <w:tcW w:w="1042" w:type="dxa"/>
            <w:shd w:val="clear" w:color="auto" w:fill="C00000"/>
          </w:tcPr>
          <w:p>
            <w:pPr>
              <w:pStyle w:val="TableParagraph"/>
              <w:spacing w:before="121"/>
              <w:ind w:left="57" w:right="54"/>
              <w:jc w:val="center"/>
              <w:rPr>
                <w:b/>
                <w:sz w:val="20"/>
              </w:rPr>
            </w:pPr>
            <w:r>
              <w:rPr>
                <w:b/>
                <w:color w:val="FFFFFF"/>
                <w:sz w:val="20"/>
              </w:rPr>
              <w:t>CANTIDAD</w:t>
            </w:r>
          </w:p>
        </w:tc>
        <w:tc>
          <w:tcPr>
            <w:tcW w:w="1326" w:type="dxa"/>
            <w:shd w:val="clear" w:color="auto" w:fill="C00000"/>
          </w:tcPr>
          <w:p>
            <w:pPr>
              <w:pStyle w:val="TableParagraph"/>
              <w:spacing w:before="121"/>
              <w:ind w:left="98"/>
              <w:rPr>
                <w:b/>
                <w:sz w:val="20"/>
              </w:rPr>
            </w:pPr>
            <w:r>
              <w:rPr>
                <w:b/>
                <w:color w:val="FFFFFF"/>
                <w:sz w:val="20"/>
              </w:rPr>
              <w:t>TAMAÑO REF</w:t>
            </w:r>
          </w:p>
        </w:tc>
        <w:tc>
          <w:tcPr>
            <w:tcW w:w="2621" w:type="dxa"/>
            <w:shd w:val="clear" w:color="auto" w:fill="C00000"/>
          </w:tcPr>
          <w:p>
            <w:pPr>
              <w:pStyle w:val="TableParagraph"/>
              <w:spacing w:before="121"/>
              <w:ind w:left="750"/>
              <w:rPr>
                <w:b/>
                <w:sz w:val="20"/>
              </w:rPr>
            </w:pPr>
            <w:r>
              <w:rPr>
                <w:b/>
                <w:color w:val="FFFFFF"/>
                <w:sz w:val="20"/>
              </w:rPr>
              <w:t>DESCRIPCION</w:t>
            </w:r>
          </w:p>
        </w:tc>
        <w:tc>
          <w:tcPr>
            <w:tcW w:w="1105" w:type="dxa"/>
            <w:shd w:val="clear" w:color="auto" w:fill="C00000"/>
          </w:tcPr>
          <w:p>
            <w:pPr>
              <w:pStyle w:val="TableParagraph"/>
              <w:spacing w:line="236" w:lineRule="exact"/>
              <w:ind w:left="113" w:right="109"/>
              <w:jc w:val="center"/>
              <w:rPr>
                <w:b/>
                <w:sz w:val="20"/>
              </w:rPr>
            </w:pPr>
            <w:r>
              <w:rPr>
                <w:b/>
                <w:color w:val="FFFFFF"/>
                <w:sz w:val="20"/>
              </w:rPr>
              <w:t>INDICE DE</w:t>
            </w:r>
          </w:p>
          <w:p>
            <w:pPr>
              <w:pStyle w:val="TableParagraph"/>
              <w:spacing w:line="220" w:lineRule="exact" w:before="18"/>
              <w:ind w:left="113" w:right="103"/>
              <w:jc w:val="center"/>
              <w:rPr>
                <w:b/>
                <w:sz w:val="20"/>
              </w:rPr>
            </w:pPr>
            <w:r>
              <w:rPr>
                <w:b/>
                <w:color w:val="FFFFFF"/>
                <w:sz w:val="20"/>
              </w:rPr>
              <w:t>CARGA</w:t>
            </w:r>
          </w:p>
        </w:tc>
        <w:tc>
          <w:tcPr>
            <w:tcW w:w="1310" w:type="dxa"/>
            <w:shd w:val="clear" w:color="auto" w:fill="C00000"/>
          </w:tcPr>
          <w:p>
            <w:pPr>
              <w:pStyle w:val="TableParagraph"/>
              <w:spacing w:line="236" w:lineRule="exact"/>
              <w:ind w:left="239"/>
              <w:rPr>
                <w:b/>
                <w:sz w:val="20"/>
              </w:rPr>
            </w:pPr>
            <w:r>
              <w:rPr>
                <w:b/>
                <w:color w:val="FFFFFF"/>
                <w:sz w:val="20"/>
              </w:rPr>
              <w:t>INDICE DE</w:t>
            </w:r>
          </w:p>
          <w:p>
            <w:pPr>
              <w:pStyle w:val="TableParagraph"/>
              <w:spacing w:line="220" w:lineRule="exact" w:before="18"/>
              <w:ind w:left="173"/>
              <w:rPr>
                <w:b/>
                <w:sz w:val="20"/>
              </w:rPr>
            </w:pPr>
            <w:r>
              <w:rPr>
                <w:b/>
                <w:color w:val="FFFFFF"/>
                <w:sz w:val="20"/>
              </w:rPr>
              <w:t>VELOCIDAD</w:t>
            </w:r>
          </w:p>
        </w:tc>
        <w:tc>
          <w:tcPr>
            <w:tcW w:w="1263" w:type="dxa"/>
            <w:shd w:val="clear" w:color="auto" w:fill="C00000"/>
          </w:tcPr>
          <w:p>
            <w:pPr>
              <w:pStyle w:val="TableParagraph"/>
              <w:spacing w:before="121"/>
              <w:ind w:left="318"/>
              <w:rPr>
                <w:b/>
                <w:sz w:val="20"/>
              </w:rPr>
            </w:pPr>
            <w:r>
              <w:rPr>
                <w:b/>
                <w:color w:val="FFFFFF"/>
                <w:sz w:val="20"/>
              </w:rPr>
              <w:t>MARCA</w:t>
            </w:r>
          </w:p>
        </w:tc>
        <w:tc>
          <w:tcPr>
            <w:tcW w:w="1309" w:type="dxa"/>
            <w:gridSpan w:val="2"/>
            <w:shd w:val="clear" w:color="auto" w:fill="C00000"/>
          </w:tcPr>
          <w:p>
            <w:pPr>
              <w:pStyle w:val="TableParagraph"/>
              <w:spacing w:line="236" w:lineRule="exact"/>
              <w:ind w:left="217" w:right="205"/>
              <w:jc w:val="center"/>
              <w:rPr>
                <w:b/>
                <w:sz w:val="20"/>
              </w:rPr>
            </w:pPr>
            <w:r>
              <w:rPr>
                <w:b/>
                <w:color w:val="FFFFFF"/>
                <w:sz w:val="20"/>
              </w:rPr>
              <w:t>PRECIO</w:t>
            </w:r>
          </w:p>
          <w:p>
            <w:pPr>
              <w:pStyle w:val="TableParagraph"/>
              <w:spacing w:line="220" w:lineRule="exact" w:before="18"/>
              <w:ind w:left="217" w:right="209"/>
              <w:jc w:val="center"/>
              <w:rPr>
                <w:b/>
                <w:sz w:val="20"/>
              </w:rPr>
            </w:pPr>
            <w:r>
              <w:rPr>
                <w:b/>
                <w:color w:val="FFFFFF"/>
                <w:sz w:val="20"/>
              </w:rPr>
              <w:t>UNITARIO</w:t>
            </w:r>
          </w:p>
        </w:tc>
        <w:tc>
          <w:tcPr>
            <w:tcW w:w="1309" w:type="dxa"/>
            <w:gridSpan w:val="2"/>
            <w:shd w:val="clear" w:color="auto" w:fill="C00000"/>
          </w:tcPr>
          <w:p>
            <w:pPr>
              <w:pStyle w:val="TableParagraph"/>
              <w:spacing w:before="121"/>
              <w:ind w:left="115"/>
              <w:rPr>
                <w:b/>
                <w:sz w:val="20"/>
              </w:rPr>
            </w:pPr>
            <w:r>
              <w:rPr>
                <w:b/>
                <w:color w:val="FFFFFF"/>
                <w:sz w:val="20"/>
              </w:rPr>
              <w:t>PRECIO + IVA</w:t>
            </w:r>
          </w:p>
        </w:tc>
        <w:tc>
          <w:tcPr>
            <w:tcW w:w="1560" w:type="dxa"/>
            <w:gridSpan w:val="2"/>
            <w:shd w:val="clear" w:color="auto" w:fill="C00000"/>
          </w:tcPr>
          <w:p>
            <w:pPr>
              <w:pStyle w:val="TableParagraph"/>
              <w:spacing w:before="121"/>
              <w:ind w:left="518"/>
              <w:rPr>
                <w:b/>
                <w:sz w:val="20"/>
              </w:rPr>
            </w:pPr>
            <w:r>
              <w:rPr>
                <w:b/>
                <w:color w:val="FFFFFF"/>
                <w:sz w:val="20"/>
              </w:rPr>
              <w:t>TOTAL</w:t>
            </w:r>
          </w:p>
        </w:tc>
      </w:tr>
      <w:tr>
        <w:trPr>
          <w:trHeight w:val="1167" w:hRule="atLeast"/>
        </w:trPr>
        <w:tc>
          <w:tcPr>
            <w:tcW w:w="916" w:type="dxa"/>
          </w:tcPr>
          <w:p>
            <w:pPr>
              <w:pStyle w:val="TableParagraph"/>
              <w:rPr>
                <w:rFonts w:ascii="Arial"/>
                <w:b/>
                <w:sz w:val="20"/>
              </w:rPr>
            </w:pPr>
          </w:p>
          <w:p>
            <w:pPr>
              <w:pStyle w:val="TableParagraph"/>
              <w:spacing w:before="10"/>
              <w:rPr>
                <w:rFonts w:ascii="Arial"/>
                <w:b/>
                <w:sz w:val="19"/>
              </w:rPr>
            </w:pPr>
          </w:p>
          <w:p>
            <w:pPr>
              <w:pStyle w:val="TableParagraph"/>
              <w:jc w:val="center"/>
              <w:rPr>
                <w:sz w:val="20"/>
              </w:rPr>
            </w:pPr>
            <w:r>
              <w:rPr>
                <w:w w:val="99"/>
                <w:sz w:val="20"/>
              </w:rPr>
              <w:t>1</w:t>
            </w:r>
          </w:p>
        </w:tc>
        <w:tc>
          <w:tcPr>
            <w:tcW w:w="1042" w:type="dxa"/>
          </w:tcPr>
          <w:p>
            <w:pPr>
              <w:pStyle w:val="TableParagraph"/>
              <w:rPr>
                <w:rFonts w:ascii="Arial"/>
                <w:b/>
                <w:sz w:val="20"/>
              </w:rPr>
            </w:pPr>
          </w:p>
          <w:p>
            <w:pPr>
              <w:pStyle w:val="TableParagraph"/>
              <w:spacing w:before="10"/>
              <w:rPr>
                <w:rFonts w:ascii="Arial"/>
                <w:b/>
                <w:sz w:val="19"/>
              </w:rPr>
            </w:pPr>
          </w:p>
          <w:p>
            <w:pPr>
              <w:pStyle w:val="TableParagraph"/>
              <w:jc w:val="center"/>
              <w:rPr>
                <w:sz w:val="20"/>
              </w:rPr>
            </w:pPr>
            <w:r>
              <w:rPr>
                <w:w w:val="99"/>
                <w:sz w:val="20"/>
              </w:rPr>
              <w:t>4</w:t>
            </w:r>
          </w:p>
        </w:tc>
        <w:tc>
          <w:tcPr>
            <w:tcW w:w="1326" w:type="dxa"/>
          </w:tcPr>
          <w:p>
            <w:pPr>
              <w:pStyle w:val="TableParagraph"/>
              <w:spacing w:before="4"/>
              <w:rPr>
                <w:rFonts w:ascii="Arial"/>
                <w:b/>
                <w:sz w:val="28"/>
              </w:rPr>
            </w:pPr>
          </w:p>
          <w:p>
            <w:pPr>
              <w:pStyle w:val="TableParagraph"/>
              <w:spacing w:line="256" w:lineRule="auto"/>
              <w:ind w:left="556" w:hanging="364"/>
              <w:rPr>
                <w:sz w:val="20"/>
              </w:rPr>
            </w:pPr>
            <w:r>
              <w:rPr>
                <w:sz w:val="20"/>
              </w:rPr>
              <w:t>245/65 R17 AT</w:t>
            </w:r>
          </w:p>
        </w:tc>
        <w:tc>
          <w:tcPr>
            <w:tcW w:w="2621" w:type="dxa"/>
          </w:tcPr>
          <w:p>
            <w:pPr>
              <w:pStyle w:val="TableParagraph"/>
              <w:spacing w:before="1"/>
              <w:rPr>
                <w:rFonts w:ascii="Arial"/>
                <w:b/>
                <w:sz w:val="17"/>
              </w:rPr>
            </w:pPr>
          </w:p>
          <w:p>
            <w:pPr>
              <w:pStyle w:val="TableParagraph"/>
              <w:spacing w:line="256" w:lineRule="auto"/>
              <w:ind w:left="428" w:hanging="196"/>
              <w:rPr>
                <w:sz w:val="20"/>
              </w:rPr>
            </w:pPr>
            <w:r>
              <w:rPr>
                <w:sz w:val="20"/>
              </w:rPr>
              <w:t>Llantas para vehículo placa CL292902, Unidad 05,</w:t>
            </w:r>
          </w:p>
          <w:p>
            <w:pPr>
              <w:pStyle w:val="TableParagraph"/>
              <w:spacing w:before="2"/>
              <w:ind w:left="279"/>
              <w:rPr>
                <w:sz w:val="20"/>
              </w:rPr>
            </w:pPr>
            <w:r>
              <w:rPr>
                <w:sz w:val="20"/>
              </w:rPr>
              <w:t>Mitsubishi L200 año 2016</w:t>
            </w:r>
          </w:p>
        </w:tc>
        <w:tc>
          <w:tcPr>
            <w:tcW w:w="1105" w:type="dxa"/>
          </w:tcPr>
          <w:p>
            <w:pPr>
              <w:pStyle w:val="TableParagraph"/>
              <w:rPr>
                <w:rFonts w:ascii="Arial"/>
                <w:b/>
                <w:sz w:val="20"/>
              </w:rPr>
            </w:pPr>
          </w:p>
          <w:p>
            <w:pPr>
              <w:pStyle w:val="TableParagraph"/>
              <w:spacing w:before="10"/>
              <w:rPr>
                <w:rFonts w:ascii="Arial"/>
                <w:b/>
                <w:sz w:val="19"/>
              </w:rPr>
            </w:pPr>
          </w:p>
          <w:p>
            <w:pPr>
              <w:pStyle w:val="TableParagraph"/>
              <w:ind w:left="112" w:right="109"/>
              <w:jc w:val="center"/>
              <w:rPr>
                <w:sz w:val="20"/>
              </w:rPr>
            </w:pPr>
            <w:r>
              <w:rPr>
                <w:sz w:val="20"/>
              </w:rPr>
              <w:t>105</w:t>
            </w:r>
          </w:p>
        </w:tc>
        <w:tc>
          <w:tcPr>
            <w:tcW w:w="1310" w:type="dxa"/>
          </w:tcPr>
          <w:p>
            <w:pPr>
              <w:pStyle w:val="TableParagraph"/>
              <w:rPr>
                <w:rFonts w:ascii="Arial"/>
                <w:b/>
                <w:sz w:val="20"/>
              </w:rPr>
            </w:pPr>
          </w:p>
          <w:p>
            <w:pPr>
              <w:pStyle w:val="TableParagraph"/>
              <w:spacing w:before="10"/>
              <w:rPr>
                <w:rFonts w:ascii="Arial"/>
                <w:b/>
                <w:sz w:val="19"/>
              </w:rPr>
            </w:pPr>
          </w:p>
          <w:p>
            <w:pPr>
              <w:pStyle w:val="TableParagraph"/>
              <w:ind w:left="4"/>
              <w:jc w:val="center"/>
              <w:rPr>
                <w:sz w:val="20"/>
              </w:rPr>
            </w:pPr>
            <w:r>
              <w:rPr>
                <w:w w:val="99"/>
                <w:sz w:val="20"/>
              </w:rPr>
              <w:t>S</w:t>
            </w:r>
          </w:p>
        </w:tc>
        <w:tc>
          <w:tcPr>
            <w:tcW w:w="1263" w:type="dxa"/>
          </w:tcPr>
          <w:p>
            <w:pPr>
              <w:pStyle w:val="TableParagraph"/>
              <w:spacing w:before="1"/>
              <w:rPr>
                <w:rFonts w:ascii="Arial"/>
                <w:b/>
                <w:sz w:val="17"/>
              </w:rPr>
            </w:pPr>
          </w:p>
          <w:p>
            <w:pPr>
              <w:pStyle w:val="TableParagraph"/>
              <w:spacing w:line="256" w:lineRule="auto"/>
              <w:ind w:left="149" w:right="138"/>
              <w:jc w:val="center"/>
              <w:rPr>
                <w:sz w:val="20"/>
              </w:rPr>
            </w:pPr>
            <w:r>
              <w:rPr>
                <w:w w:val="95"/>
                <w:sz w:val="20"/>
              </w:rPr>
              <w:t>Bridgestone </w:t>
            </w:r>
            <w:r>
              <w:rPr>
                <w:sz w:val="20"/>
              </w:rPr>
              <w:t>Dueler AT Revo 2</w:t>
            </w:r>
          </w:p>
        </w:tc>
        <w:tc>
          <w:tcPr>
            <w:tcW w:w="325" w:type="dxa"/>
            <w:tcBorders>
              <w:right w:val="nil"/>
            </w:tcBorders>
          </w:tcPr>
          <w:p>
            <w:pPr>
              <w:pStyle w:val="TableParagraph"/>
              <w:rPr>
                <w:rFonts w:ascii="Arial"/>
                <w:b/>
                <w:sz w:val="20"/>
              </w:rPr>
            </w:pPr>
          </w:p>
          <w:p>
            <w:pPr>
              <w:pStyle w:val="TableParagraph"/>
              <w:spacing w:before="10"/>
              <w:rPr>
                <w:rFonts w:ascii="Arial"/>
                <w:b/>
                <w:sz w:val="19"/>
              </w:rPr>
            </w:pPr>
          </w:p>
          <w:p>
            <w:pPr>
              <w:pStyle w:val="TableParagraph"/>
              <w:ind w:left="111"/>
              <w:rPr>
                <w:sz w:val="20"/>
              </w:rPr>
            </w:pPr>
            <w:r>
              <w:rPr>
                <w:w w:val="99"/>
                <w:sz w:val="20"/>
              </w:rPr>
              <w:t>₡</w:t>
            </w:r>
          </w:p>
        </w:tc>
        <w:tc>
          <w:tcPr>
            <w:tcW w:w="984" w:type="dxa"/>
            <w:tcBorders>
              <w:left w:val="nil"/>
            </w:tcBorders>
          </w:tcPr>
          <w:p>
            <w:pPr>
              <w:pStyle w:val="TableParagraph"/>
              <w:rPr>
                <w:rFonts w:ascii="Arial"/>
                <w:b/>
                <w:sz w:val="20"/>
              </w:rPr>
            </w:pPr>
          </w:p>
          <w:p>
            <w:pPr>
              <w:pStyle w:val="TableParagraph"/>
              <w:spacing w:before="10"/>
              <w:rPr>
                <w:rFonts w:ascii="Arial"/>
                <w:b/>
                <w:sz w:val="19"/>
              </w:rPr>
            </w:pPr>
          </w:p>
          <w:p>
            <w:pPr>
              <w:pStyle w:val="TableParagraph"/>
              <w:ind w:left="116"/>
              <w:rPr>
                <w:sz w:val="20"/>
              </w:rPr>
            </w:pPr>
            <w:r>
              <w:rPr>
                <w:sz w:val="20"/>
              </w:rPr>
              <w:t>70,500.00</w:t>
            </w:r>
          </w:p>
        </w:tc>
        <w:tc>
          <w:tcPr>
            <w:tcW w:w="325" w:type="dxa"/>
            <w:tcBorders>
              <w:right w:val="nil"/>
            </w:tcBorders>
          </w:tcPr>
          <w:p>
            <w:pPr>
              <w:pStyle w:val="TableParagraph"/>
              <w:rPr>
                <w:rFonts w:ascii="Arial"/>
                <w:b/>
                <w:sz w:val="20"/>
              </w:rPr>
            </w:pPr>
          </w:p>
          <w:p>
            <w:pPr>
              <w:pStyle w:val="TableParagraph"/>
              <w:spacing w:before="10"/>
              <w:rPr>
                <w:rFonts w:ascii="Arial"/>
                <w:b/>
                <w:sz w:val="19"/>
              </w:rPr>
            </w:pPr>
          </w:p>
          <w:p>
            <w:pPr>
              <w:pStyle w:val="TableParagraph"/>
              <w:ind w:left="112"/>
              <w:rPr>
                <w:sz w:val="20"/>
              </w:rPr>
            </w:pPr>
            <w:r>
              <w:rPr>
                <w:w w:val="99"/>
                <w:sz w:val="20"/>
              </w:rPr>
              <w:t>₡</w:t>
            </w:r>
          </w:p>
        </w:tc>
        <w:tc>
          <w:tcPr>
            <w:tcW w:w="984" w:type="dxa"/>
            <w:tcBorders>
              <w:left w:val="nil"/>
            </w:tcBorders>
          </w:tcPr>
          <w:p>
            <w:pPr>
              <w:pStyle w:val="TableParagraph"/>
              <w:rPr>
                <w:rFonts w:ascii="Arial"/>
                <w:b/>
                <w:sz w:val="20"/>
              </w:rPr>
            </w:pPr>
          </w:p>
          <w:p>
            <w:pPr>
              <w:pStyle w:val="TableParagraph"/>
              <w:spacing w:before="10"/>
              <w:rPr>
                <w:rFonts w:ascii="Arial"/>
                <w:b/>
                <w:sz w:val="19"/>
              </w:rPr>
            </w:pPr>
          </w:p>
          <w:p>
            <w:pPr>
              <w:pStyle w:val="TableParagraph"/>
              <w:ind w:left="118"/>
              <w:rPr>
                <w:sz w:val="20"/>
              </w:rPr>
            </w:pPr>
            <w:r>
              <w:rPr>
                <w:sz w:val="20"/>
              </w:rPr>
              <w:t>79,665.00</w:t>
            </w:r>
          </w:p>
        </w:tc>
        <w:tc>
          <w:tcPr>
            <w:tcW w:w="440" w:type="dxa"/>
            <w:tcBorders>
              <w:right w:val="nil"/>
            </w:tcBorders>
          </w:tcPr>
          <w:p>
            <w:pPr>
              <w:pStyle w:val="TableParagraph"/>
              <w:rPr>
                <w:rFonts w:ascii="Arial"/>
                <w:b/>
                <w:sz w:val="20"/>
              </w:rPr>
            </w:pPr>
          </w:p>
          <w:p>
            <w:pPr>
              <w:pStyle w:val="TableParagraph"/>
              <w:spacing w:before="10"/>
              <w:rPr>
                <w:rFonts w:ascii="Arial"/>
                <w:b/>
                <w:sz w:val="19"/>
              </w:rPr>
            </w:pPr>
          </w:p>
          <w:p>
            <w:pPr>
              <w:pStyle w:val="TableParagraph"/>
              <w:ind w:right="1"/>
              <w:jc w:val="center"/>
              <w:rPr>
                <w:sz w:val="20"/>
              </w:rPr>
            </w:pPr>
            <w:r>
              <w:rPr>
                <w:w w:val="99"/>
                <w:sz w:val="20"/>
              </w:rPr>
              <w:t>₡</w:t>
            </w:r>
          </w:p>
        </w:tc>
        <w:tc>
          <w:tcPr>
            <w:tcW w:w="1120" w:type="dxa"/>
            <w:tcBorders>
              <w:left w:val="nil"/>
            </w:tcBorders>
          </w:tcPr>
          <w:p>
            <w:pPr>
              <w:pStyle w:val="TableParagraph"/>
              <w:rPr>
                <w:rFonts w:ascii="Arial"/>
                <w:b/>
                <w:sz w:val="20"/>
              </w:rPr>
            </w:pPr>
          </w:p>
          <w:p>
            <w:pPr>
              <w:pStyle w:val="TableParagraph"/>
              <w:spacing w:before="10"/>
              <w:rPr>
                <w:rFonts w:ascii="Arial"/>
                <w:b/>
                <w:sz w:val="19"/>
              </w:rPr>
            </w:pPr>
          </w:p>
          <w:p>
            <w:pPr>
              <w:pStyle w:val="TableParagraph"/>
              <w:ind w:right="18"/>
              <w:jc w:val="right"/>
              <w:rPr>
                <w:sz w:val="20"/>
              </w:rPr>
            </w:pPr>
            <w:r>
              <w:rPr>
                <w:w w:val="95"/>
                <w:sz w:val="20"/>
              </w:rPr>
              <w:t>318,660.00</w:t>
            </w:r>
          </w:p>
        </w:tc>
      </w:tr>
      <w:tr>
        <w:trPr>
          <w:trHeight w:val="434" w:hRule="atLeast"/>
        </w:trPr>
        <w:tc>
          <w:tcPr>
            <w:tcW w:w="12201" w:type="dxa"/>
            <w:gridSpan w:val="11"/>
          </w:tcPr>
          <w:p>
            <w:pPr>
              <w:pStyle w:val="TableParagraph"/>
              <w:spacing w:before="67"/>
              <w:ind w:left="401"/>
              <w:rPr>
                <w:b/>
                <w:sz w:val="22"/>
              </w:rPr>
            </w:pPr>
            <w:r>
              <w:rPr>
                <w:rFonts w:ascii="Arial"/>
                <w:b/>
                <w:sz w:val="20"/>
              </w:rPr>
              <w:t>Total </w:t>
            </w:r>
            <w:r>
              <w:rPr>
                <w:b/>
                <w:position w:val="1"/>
                <w:sz w:val="22"/>
              </w:rPr>
              <w:t>trescientos dieciocho mil seiscientos sesenta colones con 00 /100</w:t>
            </w:r>
          </w:p>
        </w:tc>
        <w:tc>
          <w:tcPr>
            <w:tcW w:w="440" w:type="dxa"/>
            <w:tcBorders>
              <w:right w:val="nil"/>
            </w:tcBorders>
          </w:tcPr>
          <w:p>
            <w:pPr>
              <w:pStyle w:val="TableParagraph"/>
              <w:spacing w:before="93"/>
              <w:ind w:right="3"/>
              <w:jc w:val="center"/>
              <w:rPr>
                <w:b/>
                <w:sz w:val="20"/>
              </w:rPr>
            </w:pPr>
            <w:r>
              <w:rPr>
                <w:b/>
                <w:w w:val="99"/>
                <w:sz w:val="20"/>
              </w:rPr>
              <w:t>₡</w:t>
            </w:r>
          </w:p>
        </w:tc>
        <w:tc>
          <w:tcPr>
            <w:tcW w:w="1120" w:type="dxa"/>
            <w:tcBorders>
              <w:left w:val="nil"/>
            </w:tcBorders>
          </w:tcPr>
          <w:p>
            <w:pPr>
              <w:pStyle w:val="TableParagraph"/>
              <w:spacing w:before="93"/>
              <w:ind w:right="18"/>
              <w:jc w:val="right"/>
              <w:rPr>
                <w:b/>
                <w:sz w:val="20"/>
              </w:rPr>
            </w:pPr>
            <w:r>
              <w:rPr>
                <w:b/>
                <w:sz w:val="20"/>
              </w:rPr>
              <w:t>318,660.00</w:t>
            </w:r>
          </w:p>
        </w:tc>
      </w:tr>
    </w:tbl>
    <w:p>
      <w:pPr>
        <w:pStyle w:val="BodyText"/>
        <w:rPr>
          <w:rFonts w:ascii="Arial"/>
          <w:b/>
        </w:rPr>
      </w:pPr>
    </w:p>
    <w:p>
      <w:pPr>
        <w:pStyle w:val="BodyText"/>
        <w:rPr>
          <w:rFonts w:ascii="Arial"/>
          <w:b/>
        </w:rPr>
      </w:pPr>
    </w:p>
    <w:p>
      <w:pPr>
        <w:pStyle w:val="BodyText"/>
        <w:spacing w:before="2"/>
        <w:rPr>
          <w:rFonts w:ascii="Arial"/>
          <w:b/>
          <w:sz w:val="32"/>
        </w:rPr>
      </w:pPr>
    </w:p>
    <w:p>
      <w:pPr>
        <w:spacing w:line="259" w:lineRule="auto" w:before="1"/>
        <w:ind w:left="542" w:right="11560" w:firstLine="0"/>
        <w:jc w:val="left"/>
        <w:rPr>
          <w:b/>
          <w:sz w:val="20"/>
        </w:rPr>
      </w:pPr>
      <w:r>
        <w:rPr/>
        <w:pict>
          <v:shape style="position:absolute;margin-left:176.860001pt;margin-top:-22.00452pt;width:688.25pt;height:24.35pt;mso-position-horizontal-relative:page;mso-position-vertical-relative:paragraph;z-index:-253420544" type="#_x0000_t202" filled="true" fillcolor="#dce6f0" stroked="false">
            <v:textbox inset="0,0,0,0">
              <w:txbxContent>
                <w:p>
                  <w:pPr>
                    <w:spacing w:before="115"/>
                    <w:ind w:left="1146" w:right="0" w:firstLine="0"/>
                    <w:jc w:val="left"/>
                    <w:rPr>
                      <w:rFonts w:ascii="Arial" w:hAnsi="Arial"/>
                      <w:b/>
                      <w:i/>
                      <w:sz w:val="20"/>
                    </w:rPr>
                  </w:pPr>
                  <w:r>
                    <w:rPr>
                      <w:rFonts w:ascii="Arial" w:hAnsi="Arial"/>
                      <w:b/>
                      <w:i/>
                      <w:sz w:val="20"/>
                    </w:rPr>
                    <w:t>Nota: Precios incluyen instalación, alineado, tramado, balanceo y válvulas nuevas en cualquiera de nuestras sucursales.</w:t>
                  </w:r>
                </w:p>
              </w:txbxContent>
            </v:textbox>
            <v:fill type="solid"/>
            <w10:wrap type="none"/>
          </v:shape>
        </w:pict>
      </w:r>
      <w:r>
        <w:rPr>
          <w:b/>
          <w:sz w:val="20"/>
        </w:rPr>
        <w:t>Productos Lubricantes S.A Cedula Jurídica 3-101-029473</w:t>
      </w:r>
    </w:p>
    <w:p>
      <w:pPr>
        <w:pStyle w:val="BodyText"/>
        <w:rPr>
          <w:b/>
          <w:sz w:val="20"/>
        </w:rPr>
      </w:pPr>
    </w:p>
    <w:p>
      <w:pPr>
        <w:pStyle w:val="BodyText"/>
        <w:rPr>
          <w:b/>
          <w:sz w:val="20"/>
        </w:rPr>
      </w:pPr>
    </w:p>
    <w:p>
      <w:pPr>
        <w:pStyle w:val="BodyText"/>
        <w:spacing w:before="8"/>
        <w:rPr>
          <w:b/>
          <w:sz w:val="15"/>
        </w:rPr>
      </w:pPr>
    </w:p>
    <w:p>
      <w:pPr>
        <w:spacing w:after="0"/>
        <w:rPr>
          <w:sz w:val="15"/>
        </w:rPr>
        <w:sectPr>
          <w:pgSz w:w="20850" w:h="16110" w:orient="landscape"/>
          <w:pgMar w:top="1160" w:bottom="280" w:left="3020" w:right="3020"/>
        </w:sectPr>
      </w:pPr>
    </w:p>
    <w:p>
      <w:pPr>
        <w:spacing w:line="242" w:lineRule="auto" w:before="107"/>
        <w:ind w:left="5960" w:right="-16" w:firstLine="0"/>
        <w:jc w:val="left"/>
        <w:rPr>
          <w:sz w:val="27"/>
        </w:rPr>
      </w:pPr>
      <w:r>
        <w:rPr/>
        <w:pict>
          <v:shape style="position:absolute;margin-left:478.900024pt;margin-top:7.039016pt;width:82.55pt;height:82pt;mso-position-horizontal-relative:page;mso-position-vertical-relative:paragraph;z-index:-253421568" coordorigin="9578,141" coordsize="1651,1640" path="m9876,1434l9774,1496,9696,1558,9640,1617,9604,1671,9584,1717,9578,1753,9589,1774,9598,1780,9709,1780,9716,1777,9610,1777,9615,1739,9638,1689,9678,1629,9733,1564,9799,1498,9876,1434xm10284,141l10251,163,10234,214,10228,271,10227,312,10228,349,10232,389,10237,432,10244,475,10252,519,10261,565,10272,611,10284,657,10280,681,10269,720,10251,772,10226,835,10197,908,10162,988,10123,1073,10081,1162,10036,1251,9989,1340,9940,1426,9890,1507,9840,1581,9791,1646,9742,1700,9695,1741,9651,1767,9610,1777,9716,1777,9719,1775,9761,1744,9806,1699,9857,1640,9912,1565,9972,1474,10037,1366,10052,1361,10037,1361,10102,1245,10156,1143,10200,1053,10236,975,10263,907,10285,848,10302,795,10314,749,10373,749,10365,732,10336,652,10348,574,10349,566,10314,566,10295,492,10282,421,10275,354,10272,294,10273,268,10277,225,10287,181,10308,151,10349,151,10327,142,10284,141xm11187,1358l11171,1361,11159,1369,11150,1382,11147,1398,11150,1414,11159,1426,11171,1434,11187,1437,11204,1434,11213,1429,11187,1429,11175,1426,11165,1420,11158,1410,11155,1398,11158,1386,11165,1375,11175,1369,11187,1366,11213,1366,11204,1361,11187,1358xm11213,1366l11187,1366,11200,1369,11210,1375,11217,1386,11219,1398,11217,1410,11210,1420,11200,1426,11187,1429,11213,1429,11217,1426,11226,1414,11229,1398,11226,1382,11217,1369,11213,1366xm11199,1371l11172,1371,11172,1420,11180,1420,11180,1402,11201,1402,11200,1400,11195,1398,11205,1395,11180,1395,11180,1381,11204,1381,11204,1378,11199,1371xm11201,1402l11190,1402,11194,1407,11195,1412,11197,1420,11205,1420,11204,1412,11204,1405,11201,1402xm11204,1381l11192,1381,11195,1383,11195,1393,11190,1395,11205,1395,11205,1388,11204,1381xm10373,749l10314,749,10365,861,10419,953,10473,1025,10525,1082,10575,1125,10621,1158,10659,1181,10585,1195,10508,1211,10430,1230,10351,1251,10271,1275,10192,1301,10114,1330,10037,1361,10052,1361,10105,1344,10176,1323,10251,1304,10327,1286,10406,1270,10485,1256,10565,1243,10644,1232,10721,1223,10847,1223,10820,1212,10892,1208,10979,1206,11194,1206,11151,1183,11088,1170,10746,1170,10707,1147,10669,1123,10631,1098,10595,1072,10538,1018,10487,955,10440,885,10400,811,10373,749xm10847,1223l10721,1223,10809,1264,10898,1297,10982,1322,11059,1338,11125,1343,11159,1341,11185,1334,11203,1322,11206,1316,11160,1316,11108,1311,11046,1297,10975,1275,10899,1246,10847,1223xm11212,1304l11202,1308,11190,1312,11176,1315,11160,1316,11206,1316,11212,1304xm11194,1206l10979,1206,11067,1210,11145,1223,11199,1247,11219,1286,11224,1274,11229,1269,11229,1257,11208,1214,11194,1206xm10948,1158l10903,1159,10854,1162,10746,1170,11088,1170,11062,1164,10948,1158xm10365,279l10356,328,10345,392,10332,471,10314,566,10349,566,10355,499,10359,426,10362,349,10365,279xm10349,151l10308,151,10326,162,10343,181,10357,209,10365,248,10371,186,10357,154,10349,151xe" filled="true" fillcolor="#ffd8d8" stroked="false">
            <v:path arrowok="t"/>
            <v:fill type="solid"/>
            <w10:wrap type="none"/>
          </v:shape>
        </w:pict>
      </w:r>
      <w:r>
        <w:rPr>
          <w:w w:val="105"/>
          <w:sz w:val="27"/>
        </w:rPr>
        <w:t>RAFAEL ANTONIO PINTO ACUÑA (FIRMA)</w:t>
      </w:r>
    </w:p>
    <w:p>
      <w:pPr>
        <w:spacing w:line="244" w:lineRule="auto" w:before="157"/>
        <w:ind w:left="285" w:right="6008" w:firstLine="0"/>
        <w:jc w:val="left"/>
        <w:rPr>
          <w:sz w:val="18"/>
        </w:rPr>
      </w:pPr>
      <w:r>
        <w:rPr/>
        <w:br w:type="column"/>
      </w:r>
      <w:r>
        <w:rPr>
          <w:w w:val="105"/>
          <w:sz w:val="18"/>
        </w:rPr>
        <w:t>Firmado digitalmente por RAFAEL  ANTONIO PINTO ACUÑA (FIRMA) Fecha:</w:t>
      </w:r>
      <w:r>
        <w:rPr>
          <w:spacing w:val="-23"/>
          <w:w w:val="105"/>
          <w:sz w:val="18"/>
        </w:rPr>
        <w:t> </w:t>
      </w:r>
      <w:r>
        <w:rPr>
          <w:w w:val="105"/>
          <w:sz w:val="18"/>
        </w:rPr>
        <w:t>2020.04.16</w:t>
      </w:r>
    </w:p>
    <w:p>
      <w:pPr>
        <w:spacing w:before="3"/>
        <w:ind w:left="285" w:right="0" w:firstLine="0"/>
        <w:jc w:val="left"/>
        <w:rPr>
          <w:sz w:val="18"/>
        </w:rPr>
      </w:pPr>
      <w:r>
        <w:rPr>
          <w:sz w:val="18"/>
        </w:rPr>
        <w:t>11:27:46 -06'00'</w:t>
      </w:r>
    </w:p>
    <w:p>
      <w:pPr>
        <w:spacing w:after="0"/>
        <w:jc w:val="left"/>
        <w:rPr>
          <w:sz w:val="18"/>
        </w:rPr>
        <w:sectPr>
          <w:type w:val="continuous"/>
          <w:pgSz w:w="20850" w:h="16110" w:orient="landscape"/>
          <w:pgMar w:top="1360" w:bottom="280" w:left="3020" w:right="3020"/>
          <w:cols w:num="2" w:equalWidth="0">
            <w:col w:w="7080" w:space="40"/>
            <w:col w:w="7690"/>
          </w:cols>
        </w:sectPr>
      </w:pPr>
    </w:p>
    <w:p>
      <w:pPr>
        <w:pStyle w:val="BodyText"/>
        <w:spacing w:before="9"/>
        <w:rPr>
          <w:sz w:val="10"/>
        </w:rPr>
      </w:pPr>
    </w:p>
    <w:p>
      <w:pPr>
        <w:spacing w:line="266" w:lineRule="auto" w:before="93"/>
        <w:ind w:left="6012" w:right="5911" w:hanging="52"/>
        <w:jc w:val="center"/>
        <w:rPr>
          <w:rFonts w:ascii="Arial" w:hAnsi="Arial"/>
          <w:b/>
          <w:sz w:val="20"/>
        </w:rPr>
      </w:pPr>
      <w:r>
        <w:rPr>
          <w:rFonts w:ascii="Arial" w:hAnsi="Arial"/>
          <w:b/>
          <w:sz w:val="20"/>
        </w:rPr>
        <w:t>RAFAEL PINTO ACUÑA APODERADO</w:t>
      </w:r>
      <w:r>
        <w:rPr>
          <w:rFonts w:ascii="Arial" w:hAnsi="Arial"/>
          <w:b/>
          <w:spacing w:val="-33"/>
          <w:sz w:val="20"/>
        </w:rPr>
        <w:t> </w:t>
      </w:r>
      <w:r>
        <w:rPr>
          <w:rFonts w:ascii="Arial" w:hAnsi="Arial"/>
          <w:b/>
          <w:sz w:val="20"/>
        </w:rPr>
        <w:t>GENERALISIMO</w:t>
      </w:r>
    </w:p>
    <w:p>
      <w:pPr>
        <w:spacing w:after="0" w:line="266" w:lineRule="auto"/>
        <w:jc w:val="center"/>
        <w:rPr>
          <w:rFonts w:ascii="Arial" w:hAnsi="Arial"/>
          <w:sz w:val="20"/>
        </w:rPr>
        <w:sectPr>
          <w:type w:val="continuous"/>
          <w:pgSz w:w="20850" w:h="16110" w:orient="landscape"/>
          <w:pgMar w:top="1360" w:bottom="280" w:left="3020" w:right="3020"/>
        </w:sectPr>
      </w:pPr>
    </w:p>
    <w:p>
      <w:pPr>
        <w:pStyle w:val="BodyText"/>
        <w:rPr>
          <w:rFonts w:ascii="Arial"/>
          <w:b/>
          <w:sz w:val="20"/>
        </w:rPr>
      </w:pPr>
      <w:r>
        <w:rPr/>
        <w:pict>
          <v:group style="position:absolute;margin-left:22.219999pt;margin-top:27.26pt;width:495.7pt;height:665.6pt;mso-position-horizontal-relative:page;mso-position-vertical-relative:page;z-index:-253419520" coordorigin="444,545" coordsize="9914,13312">
            <v:shape style="position:absolute;left:444;top:545;width:9914;height:13312" coordorigin="444,545" coordsize="9914,13312" path="m10278,545l524,545,493,551,468,569,451,594,444,625,444,13777,451,13808,468,13834,493,13851,524,13857,10278,13857,10309,13851,10335,13834,10340,13825,524,13825,506,13821,490,13811,480,13796,476,13777,476,625,480,606,490,591,506,581,524,577,10340,577,10335,569,10309,551,10278,545xm10340,577l10278,577,10297,581,10312,591,10322,606,10326,625,10326,13777,10322,13796,10312,13811,10297,13821,10278,13825,10340,13825,10352,13808,10358,13777,10358,625,10352,594,10340,577xm10287,609l516,609,508,616,508,13786,516,13793,10287,13793,10294,13786,10294,13697,604,13697,604,705,10294,705,10294,616,10287,609xm10294,705l10198,705,10198,13697,10294,13697,10294,705xe" filled="true" fillcolor="#00af50" stroked="false">
              <v:path arrowok="t"/>
              <v:fill type="solid"/>
            </v:shape>
            <v:shape style="position:absolute;left:7214;top:12530;width:2700;height:944" type="#_x0000_t75" stroked="false">
              <v:imagedata r:id="rId5" o:title=""/>
            </v:shape>
            <v:shape style="position:absolute;left:976;top:1077;width:3262;height:1080" type="#_x0000_t75" stroked="false">
              <v:imagedata r:id="rId6"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spacing w:before="241"/>
        <w:ind w:left="845"/>
        <w:jc w:val="left"/>
      </w:pPr>
      <w:r>
        <w:rPr>
          <w:color w:val="00994E"/>
        </w:rPr>
        <w:t>DECLARACIONES JURADAS</w:t>
      </w:r>
    </w:p>
    <w:p>
      <w:pPr>
        <w:spacing w:after="0"/>
        <w:jc w:val="left"/>
        <w:sectPr>
          <w:pgSz w:w="10800" w:h="14400"/>
          <w:pgMar w:top="1360" w:bottom="280" w:left="1520" w:right="1520"/>
        </w:sectPr>
      </w:pPr>
    </w:p>
    <w:p>
      <w:pPr>
        <w:pStyle w:val="BodyText"/>
        <w:rPr>
          <w:rFonts w:ascii="Verdana"/>
          <w:b/>
          <w:sz w:val="20"/>
        </w:rPr>
      </w:pPr>
    </w:p>
    <w:p>
      <w:pPr>
        <w:pStyle w:val="BodyText"/>
        <w:spacing w:before="8"/>
        <w:rPr>
          <w:rFonts w:ascii="Verdana"/>
          <w:b/>
          <w:sz w:val="18"/>
        </w:rPr>
      </w:pPr>
    </w:p>
    <w:p>
      <w:pPr>
        <w:pStyle w:val="Heading5"/>
        <w:spacing w:line="278" w:lineRule="auto"/>
        <w:ind w:left="4037" w:right="3933" w:hanging="3"/>
        <w:jc w:val="center"/>
        <w:rPr>
          <w:rFonts w:ascii="Arial"/>
        </w:rPr>
      </w:pPr>
      <w:r>
        <w:rPr/>
        <w:drawing>
          <wp:anchor distT="0" distB="0" distL="0" distR="0" allowOverlap="1" layoutInCell="1" locked="0" behindDoc="0" simplePos="0" relativeHeight="251678720">
            <wp:simplePos x="0" y="0"/>
            <wp:positionH relativeFrom="page">
              <wp:posOffset>222884</wp:posOffset>
            </wp:positionH>
            <wp:positionV relativeFrom="paragraph">
              <wp:posOffset>-304700</wp:posOffset>
            </wp:positionV>
            <wp:extent cx="2070100" cy="689609"/>
            <wp:effectExtent l="0" t="0" r="0" b="0"/>
            <wp:wrapNone/>
            <wp:docPr id="21" name="image5.jpeg"/>
            <wp:cNvGraphicFramePr>
              <a:graphicFrameLocks noChangeAspect="1"/>
            </wp:cNvGraphicFramePr>
            <a:graphic>
              <a:graphicData uri="http://schemas.openxmlformats.org/drawingml/2006/picture">
                <pic:pic>
                  <pic:nvPicPr>
                    <pic:cNvPr id="22" name="image5.jpeg"/>
                    <pic:cNvPicPr/>
                  </pic:nvPicPr>
                  <pic:blipFill>
                    <a:blip r:embed="rId12" cstate="print"/>
                    <a:stretch>
                      <a:fillRect/>
                    </a:stretch>
                  </pic:blipFill>
                  <pic:spPr>
                    <a:xfrm>
                      <a:off x="0" y="0"/>
                      <a:ext cx="2070100" cy="689609"/>
                    </a:xfrm>
                    <a:prstGeom prst="rect">
                      <a:avLst/>
                    </a:prstGeom>
                  </pic:spPr>
                </pic:pic>
              </a:graphicData>
            </a:graphic>
          </wp:anchor>
        </w:drawing>
      </w:r>
      <w:r>
        <w:rPr/>
        <w:drawing>
          <wp:anchor distT="0" distB="0" distL="0" distR="0" allowOverlap="1" layoutInCell="1" locked="0" behindDoc="0" simplePos="0" relativeHeight="251679744">
            <wp:simplePos x="0" y="0"/>
            <wp:positionH relativeFrom="page">
              <wp:posOffset>5556884</wp:posOffset>
            </wp:positionH>
            <wp:positionV relativeFrom="paragraph">
              <wp:posOffset>-292635</wp:posOffset>
            </wp:positionV>
            <wp:extent cx="1711960" cy="603250"/>
            <wp:effectExtent l="0" t="0" r="0" b="0"/>
            <wp:wrapNone/>
            <wp:docPr id="23" name="image9.png"/>
            <wp:cNvGraphicFramePr>
              <a:graphicFrameLocks noChangeAspect="1"/>
            </wp:cNvGraphicFramePr>
            <a:graphic>
              <a:graphicData uri="http://schemas.openxmlformats.org/drawingml/2006/picture">
                <pic:pic>
                  <pic:nvPicPr>
                    <pic:cNvPr id="24" name="image9.png"/>
                    <pic:cNvPicPr/>
                  </pic:nvPicPr>
                  <pic:blipFill>
                    <a:blip r:embed="rId16" cstate="print"/>
                    <a:stretch>
                      <a:fillRect/>
                    </a:stretch>
                  </pic:blipFill>
                  <pic:spPr>
                    <a:xfrm>
                      <a:off x="0" y="0"/>
                      <a:ext cx="1711960" cy="603250"/>
                    </a:xfrm>
                    <a:prstGeom prst="rect">
                      <a:avLst/>
                    </a:prstGeom>
                  </pic:spPr>
                </pic:pic>
              </a:graphicData>
            </a:graphic>
          </wp:anchor>
        </w:drawing>
      </w:r>
      <w:r>
        <w:rPr>
          <w:rFonts w:ascii="Arial"/>
          <w:color w:val="808080"/>
        </w:rPr>
        <w:t>Productos Lubricantes S.A.  Una empresa del Grupo</w:t>
      </w:r>
      <w:r>
        <w:rPr>
          <w:rFonts w:ascii="Arial"/>
          <w:color w:val="808080"/>
          <w:spacing w:val="-14"/>
        </w:rPr>
        <w:t> </w:t>
      </w:r>
      <w:r>
        <w:rPr>
          <w:rFonts w:ascii="Arial"/>
          <w:color w:val="808080"/>
        </w:rPr>
        <w:t>Prolusa</w:t>
      </w:r>
    </w:p>
    <w:p>
      <w:pPr>
        <w:pStyle w:val="BodyText"/>
        <w:rPr>
          <w:rFonts w:ascii="Arial"/>
          <w:b/>
          <w:sz w:val="24"/>
        </w:rPr>
      </w:pPr>
    </w:p>
    <w:p>
      <w:pPr>
        <w:pStyle w:val="BodyText"/>
        <w:rPr>
          <w:rFonts w:ascii="Arial"/>
          <w:b/>
          <w:sz w:val="24"/>
        </w:rPr>
      </w:pPr>
    </w:p>
    <w:p>
      <w:pPr>
        <w:pStyle w:val="BodyText"/>
        <w:rPr>
          <w:rFonts w:ascii="Arial"/>
          <w:b/>
          <w:sz w:val="26"/>
        </w:rPr>
      </w:pPr>
    </w:p>
    <w:p>
      <w:pPr>
        <w:spacing w:before="0"/>
        <w:ind w:left="4319" w:right="4220" w:firstLine="0"/>
        <w:jc w:val="center"/>
        <w:rPr>
          <w:b/>
          <w:i/>
          <w:sz w:val="24"/>
        </w:rPr>
      </w:pPr>
      <w:r>
        <w:rPr>
          <w:b/>
          <w:i/>
          <w:sz w:val="24"/>
        </w:rPr>
        <w:t>DECLARACIONES JURADAS</w:t>
      </w:r>
    </w:p>
    <w:p>
      <w:pPr>
        <w:pStyle w:val="BodyText"/>
        <w:spacing w:before="4"/>
        <w:rPr>
          <w:b/>
          <w:i/>
          <w:sz w:val="19"/>
        </w:rPr>
      </w:pPr>
    </w:p>
    <w:p>
      <w:pPr>
        <w:pStyle w:val="BodyText"/>
        <w:spacing w:line="276" w:lineRule="auto" w:before="56"/>
        <w:ind w:left="1462" w:right="1355"/>
        <w:jc w:val="both"/>
        <w:rPr>
          <w:b/>
        </w:rPr>
      </w:pPr>
      <w:r>
        <w:rPr/>
        <w:t>Quien suscribe, Rafael Antonio Pinto Acuña, mayor, divorciado, vecino de San José, portador de la cedula de identidad No. 1-0475-0211, con facultades de Apoderado Generalísimo sin límite de suma de la Empresa PRODUCTOS LUBRICANTES S.A. Cédula Jurídica 3-101-029473 </w:t>
      </w:r>
      <w:r>
        <w:rPr>
          <w:b/>
        </w:rPr>
        <w:t>DECLARO BAJO FE DE JURAMENTO,</w:t>
      </w:r>
      <w:r>
        <w:rPr>
          <w:b/>
          <w:spacing w:val="-9"/>
        </w:rPr>
        <w:t> </w:t>
      </w:r>
      <w:r>
        <w:rPr>
          <w:b/>
        </w:rPr>
        <w:t>QUE:</w:t>
      </w:r>
    </w:p>
    <w:p>
      <w:pPr>
        <w:pStyle w:val="BodyText"/>
        <w:spacing w:before="5"/>
        <w:rPr>
          <w:b/>
          <w:sz w:val="16"/>
        </w:rPr>
      </w:pPr>
    </w:p>
    <w:p>
      <w:pPr>
        <w:pStyle w:val="ListParagraph"/>
        <w:numPr>
          <w:ilvl w:val="0"/>
          <w:numId w:val="2"/>
        </w:numPr>
        <w:tabs>
          <w:tab w:pos="2029" w:val="left" w:leader="none"/>
        </w:tabs>
        <w:spacing w:line="276" w:lineRule="auto" w:before="0" w:after="0"/>
        <w:ind w:left="2028" w:right="1359" w:hanging="360"/>
        <w:jc w:val="both"/>
        <w:rPr>
          <w:sz w:val="22"/>
        </w:rPr>
      </w:pPr>
      <w:r>
        <w:rPr>
          <w:sz w:val="22"/>
        </w:rPr>
        <w:t>Mi representada tiene más de 20 años representando las líneas ofrecidas en la contratación.</w:t>
      </w:r>
    </w:p>
    <w:p>
      <w:pPr>
        <w:pStyle w:val="BodyText"/>
        <w:spacing w:before="6"/>
        <w:rPr>
          <w:sz w:val="16"/>
        </w:rPr>
      </w:pPr>
    </w:p>
    <w:p>
      <w:pPr>
        <w:pStyle w:val="ListParagraph"/>
        <w:numPr>
          <w:ilvl w:val="0"/>
          <w:numId w:val="2"/>
        </w:numPr>
        <w:tabs>
          <w:tab w:pos="2029" w:val="left" w:leader="none"/>
        </w:tabs>
        <w:spacing w:line="276" w:lineRule="auto" w:before="0" w:after="0"/>
        <w:ind w:left="2028" w:right="1357" w:hanging="360"/>
        <w:jc w:val="both"/>
        <w:rPr>
          <w:sz w:val="22"/>
        </w:rPr>
      </w:pPr>
      <w:r>
        <w:rPr>
          <w:sz w:val="22"/>
        </w:rPr>
        <w:t>Mi representada se encuentra al día en el pago de impuestos municipales, de conformidad con el artículo 65 del Reglamento a la Ley de Contratación</w:t>
      </w:r>
      <w:r>
        <w:rPr>
          <w:spacing w:val="-14"/>
          <w:sz w:val="22"/>
        </w:rPr>
        <w:t> </w:t>
      </w:r>
      <w:r>
        <w:rPr>
          <w:sz w:val="22"/>
        </w:rPr>
        <w:t>Administrativa.</w:t>
      </w:r>
    </w:p>
    <w:p>
      <w:pPr>
        <w:pStyle w:val="BodyText"/>
        <w:spacing w:before="5"/>
        <w:rPr>
          <w:sz w:val="16"/>
        </w:rPr>
      </w:pPr>
    </w:p>
    <w:p>
      <w:pPr>
        <w:pStyle w:val="ListParagraph"/>
        <w:numPr>
          <w:ilvl w:val="0"/>
          <w:numId w:val="2"/>
        </w:numPr>
        <w:tabs>
          <w:tab w:pos="2029" w:val="left" w:leader="none"/>
        </w:tabs>
        <w:spacing w:line="276" w:lineRule="auto" w:before="0" w:after="0"/>
        <w:ind w:left="2028" w:right="1357" w:hanging="360"/>
        <w:jc w:val="both"/>
        <w:rPr>
          <w:sz w:val="22"/>
        </w:rPr>
      </w:pPr>
      <w:r>
        <w:rPr>
          <w:sz w:val="22"/>
        </w:rPr>
        <w:t>Mi representada no se encuentra afectada según lo establece el artículo 22 y 22 bis de la Ley de Contratación Administrativa de conformidad con los artículos 19, 20, y 65 del Reglamento a la Ley de Contratación</w:t>
      </w:r>
      <w:r>
        <w:rPr>
          <w:spacing w:val="-11"/>
          <w:sz w:val="22"/>
        </w:rPr>
        <w:t> </w:t>
      </w:r>
      <w:r>
        <w:rPr>
          <w:sz w:val="22"/>
        </w:rPr>
        <w:t>Administrativa.</w:t>
      </w:r>
    </w:p>
    <w:p>
      <w:pPr>
        <w:pStyle w:val="BodyText"/>
        <w:spacing w:before="2"/>
        <w:rPr>
          <w:sz w:val="25"/>
        </w:rPr>
      </w:pPr>
    </w:p>
    <w:p>
      <w:pPr>
        <w:pStyle w:val="ListParagraph"/>
        <w:numPr>
          <w:ilvl w:val="0"/>
          <w:numId w:val="2"/>
        </w:numPr>
        <w:tabs>
          <w:tab w:pos="2029" w:val="left" w:leader="none"/>
        </w:tabs>
        <w:spacing w:line="276" w:lineRule="auto" w:before="0" w:after="0"/>
        <w:ind w:left="2028" w:right="1357" w:hanging="360"/>
        <w:jc w:val="both"/>
        <w:rPr>
          <w:sz w:val="22"/>
        </w:rPr>
      </w:pPr>
      <w:r>
        <w:rPr>
          <w:sz w:val="22"/>
        </w:rPr>
        <w:t>Mi representada de acuerdo al artículo 65, inciso c) del Reglamento a la Ley de Contratación Administrativa y el artículo 74 de la Ley Orgánica de la Caja Costarricense del Seguro Social, estamos inscritos como patrono de la C.C.S.S. y estamos al día en el pago de las obligaciones Obrero-Patronales, también nos encontramos al día con FODESAF.</w:t>
      </w:r>
    </w:p>
    <w:p>
      <w:pPr>
        <w:pStyle w:val="BodyText"/>
        <w:spacing w:before="6"/>
        <w:rPr>
          <w:sz w:val="16"/>
        </w:rPr>
      </w:pPr>
    </w:p>
    <w:p>
      <w:pPr>
        <w:pStyle w:val="ListParagraph"/>
        <w:numPr>
          <w:ilvl w:val="0"/>
          <w:numId w:val="2"/>
        </w:numPr>
        <w:tabs>
          <w:tab w:pos="2029" w:val="left" w:leader="none"/>
        </w:tabs>
        <w:spacing w:line="240" w:lineRule="auto" w:before="0" w:after="0"/>
        <w:ind w:left="2028" w:right="0" w:hanging="361"/>
        <w:jc w:val="left"/>
        <w:rPr>
          <w:sz w:val="22"/>
        </w:rPr>
      </w:pPr>
      <w:r>
        <w:rPr>
          <w:sz w:val="22"/>
        </w:rPr>
        <w:t>Mi representada se encuentra al día en el pago de todo tipo de impuestos</w:t>
      </w:r>
      <w:r>
        <w:rPr>
          <w:spacing w:val="-15"/>
          <w:sz w:val="22"/>
        </w:rPr>
        <w:t> </w:t>
      </w:r>
      <w:r>
        <w:rPr>
          <w:sz w:val="22"/>
        </w:rPr>
        <w:t>nacionales.</w:t>
      </w:r>
    </w:p>
    <w:p>
      <w:pPr>
        <w:pStyle w:val="BodyText"/>
        <w:spacing w:before="8"/>
        <w:rPr>
          <w:sz w:val="19"/>
        </w:rPr>
      </w:pPr>
    </w:p>
    <w:p>
      <w:pPr>
        <w:pStyle w:val="ListParagraph"/>
        <w:numPr>
          <w:ilvl w:val="0"/>
          <w:numId w:val="2"/>
        </w:numPr>
        <w:tabs>
          <w:tab w:pos="2029" w:val="left" w:leader="none"/>
        </w:tabs>
        <w:spacing w:line="276" w:lineRule="auto" w:before="0" w:after="0"/>
        <w:ind w:left="2028" w:right="1355" w:hanging="360"/>
        <w:jc w:val="both"/>
        <w:rPr>
          <w:sz w:val="22"/>
        </w:rPr>
      </w:pPr>
      <w:r>
        <w:rPr>
          <w:sz w:val="22"/>
        </w:rPr>
        <w:t>Mi representada cumple con las obligaciones laborales y de seguridad social impuestas por el derecho costarricense a favor de sus trabajadores o en su defecto, como trabajador independiente de acuerdo con el régimen institucional aplicable. Por lo que no existe relación obrero-patronal entre las partes contratantes, ni entre el personal de mi representada.</w:t>
      </w:r>
    </w:p>
    <w:p>
      <w:pPr>
        <w:pStyle w:val="BodyText"/>
        <w:spacing w:before="5"/>
        <w:rPr>
          <w:sz w:val="16"/>
        </w:rPr>
      </w:pPr>
    </w:p>
    <w:p>
      <w:pPr>
        <w:pStyle w:val="ListParagraph"/>
        <w:numPr>
          <w:ilvl w:val="0"/>
          <w:numId w:val="2"/>
        </w:numPr>
        <w:tabs>
          <w:tab w:pos="2029" w:val="left" w:leader="none"/>
        </w:tabs>
        <w:spacing w:line="276" w:lineRule="auto" w:before="1" w:after="0"/>
        <w:ind w:left="2028" w:right="1356" w:hanging="360"/>
        <w:jc w:val="both"/>
        <w:rPr>
          <w:sz w:val="22"/>
        </w:rPr>
      </w:pPr>
      <w:r>
        <w:rPr>
          <w:sz w:val="22"/>
        </w:rPr>
        <w:t>Mi representada no se encuentra inhabilitado para contratar con la Administración Pública, por alguna de las causales que establece el artículo 100 y 100 bis de la Ley de Contratación</w:t>
      </w:r>
      <w:r>
        <w:rPr>
          <w:spacing w:val="-2"/>
          <w:sz w:val="22"/>
        </w:rPr>
        <w:t> </w:t>
      </w:r>
      <w:r>
        <w:rPr>
          <w:sz w:val="22"/>
        </w:rPr>
        <w:t>Administrativa.</w:t>
      </w:r>
    </w:p>
    <w:p>
      <w:pPr>
        <w:pStyle w:val="BodyText"/>
        <w:spacing w:before="4"/>
        <w:rPr>
          <w:sz w:val="16"/>
        </w:rPr>
      </w:pPr>
    </w:p>
    <w:p>
      <w:pPr>
        <w:pStyle w:val="ListParagraph"/>
        <w:numPr>
          <w:ilvl w:val="0"/>
          <w:numId w:val="2"/>
        </w:numPr>
        <w:tabs>
          <w:tab w:pos="2029" w:val="left" w:leader="none"/>
        </w:tabs>
        <w:spacing w:line="276" w:lineRule="auto" w:before="0" w:after="0"/>
        <w:ind w:left="2028" w:right="1357" w:hanging="360"/>
        <w:jc w:val="both"/>
        <w:rPr>
          <w:sz w:val="22"/>
        </w:rPr>
      </w:pPr>
      <w:r>
        <w:rPr>
          <w:sz w:val="22"/>
        </w:rPr>
        <w:t>Mi representada no se encuentra inhabilitado para el ejercicio del comercio ni se encuentra en estado de insolvencia o</w:t>
      </w:r>
      <w:r>
        <w:rPr>
          <w:spacing w:val="-4"/>
          <w:sz w:val="22"/>
        </w:rPr>
        <w:t> </w:t>
      </w:r>
      <w:r>
        <w:rPr>
          <w:sz w:val="22"/>
        </w:rPr>
        <w:t>quiebra.</w:t>
      </w:r>
    </w:p>
    <w:p>
      <w:pPr>
        <w:pStyle w:val="BodyText"/>
        <w:spacing w:before="5"/>
        <w:rPr>
          <w:sz w:val="16"/>
        </w:rPr>
      </w:pPr>
    </w:p>
    <w:p>
      <w:pPr>
        <w:pStyle w:val="ListParagraph"/>
        <w:numPr>
          <w:ilvl w:val="0"/>
          <w:numId w:val="2"/>
        </w:numPr>
        <w:tabs>
          <w:tab w:pos="2029" w:val="left" w:leader="none"/>
        </w:tabs>
        <w:spacing w:line="276" w:lineRule="auto" w:before="0" w:after="0"/>
        <w:ind w:left="2028" w:right="1354" w:hanging="360"/>
        <w:jc w:val="both"/>
        <w:rPr>
          <w:sz w:val="22"/>
        </w:rPr>
      </w:pPr>
      <w:r>
        <w:rPr>
          <w:sz w:val="22"/>
        </w:rPr>
        <w:t>Mi representada y las personas que ocupan cargos directivos o gerenciales, representantes, apoderados o apoderadas y los y las accionistas de esta empresa no se encuentran afectos por las incompatibilidades que indica el art. 18 de la “Ley Contra la Corrupción y el Enriquecimiento ilícito en la función</w:t>
      </w:r>
      <w:r>
        <w:rPr>
          <w:spacing w:val="-13"/>
          <w:sz w:val="22"/>
        </w:rPr>
        <w:t> </w:t>
      </w:r>
      <w:r>
        <w:rPr>
          <w:sz w:val="22"/>
        </w:rPr>
        <w:t>Pública”.</w:t>
      </w:r>
    </w:p>
    <w:p>
      <w:pPr>
        <w:pStyle w:val="BodyText"/>
        <w:rPr>
          <w:sz w:val="20"/>
        </w:rPr>
      </w:pPr>
    </w:p>
    <w:p>
      <w:pPr>
        <w:pStyle w:val="BodyText"/>
        <w:rPr>
          <w:sz w:val="20"/>
        </w:rPr>
      </w:pPr>
    </w:p>
    <w:p>
      <w:pPr>
        <w:pStyle w:val="BodyText"/>
        <w:spacing w:before="9"/>
        <w:rPr>
          <w:sz w:val="20"/>
        </w:rPr>
      </w:pPr>
    </w:p>
    <w:p>
      <w:pPr>
        <w:pStyle w:val="BodyText"/>
        <w:spacing w:before="56"/>
        <w:ind w:right="1356"/>
        <w:jc w:val="right"/>
      </w:pPr>
      <w:r>
        <w:rPr>
          <w:color w:val="A6A6A6"/>
        </w:rPr>
        <w:t>Tel.</w:t>
      </w:r>
      <w:r>
        <w:rPr>
          <w:color w:val="A6A6A6"/>
          <w:spacing w:val="-6"/>
        </w:rPr>
        <w:t> </w:t>
      </w:r>
      <w:r>
        <w:rPr>
          <w:color w:val="A6A6A6"/>
        </w:rPr>
        <w:t>2210-2600</w:t>
      </w:r>
    </w:p>
    <w:p>
      <w:pPr>
        <w:pStyle w:val="BodyText"/>
        <w:spacing w:before="1"/>
        <w:ind w:right="1356"/>
        <w:jc w:val="right"/>
      </w:pPr>
      <w:hyperlink r:id="rId10">
        <w:r>
          <w:rPr>
            <w:color w:val="A6A6A6"/>
            <w:spacing w:val="-1"/>
          </w:rPr>
          <w:t>www.superservicio.com</w:t>
        </w:r>
      </w:hyperlink>
    </w:p>
    <w:p>
      <w:pPr>
        <w:spacing w:after="0"/>
        <w:jc w:val="right"/>
        <w:sectPr>
          <w:pgSz w:w="11910" w:h="16840"/>
          <w:pgMar w:top="800" w:bottom="280" w:left="240" w:right="340"/>
        </w:sectPr>
      </w:pPr>
    </w:p>
    <w:p>
      <w:pPr>
        <w:pStyle w:val="BodyText"/>
        <w:rPr>
          <w:sz w:val="20"/>
        </w:rPr>
      </w:pPr>
    </w:p>
    <w:p>
      <w:pPr>
        <w:pStyle w:val="BodyText"/>
        <w:spacing w:before="6"/>
        <w:rPr>
          <w:sz w:val="18"/>
        </w:rPr>
      </w:pPr>
    </w:p>
    <w:p>
      <w:pPr>
        <w:pStyle w:val="Heading5"/>
        <w:spacing w:line="278" w:lineRule="auto"/>
        <w:ind w:left="4037" w:right="3933" w:hanging="3"/>
        <w:jc w:val="center"/>
        <w:rPr>
          <w:rFonts w:ascii="Arial"/>
        </w:rPr>
      </w:pPr>
      <w:r>
        <w:rPr/>
        <w:drawing>
          <wp:anchor distT="0" distB="0" distL="0" distR="0" allowOverlap="1" layoutInCell="1" locked="0" behindDoc="0" simplePos="0" relativeHeight="251683840">
            <wp:simplePos x="0" y="0"/>
            <wp:positionH relativeFrom="page">
              <wp:posOffset>222884</wp:posOffset>
            </wp:positionH>
            <wp:positionV relativeFrom="paragraph">
              <wp:posOffset>-304700</wp:posOffset>
            </wp:positionV>
            <wp:extent cx="2070100" cy="689609"/>
            <wp:effectExtent l="0" t="0" r="0" b="0"/>
            <wp:wrapNone/>
            <wp:docPr id="25" name="image5.jpeg"/>
            <wp:cNvGraphicFramePr>
              <a:graphicFrameLocks noChangeAspect="1"/>
            </wp:cNvGraphicFramePr>
            <a:graphic>
              <a:graphicData uri="http://schemas.openxmlformats.org/drawingml/2006/picture">
                <pic:pic>
                  <pic:nvPicPr>
                    <pic:cNvPr id="26" name="image5.jpeg"/>
                    <pic:cNvPicPr/>
                  </pic:nvPicPr>
                  <pic:blipFill>
                    <a:blip r:embed="rId12" cstate="print"/>
                    <a:stretch>
                      <a:fillRect/>
                    </a:stretch>
                  </pic:blipFill>
                  <pic:spPr>
                    <a:xfrm>
                      <a:off x="0" y="0"/>
                      <a:ext cx="2070100" cy="689609"/>
                    </a:xfrm>
                    <a:prstGeom prst="rect">
                      <a:avLst/>
                    </a:prstGeom>
                  </pic:spPr>
                </pic:pic>
              </a:graphicData>
            </a:graphic>
          </wp:anchor>
        </w:drawing>
      </w:r>
      <w:r>
        <w:rPr/>
        <w:drawing>
          <wp:anchor distT="0" distB="0" distL="0" distR="0" allowOverlap="1" layoutInCell="1" locked="0" behindDoc="0" simplePos="0" relativeHeight="251684864">
            <wp:simplePos x="0" y="0"/>
            <wp:positionH relativeFrom="page">
              <wp:posOffset>5556884</wp:posOffset>
            </wp:positionH>
            <wp:positionV relativeFrom="paragraph">
              <wp:posOffset>-292635</wp:posOffset>
            </wp:positionV>
            <wp:extent cx="1711960" cy="603250"/>
            <wp:effectExtent l="0" t="0" r="0" b="0"/>
            <wp:wrapNone/>
            <wp:docPr id="27" name="image9.png"/>
            <wp:cNvGraphicFramePr>
              <a:graphicFrameLocks noChangeAspect="1"/>
            </wp:cNvGraphicFramePr>
            <a:graphic>
              <a:graphicData uri="http://schemas.openxmlformats.org/drawingml/2006/picture">
                <pic:pic>
                  <pic:nvPicPr>
                    <pic:cNvPr id="28" name="image9.png"/>
                    <pic:cNvPicPr/>
                  </pic:nvPicPr>
                  <pic:blipFill>
                    <a:blip r:embed="rId16" cstate="print"/>
                    <a:stretch>
                      <a:fillRect/>
                    </a:stretch>
                  </pic:blipFill>
                  <pic:spPr>
                    <a:xfrm>
                      <a:off x="0" y="0"/>
                      <a:ext cx="1711960" cy="603250"/>
                    </a:xfrm>
                    <a:prstGeom prst="rect">
                      <a:avLst/>
                    </a:prstGeom>
                  </pic:spPr>
                </pic:pic>
              </a:graphicData>
            </a:graphic>
          </wp:anchor>
        </w:drawing>
      </w:r>
      <w:r>
        <w:rPr>
          <w:rFonts w:ascii="Arial"/>
          <w:color w:val="808080"/>
        </w:rPr>
        <w:t>Productos Lubricantes S.A.  Una empresa del Grupo</w:t>
      </w:r>
      <w:r>
        <w:rPr>
          <w:rFonts w:ascii="Arial"/>
          <w:color w:val="808080"/>
          <w:spacing w:val="-14"/>
        </w:rPr>
        <w:t> </w:t>
      </w:r>
      <w:r>
        <w:rPr>
          <w:rFonts w:ascii="Arial"/>
          <w:color w:val="808080"/>
        </w:rPr>
        <w:t>Prolusa</w:t>
      </w:r>
    </w:p>
    <w:p>
      <w:pPr>
        <w:pStyle w:val="BodyText"/>
        <w:spacing w:before="2"/>
        <w:rPr>
          <w:rFonts w:ascii="Arial"/>
          <w:b/>
          <w:sz w:val="18"/>
        </w:rPr>
      </w:pPr>
    </w:p>
    <w:p>
      <w:pPr>
        <w:pStyle w:val="ListParagraph"/>
        <w:numPr>
          <w:ilvl w:val="0"/>
          <w:numId w:val="2"/>
        </w:numPr>
        <w:tabs>
          <w:tab w:pos="2029" w:val="left" w:leader="none"/>
        </w:tabs>
        <w:spacing w:line="240" w:lineRule="auto" w:before="56" w:after="0"/>
        <w:ind w:left="2028" w:right="1359" w:hanging="360"/>
        <w:jc w:val="left"/>
        <w:rPr>
          <w:sz w:val="22"/>
        </w:rPr>
      </w:pPr>
      <w:r>
        <w:rPr>
          <w:sz w:val="22"/>
        </w:rPr>
        <w:t>Contamos con el personal idóneo y calificado para realizar los trabajos, empleando herramientas y equipos</w:t>
      </w:r>
      <w:r>
        <w:rPr>
          <w:spacing w:val="-3"/>
          <w:sz w:val="22"/>
        </w:rPr>
        <w:t> </w:t>
      </w:r>
      <w:r>
        <w:rPr>
          <w:sz w:val="22"/>
        </w:rPr>
        <w:t>adecuados.</w:t>
      </w:r>
    </w:p>
    <w:p>
      <w:pPr>
        <w:pStyle w:val="BodyText"/>
        <w:spacing w:before="10"/>
        <w:rPr>
          <w:sz w:val="21"/>
        </w:rPr>
      </w:pPr>
    </w:p>
    <w:p>
      <w:pPr>
        <w:pStyle w:val="ListParagraph"/>
        <w:numPr>
          <w:ilvl w:val="0"/>
          <w:numId w:val="2"/>
        </w:numPr>
        <w:tabs>
          <w:tab w:pos="2029" w:val="left" w:leader="none"/>
        </w:tabs>
        <w:spacing w:line="240" w:lineRule="auto" w:before="1" w:after="0"/>
        <w:ind w:left="2028" w:right="1355" w:hanging="360"/>
        <w:jc w:val="left"/>
        <w:rPr>
          <w:sz w:val="22"/>
        </w:rPr>
      </w:pPr>
      <w:r>
        <w:rPr>
          <w:sz w:val="22"/>
        </w:rPr>
        <w:t>Mi representada cuenta con la suficiente solvencia económica para atender y soportar el negocio que oferta en caso de resultar adjudicatario o</w:t>
      </w:r>
      <w:r>
        <w:rPr>
          <w:spacing w:val="-10"/>
          <w:sz w:val="22"/>
        </w:rPr>
        <w:t> </w:t>
      </w:r>
      <w:r>
        <w:rPr>
          <w:sz w:val="22"/>
        </w:rPr>
        <w:t>adjudicataria.</w:t>
      </w:r>
    </w:p>
    <w:p>
      <w:pPr>
        <w:pStyle w:val="BodyText"/>
      </w:pPr>
    </w:p>
    <w:p>
      <w:pPr>
        <w:pStyle w:val="ListParagraph"/>
        <w:numPr>
          <w:ilvl w:val="0"/>
          <w:numId w:val="2"/>
        </w:numPr>
        <w:tabs>
          <w:tab w:pos="2029" w:val="left" w:leader="none"/>
          <w:tab w:pos="3273" w:val="left" w:leader="none"/>
          <w:tab w:pos="3614" w:val="left" w:leader="none"/>
          <w:tab w:pos="5021" w:val="left" w:leader="none"/>
          <w:tab w:pos="6122" w:val="left" w:leader="none"/>
          <w:tab w:pos="6690" w:val="left" w:leader="none"/>
          <w:tab w:pos="7170" w:val="left" w:leader="none"/>
          <w:tab w:pos="8528" w:val="left" w:leader="none"/>
        </w:tabs>
        <w:spacing w:line="240" w:lineRule="auto" w:before="0" w:after="0"/>
        <w:ind w:left="2028" w:right="1358" w:hanging="360"/>
        <w:jc w:val="left"/>
        <w:rPr>
          <w:sz w:val="22"/>
        </w:rPr>
      </w:pPr>
      <w:r>
        <w:rPr>
          <w:sz w:val="22"/>
        </w:rPr>
        <w:t>Aceptamos</w:t>
        <w:tab/>
        <w:t>y</w:t>
        <w:tab/>
        <w:t>cumpliremos</w:t>
        <w:tab/>
        <w:t>fielmente</w:t>
        <w:tab/>
        <w:t>con</w:t>
        <w:tab/>
        <w:t>las</w:t>
        <w:tab/>
        <w:t>condiciones,</w:t>
        <w:tab/>
      </w:r>
      <w:r>
        <w:rPr>
          <w:spacing w:val="-1"/>
          <w:sz w:val="22"/>
        </w:rPr>
        <w:t>requerimientos, </w:t>
      </w:r>
      <w:r>
        <w:rPr>
          <w:sz w:val="22"/>
        </w:rPr>
        <w:t>especificaciones y requisitos técnicos de esta</w:t>
      </w:r>
      <w:r>
        <w:rPr>
          <w:spacing w:val="-3"/>
          <w:sz w:val="22"/>
        </w:rPr>
        <w:t> </w:t>
      </w:r>
      <w:r>
        <w:rPr>
          <w:sz w:val="22"/>
        </w:rPr>
        <w:t>contratación.</w:t>
      </w:r>
    </w:p>
    <w:p>
      <w:pPr>
        <w:pStyle w:val="BodyText"/>
        <w:spacing w:before="5"/>
        <w:rPr>
          <w:sz w:val="25"/>
        </w:rPr>
      </w:pPr>
    </w:p>
    <w:p>
      <w:pPr>
        <w:pStyle w:val="ListParagraph"/>
        <w:numPr>
          <w:ilvl w:val="0"/>
          <w:numId w:val="2"/>
        </w:numPr>
        <w:tabs>
          <w:tab w:pos="2029" w:val="left" w:leader="none"/>
        </w:tabs>
        <w:spacing w:line="240" w:lineRule="auto" w:before="0" w:after="0"/>
        <w:ind w:left="2028" w:right="1357" w:hanging="360"/>
        <w:jc w:val="both"/>
        <w:rPr>
          <w:sz w:val="22"/>
        </w:rPr>
      </w:pPr>
      <w:r>
        <w:rPr>
          <w:sz w:val="22"/>
        </w:rPr>
        <w:t>El personal propuesto para la realización del proyecto no tiene ningún asunto judicial en trámite en los despachos en los que está realizando las labores de los trabajos que se estarán</w:t>
      </w:r>
      <w:r>
        <w:rPr>
          <w:spacing w:val="-2"/>
          <w:sz w:val="22"/>
        </w:rPr>
        <w:t> </w:t>
      </w:r>
      <w:r>
        <w:rPr>
          <w:sz w:val="22"/>
        </w:rPr>
        <w:t>contratando.</w:t>
      </w:r>
    </w:p>
    <w:p>
      <w:pPr>
        <w:pStyle w:val="BodyText"/>
        <w:spacing w:before="3"/>
        <w:rPr>
          <w:sz w:val="25"/>
        </w:rPr>
      </w:pPr>
    </w:p>
    <w:p>
      <w:pPr>
        <w:pStyle w:val="ListParagraph"/>
        <w:numPr>
          <w:ilvl w:val="0"/>
          <w:numId w:val="2"/>
        </w:numPr>
        <w:tabs>
          <w:tab w:pos="2029" w:val="left" w:leader="none"/>
        </w:tabs>
        <w:spacing w:line="276" w:lineRule="auto" w:before="1" w:after="0"/>
        <w:ind w:left="2028" w:right="1355" w:hanging="360"/>
        <w:jc w:val="both"/>
        <w:rPr>
          <w:sz w:val="22"/>
        </w:rPr>
      </w:pPr>
      <w:r>
        <w:rPr>
          <w:sz w:val="22"/>
        </w:rPr>
        <w:t>Las instalaciones del taller y equipo técnico utilizado en los mantenimientos son los idóneos para el resguardo de las unidades</w:t>
      </w:r>
      <w:r>
        <w:rPr>
          <w:spacing w:val="-9"/>
          <w:sz w:val="22"/>
        </w:rPr>
        <w:t> </w:t>
      </w:r>
      <w:r>
        <w:rPr>
          <w:sz w:val="22"/>
        </w:rPr>
        <w:t>oficiales.</w:t>
      </w:r>
    </w:p>
    <w:p>
      <w:pPr>
        <w:pStyle w:val="BodyText"/>
      </w:pPr>
    </w:p>
    <w:p>
      <w:pPr>
        <w:pStyle w:val="BodyText"/>
      </w:pPr>
    </w:p>
    <w:p>
      <w:pPr>
        <w:pStyle w:val="BodyText"/>
        <w:spacing w:before="172"/>
        <w:ind w:left="1462"/>
      </w:pPr>
      <w:r>
        <w:rPr/>
        <w:t>Es todo. Dada en la ciudad de San José el 16 de abril de 2020.</w:t>
      </w:r>
    </w:p>
    <w:p>
      <w:pPr>
        <w:pStyle w:val="BodyText"/>
      </w:pPr>
    </w:p>
    <w:p>
      <w:pPr>
        <w:pStyle w:val="BodyText"/>
        <w:spacing w:before="10"/>
      </w:pPr>
    </w:p>
    <w:p>
      <w:pPr>
        <w:pStyle w:val="BodyText"/>
        <w:ind w:left="1462"/>
      </w:pPr>
      <w:r>
        <w:rPr/>
        <w:t>Atentamente</w:t>
      </w:r>
    </w:p>
    <w:p>
      <w:pPr>
        <w:pStyle w:val="BodyText"/>
        <w:spacing w:before="8"/>
        <w:rPr>
          <w:sz w:val="19"/>
        </w:rPr>
      </w:pPr>
    </w:p>
    <w:p>
      <w:pPr>
        <w:pStyle w:val="Heading5"/>
        <w:spacing w:line="276" w:lineRule="auto" w:before="1"/>
        <w:ind w:left="1462" w:right="7176" w:firstLine="0"/>
      </w:pPr>
      <w:r>
        <w:rPr/>
        <w:t>Productos Lubricantes S.A Cedula Jurídica 3-101-029473</w:t>
      </w:r>
    </w:p>
    <w:p>
      <w:pPr>
        <w:pStyle w:val="BodyText"/>
        <w:spacing w:before="2"/>
        <w:rPr>
          <w:b/>
          <w:sz w:val="23"/>
        </w:rPr>
      </w:pPr>
      <w:r>
        <w:rPr/>
        <w:pict>
          <v:group style="position:absolute;margin-left:233.931992pt;margin-top:16.123579pt;width:130.9pt;height:95.45pt;mso-position-horizontal-relative:page;mso-position-vertical-relative:paragraph;z-index:-251633664;mso-wrap-distance-left:0;mso-wrap-distance-right:0" coordorigin="4679,322" coordsize="2618,1909">
            <v:shape style="position:absolute;left:5059;top:367;width:1877;height:1863" coordorigin="5059,368" coordsize="1877,1863" path="m5397,1837l5296,1898,5216,1958,5154,2017,5110,2073,5080,2123,5064,2166,5059,2200,5071,2224,5082,2231,5210,2231,5210,2230,5215,2227,5095,2227,5099,2192,5118,2145,5152,2089,5198,2028,5255,1964,5322,1899,5397,1837xm5862,368l5824,393,5805,451,5798,516,5797,563,5798,605,5802,650,5808,698,5816,748,5825,798,5836,850,5848,902,5862,954,5858,976,5849,1011,5833,1058,5813,1115,5787,1180,5757,1253,5723,1331,5685,1414,5645,1499,5602,1586,5557,1673,5510,1759,5462,1842,5414,1920,5365,1993,5317,2058,5269,2115,5223,2162,5178,2197,5135,2219,5095,2227,5215,2227,5251,2203,5295,2163,5344,2111,5396,2045,5453,1965,5515,1871,5581,1761,5598,1755,5581,1755,5641,1648,5693,1551,5738,1464,5775,1386,5806,1316,5832,1253,5854,1197,5871,1146,5885,1101,5896,1059,5963,1059,5949,1027,5921,949,5934,860,5935,851,5896,851,5874,767,5859,686,5851,610,5848,542,5849,513,5853,464,5865,413,5888,379,5935,379,5910,370,5862,368xm6888,1751l6870,1754,6856,1764,6846,1778,6842,1797,6842,1797,6846,1814,6856,1828,6870,1838,6888,1841,6907,1838,6917,1831,6888,1831,6874,1829,6862,1821,6854,1810,6851,1797,6851,1797,6854,1782,6862,1771,6874,1763,6888,1761,6917,1761,6907,1754,6888,1751xm6917,1761l6888,1761,6903,1763,6914,1771,6922,1782,6924,1797,6924,1797,6922,1810,6914,1821,6903,1829,6888,1831,6917,1831,6922,1828,6932,1814,6935,1797,6935,1797,6932,1778,6922,1764,6917,1761xm6901,1766l6871,1766,6871,1822,6880,1822,6880,1801,6904,1801,6903,1799,6897,1797,6909,1793,6880,1793,6880,1778,6907,1778,6907,1774,6901,1766xm6904,1801l6892,1801,6895,1806,6897,1812,6899,1822,6909,1822,6907,1812,6907,1805,6904,1801xm6907,1778l6893,1778,6897,1780,6897,1791,6892,1793,6909,1793,6909,1785,6907,1778xm5963,1059l5896,1059,5946,1172,5999,1266,6053,1344,6106,1407,6158,1458,6206,1497,6250,1527,6288,1550,6213,1564,6136,1580,6057,1598,5977,1619,5897,1641,5817,1666,5737,1693,5658,1723,5581,1755,5598,1755,5650,1738,5722,1716,5798,1696,5876,1677,5955,1660,6036,1644,6117,1630,6199,1618,6279,1607,6358,1598,6501,1598,6471,1585,6540,1581,6622,1579,6897,1579,6878,1565,6810,1542,6779,1537,6387,1537,6343,1512,6299,1485,6256,1456,6215,1426,6159,1374,6108,1314,6061,1249,6019,1178,5981,1104,5963,1059xm6501,1598l6358,1598,6442,1637,6526,1671,6608,1698,6685,1717,6756,1730,6817,1734,6856,1731,6886,1723,6906,1710,6909,1703,6857,1703,6798,1698,6727,1682,6647,1657,6560,1624,6501,1598xm6916,1690l6905,1694,6891,1699,6875,1702,6857,1703,6909,1703,6916,1690xm6897,1579l6622,1579,6709,1580,6792,1588,6861,1604,6908,1630,6924,1669,6930,1656,6935,1650,6935,1636,6920,1596,6897,1579xm6616,1524l6565,1525,6510,1528,6387,1537,6779,1537,6722,1528,6616,1524xm5953,524l5943,581,5931,653,5916,743,5896,851,5935,851,5942,775,5947,692,5951,605,5953,524xm5935,379l5888,379,5909,392,5929,413,5945,445,5953,490,5961,419,5945,383,5935,379xe" filled="true" fillcolor="#ffd8d8" stroked="false">
              <v:path arrowok="t"/>
              <v:fill type="solid"/>
            </v:shape>
            <v:shape style="position:absolute;left:4678;top:322;width:1292;height:1888" type="#_x0000_t202" filled="false" stroked="false">
              <v:textbox inset="0,0,0,0">
                <w:txbxContent>
                  <w:p>
                    <w:pPr>
                      <w:spacing w:before="4"/>
                      <w:ind w:left="0" w:right="0" w:firstLine="0"/>
                      <w:jc w:val="left"/>
                      <w:rPr>
                        <w:sz w:val="31"/>
                      </w:rPr>
                    </w:pPr>
                    <w:r>
                      <w:rPr>
                        <w:w w:val="105"/>
                        <w:sz w:val="31"/>
                      </w:rPr>
                      <w:t>RAFAEL </w:t>
                    </w:r>
                    <w:r>
                      <w:rPr>
                        <w:sz w:val="31"/>
                      </w:rPr>
                      <w:t>ANTONIO </w:t>
                    </w:r>
                    <w:r>
                      <w:rPr>
                        <w:w w:val="105"/>
                        <w:sz w:val="31"/>
                      </w:rPr>
                      <w:t>PINTO ACUÑA (FIRMA)</w:t>
                    </w:r>
                  </w:p>
                </w:txbxContent>
              </v:textbox>
              <w10:wrap type="none"/>
            </v:shape>
            <v:shape style="position:absolute;left:6015;top:393;width:1281;height:1762" type="#_x0000_t202" filled="false" stroked="false">
              <v:textbox inset="0,0,0,0">
                <w:txbxContent>
                  <w:p>
                    <w:pPr>
                      <w:spacing w:before="3"/>
                      <w:ind w:left="0" w:right="18" w:firstLine="0"/>
                      <w:jc w:val="left"/>
                      <w:rPr>
                        <w:sz w:val="18"/>
                      </w:rPr>
                    </w:pPr>
                    <w:r>
                      <w:rPr>
                        <w:w w:val="105"/>
                        <w:sz w:val="18"/>
                      </w:rPr>
                      <w:t>Firmado digitalmente por RAFAEL ANTONIO </w:t>
                    </w:r>
                    <w:r>
                      <w:rPr>
                        <w:spacing w:val="-4"/>
                        <w:w w:val="105"/>
                        <w:sz w:val="18"/>
                      </w:rPr>
                      <w:t>PINTO </w:t>
                    </w:r>
                    <w:r>
                      <w:rPr>
                        <w:w w:val="105"/>
                        <w:sz w:val="18"/>
                      </w:rPr>
                      <w:t>ACUÑA</w:t>
                    </w:r>
                    <w:r>
                      <w:rPr>
                        <w:spacing w:val="-12"/>
                        <w:w w:val="105"/>
                        <w:sz w:val="18"/>
                      </w:rPr>
                      <w:t> </w:t>
                    </w:r>
                    <w:r>
                      <w:rPr>
                        <w:w w:val="105"/>
                        <w:sz w:val="18"/>
                      </w:rPr>
                      <w:t>(FIRMA)</w:t>
                    </w:r>
                  </w:p>
                  <w:p>
                    <w:pPr>
                      <w:spacing w:before="2"/>
                      <w:ind w:left="0" w:right="440" w:firstLine="0"/>
                      <w:jc w:val="left"/>
                      <w:rPr>
                        <w:sz w:val="18"/>
                      </w:rPr>
                    </w:pPr>
                    <w:r>
                      <w:rPr>
                        <w:sz w:val="18"/>
                      </w:rPr>
                      <w:t>Fecha: 2020.04.16</w:t>
                    </w:r>
                  </w:p>
                  <w:p>
                    <w:pPr>
                      <w:spacing w:line="217" w:lineRule="exact" w:before="1"/>
                      <w:ind w:left="0" w:right="0" w:firstLine="0"/>
                      <w:jc w:val="left"/>
                      <w:rPr>
                        <w:sz w:val="18"/>
                      </w:rPr>
                    </w:pPr>
                    <w:r>
                      <w:rPr>
                        <w:sz w:val="18"/>
                      </w:rPr>
                      <w:t>11:27:21 -06'00'</w:t>
                    </w:r>
                  </w:p>
                </w:txbxContent>
              </v:textbox>
              <w10:wrap type="none"/>
            </v:shape>
            <w10:wrap type="topAndBottom"/>
          </v:group>
        </w:pict>
      </w:r>
    </w:p>
    <w:p>
      <w:pPr>
        <w:spacing w:line="273" w:lineRule="auto" w:before="87"/>
        <w:ind w:left="4388" w:right="4285" w:firstLine="1"/>
        <w:jc w:val="center"/>
        <w:rPr>
          <w:b/>
          <w:sz w:val="22"/>
        </w:rPr>
      </w:pPr>
      <w:r>
        <w:rPr>
          <w:b/>
          <w:sz w:val="22"/>
        </w:rPr>
        <w:t>RAFAEL PINTO ACUÑA APODERADO GENERALISIMO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9"/>
        </w:rPr>
      </w:pPr>
    </w:p>
    <w:p>
      <w:pPr>
        <w:pStyle w:val="BodyText"/>
        <w:ind w:right="1356"/>
        <w:jc w:val="right"/>
      </w:pPr>
      <w:r>
        <w:rPr>
          <w:color w:val="A6A6A6"/>
        </w:rPr>
        <w:t>Tel.</w:t>
      </w:r>
      <w:r>
        <w:rPr>
          <w:color w:val="A6A6A6"/>
          <w:spacing w:val="-6"/>
        </w:rPr>
        <w:t> </w:t>
      </w:r>
      <w:r>
        <w:rPr>
          <w:color w:val="A6A6A6"/>
        </w:rPr>
        <w:t>2210-2600</w:t>
      </w:r>
    </w:p>
    <w:p>
      <w:pPr>
        <w:pStyle w:val="BodyText"/>
        <w:spacing w:before="1"/>
        <w:ind w:right="1356"/>
        <w:jc w:val="right"/>
      </w:pPr>
      <w:hyperlink r:id="rId10">
        <w:r>
          <w:rPr>
            <w:color w:val="A6A6A6"/>
            <w:spacing w:val="-1"/>
          </w:rPr>
          <w:t>www.superservicio.com</w:t>
        </w:r>
      </w:hyperlink>
    </w:p>
    <w:p>
      <w:pPr>
        <w:spacing w:after="0"/>
        <w:jc w:val="right"/>
        <w:sectPr>
          <w:pgSz w:w="11910" w:h="16840"/>
          <w:pgMar w:top="800" w:bottom="280" w:left="240" w:right="340"/>
        </w:sectPr>
      </w:pPr>
    </w:p>
    <w:p>
      <w:pPr>
        <w:pStyle w:val="BodyText"/>
        <w:rPr>
          <w:sz w:val="20"/>
        </w:rPr>
      </w:pPr>
      <w:r>
        <w:rPr/>
        <w:pict>
          <v:group style="position:absolute;margin-left:22.219999pt;margin-top:27.26pt;width:495.7pt;height:665.6pt;mso-position-horizontal-relative:page;mso-position-vertical-relative:page;z-index:-253411328" coordorigin="444,545" coordsize="9914,13312">
            <v:shape style="position:absolute;left:444;top:545;width:9914;height:13312" coordorigin="444,545" coordsize="9914,13312" path="m10278,545l524,545,493,551,468,569,451,594,444,625,444,13777,451,13808,468,13834,493,13851,524,13857,10278,13857,10309,13851,10335,13834,10340,13825,524,13825,506,13821,490,13811,480,13796,476,13777,476,625,480,606,490,591,506,581,524,577,10340,577,10335,569,10309,551,10278,545xm10340,577l10278,577,10297,581,10312,591,10322,606,10326,625,10326,13777,10322,13796,10312,13811,10297,13821,10278,13825,10340,13825,10352,13808,10358,13777,10358,625,10352,594,10340,577xm10287,609l516,609,508,616,508,13786,516,13793,10287,13793,10294,13786,10294,13697,604,13697,604,705,10294,705,10294,616,10287,609xm10294,705l10198,705,10198,13697,10294,13697,10294,705xe" filled="true" fillcolor="#00af50" stroked="false">
              <v:path arrowok="t"/>
              <v:fill type="solid"/>
            </v:shape>
            <v:shape style="position:absolute;left:7214;top:12530;width:2700;height:944" type="#_x0000_t75" stroked="false">
              <v:imagedata r:id="rId5" o:title=""/>
            </v:shape>
            <v:shape style="position:absolute;left:976;top:1077;width:3262;height:1080" type="#_x0000_t75" stroked="false">
              <v:imagedata r:id="rId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1"/>
        <w:ind w:right="1513"/>
      </w:pPr>
      <w:r>
        <w:rPr>
          <w:color w:val="00994E"/>
        </w:rPr>
        <w:t>CERTIFICACIONES</w:t>
      </w:r>
    </w:p>
    <w:p>
      <w:pPr>
        <w:spacing w:after="0"/>
        <w:sectPr>
          <w:pgSz w:w="10800" w:h="14400"/>
          <w:pgMar w:top="1360" w:bottom="280" w:left="1520" w:right="1520"/>
        </w:sectPr>
      </w:pPr>
    </w:p>
    <w:p>
      <w:pPr>
        <w:pStyle w:val="BodyText"/>
        <w:ind w:left="111"/>
        <w:rPr>
          <w:rFonts w:ascii="Verdana"/>
          <w:sz w:val="20"/>
        </w:rPr>
      </w:pPr>
      <w:r>
        <w:rPr>
          <w:rFonts w:ascii="Verdana"/>
          <w:sz w:val="20"/>
        </w:rPr>
        <w:drawing>
          <wp:inline distT="0" distB="0" distL="0" distR="0">
            <wp:extent cx="5600521" cy="7705344"/>
            <wp:effectExtent l="0" t="0" r="0" b="0"/>
            <wp:docPr id="29" name="image10.jpeg"/>
            <wp:cNvGraphicFramePr>
              <a:graphicFrameLocks noChangeAspect="1"/>
            </wp:cNvGraphicFramePr>
            <a:graphic>
              <a:graphicData uri="http://schemas.openxmlformats.org/drawingml/2006/picture">
                <pic:pic>
                  <pic:nvPicPr>
                    <pic:cNvPr id="30" name="image10.jpeg"/>
                    <pic:cNvPicPr/>
                  </pic:nvPicPr>
                  <pic:blipFill>
                    <a:blip r:embed="rId17" cstate="print"/>
                    <a:stretch>
                      <a:fillRect/>
                    </a:stretch>
                  </pic:blipFill>
                  <pic:spPr>
                    <a:xfrm>
                      <a:off x="0" y="0"/>
                      <a:ext cx="5600521" cy="7705344"/>
                    </a:xfrm>
                    <a:prstGeom prst="rect">
                      <a:avLst/>
                    </a:prstGeom>
                  </pic:spPr>
                </pic:pic>
              </a:graphicData>
            </a:graphic>
          </wp:inline>
        </w:drawing>
      </w:r>
      <w:r>
        <w:rPr>
          <w:rFonts w:ascii="Verdana"/>
          <w:sz w:val="20"/>
        </w:rPr>
      </w:r>
    </w:p>
    <w:p>
      <w:pPr>
        <w:spacing w:after="0"/>
        <w:rPr>
          <w:rFonts w:ascii="Verdana"/>
          <w:sz w:val="20"/>
        </w:rPr>
        <w:sectPr>
          <w:pgSz w:w="12240" w:h="15840"/>
          <w:pgMar w:top="1420" w:bottom="280" w:left="1620" w:right="1560"/>
        </w:sectPr>
      </w:pPr>
    </w:p>
    <w:p>
      <w:pPr>
        <w:pStyle w:val="BodyText"/>
        <w:spacing w:before="4"/>
        <w:rPr>
          <w:rFonts w:ascii="Times New Roman"/>
          <w:sz w:val="17"/>
        </w:rPr>
      </w:pPr>
      <w:r>
        <w:rPr/>
        <w:drawing>
          <wp:anchor distT="0" distB="0" distL="0" distR="0" allowOverlap="1" layoutInCell="1" locked="0" behindDoc="1" simplePos="0" relativeHeight="249906176">
            <wp:simplePos x="0" y="0"/>
            <wp:positionH relativeFrom="page">
              <wp:posOffset>390143</wp:posOffset>
            </wp:positionH>
            <wp:positionV relativeFrom="page">
              <wp:posOffset>0</wp:posOffset>
            </wp:positionV>
            <wp:extent cx="7382256" cy="10058400"/>
            <wp:effectExtent l="0" t="0" r="0" b="0"/>
            <wp:wrapNone/>
            <wp:docPr id="31" name="image11.jpeg"/>
            <wp:cNvGraphicFramePr>
              <a:graphicFrameLocks noChangeAspect="1"/>
            </wp:cNvGraphicFramePr>
            <a:graphic>
              <a:graphicData uri="http://schemas.openxmlformats.org/drawingml/2006/picture">
                <pic:pic>
                  <pic:nvPicPr>
                    <pic:cNvPr id="32" name="image11.jpeg"/>
                    <pic:cNvPicPr/>
                  </pic:nvPicPr>
                  <pic:blipFill>
                    <a:blip r:embed="rId18" cstate="print"/>
                    <a:stretch>
                      <a:fillRect/>
                    </a:stretch>
                  </pic:blipFill>
                  <pic:spPr>
                    <a:xfrm>
                      <a:off x="0" y="0"/>
                      <a:ext cx="7382256" cy="10058400"/>
                    </a:xfrm>
                    <a:prstGeom prst="rect">
                      <a:avLst/>
                    </a:prstGeom>
                  </pic:spPr>
                </pic:pic>
              </a:graphicData>
            </a:graphic>
          </wp:anchor>
        </w:drawing>
      </w:r>
    </w:p>
    <w:p>
      <w:pPr>
        <w:spacing w:after="0"/>
        <w:rPr>
          <w:rFonts w:ascii="Times New Roman"/>
          <w:sz w:val="17"/>
        </w:rPr>
        <w:sectPr>
          <w:pgSz w:w="12240" w:h="15840"/>
          <w:pgMar w:top="1500" w:bottom="280" w:left="1620" w:right="1560"/>
        </w:sectPr>
      </w:pPr>
    </w:p>
    <w:p>
      <w:pPr>
        <w:pStyle w:val="BodyText"/>
        <w:spacing w:before="4"/>
        <w:rPr>
          <w:rFonts w:ascii="Times New Roman"/>
          <w:sz w:val="17"/>
        </w:rPr>
      </w:pPr>
      <w:r>
        <w:rPr/>
        <w:drawing>
          <wp:anchor distT="0" distB="0" distL="0" distR="0" allowOverlap="1" layoutInCell="1" locked="0" behindDoc="1" simplePos="0" relativeHeight="249907200">
            <wp:simplePos x="0" y="0"/>
            <wp:positionH relativeFrom="page">
              <wp:posOffset>0</wp:posOffset>
            </wp:positionH>
            <wp:positionV relativeFrom="page">
              <wp:posOffset>0</wp:posOffset>
            </wp:positionV>
            <wp:extent cx="7772400" cy="11887200"/>
            <wp:effectExtent l="0" t="0" r="0" b="0"/>
            <wp:wrapNone/>
            <wp:docPr id="33" name="image12.jpeg"/>
            <wp:cNvGraphicFramePr>
              <a:graphicFrameLocks noChangeAspect="1"/>
            </wp:cNvGraphicFramePr>
            <a:graphic>
              <a:graphicData uri="http://schemas.openxmlformats.org/drawingml/2006/picture">
                <pic:pic>
                  <pic:nvPicPr>
                    <pic:cNvPr id="34" name="image12.jpeg"/>
                    <pic:cNvPicPr/>
                  </pic:nvPicPr>
                  <pic:blipFill>
                    <a:blip r:embed="rId19" cstate="print"/>
                    <a:stretch>
                      <a:fillRect/>
                    </a:stretch>
                  </pic:blipFill>
                  <pic:spPr>
                    <a:xfrm>
                      <a:off x="0" y="0"/>
                      <a:ext cx="7772400" cy="11887200"/>
                    </a:xfrm>
                    <a:prstGeom prst="rect">
                      <a:avLst/>
                    </a:prstGeom>
                  </pic:spPr>
                </pic:pic>
              </a:graphicData>
            </a:graphic>
          </wp:anchor>
        </w:drawing>
      </w:r>
    </w:p>
    <w:p>
      <w:pPr>
        <w:spacing w:after="0"/>
        <w:rPr>
          <w:rFonts w:ascii="Times New Roman"/>
          <w:sz w:val="17"/>
        </w:rPr>
        <w:sectPr>
          <w:pgSz w:w="12240" w:h="18720"/>
          <w:pgMar w:top="1800" w:bottom="280" w:left="1720" w:right="1720"/>
        </w:sectPr>
      </w:pPr>
    </w:p>
    <w:p>
      <w:pPr>
        <w:pStyle w:val="BodyText"/>
        <w:ind w:left="951"/>
        <w:rPr>
          <w:rFonts w:ascii="Times New Roman"/>
          <w:sz w:val="20"/>
        </w:rPr>
      </w:pPr>
      <w:r>
        <w:rPr>
          <w:rFonts w:ascii="Times New Roman"/>
          <w:position w:val="0"/>
          <w:sz w:val="20"/>
        </w:rPr>
        <w:pict>
          <v:shape style="width:478.4pt;height:60pt;mso-position-horizontal-relative:char;mso-position-vertical-relative:line" type="#_x0000_t202" filled="false" stroked="true" strokeweight=".5pt" strokecolor="#000000">
            <w10:anchorlock/>
            <v:textbox inset="0,0,0,0">
              <w:txbxContent>
                <w:p>
                  <w:pPr>
                    <w:pStyle w:val="BodyText"/>
                    <w:spacing w:before="3"/>
                    <w:rPr>
                      <w:rFonts w:ascii="Times New Roman"/>
                      <w:sz w:val="24"/>
                    </w:rPr>
                  </w:pPr>
                </w:p>
                <w:p>
                  <w:pPr>
                    <w:spacing w:line="208" w:lineRule="auto" w:before="0"/>
                    <w:ind w:left="1321" w:right="1320" w:firstLine="0"/>
                    <w:jc w:val="center"/>
                    <w:rPr>
                      <w:rFonts w:ascii="Arial"/>
                      <w:b/>
                      <w:sz w:val="24"/>
                    </w:rPr>
                  </w:pPr>
                  <w:r>
                    <w:rPr>
                      <w:rFonts w:ascii="Arial"/>
                      <w:b/>
                      <w:sz w:val="24"/>
                    </w:rPr>
                    <w:t>Documento Digital Consulta Morosidad + PATRONO / TI / </w:t>
                  </w:r>
                  <w:r>
                    <w:rPr>
                      <w:rFonts w:ascii="Arial"/>
                      <w:b/>
                      <w:spacing w:val="-9"/>
                      <w:sz w:val="24"/>
                    </w:rPr>
                    <w:t>AV </w:t>
                  </w:r>
                  <w:r>
                    <w:rPr>
                      <w:rFonts w:ascii="Arial"/>
                      <w:b/>
                      <w:sz w:val="24"/>
                    </w:rPr>
                    <w:t>No. PA21910089</w:t>
                  </w:r>
                </w:p>
                <w:p>
                  <w:pPr>
                    <w:spacing w:line="247" w:lineRule="exact" w:before="0"/>
                    <w:ind w:left="1321" w:right="1255" w:firstLine="0"/>
                    <w:jc w:val="center"/>
                    <w:rPr>
                      <w:rFonts w:ascii="Arial" w:hAnsi="Arial"/>
                      <w:b/>
                      <w:sz w:val="24"/>
                    </w:rPr>
                  </w:pPr>
                  <w:r>
                    <w:rPr>
                      <w:rFonts w:ascii="Arial" w:hAnsi="Arial"/>
                      <w:b/>
                      <w:sz w:val="24"/>
                    </w:rPr>
                    <w:t>Patrono al Día</w:t>
                  </w:r>
                </w:p>
              </w:txbxContent>
            </v:textbox>
            <v:stroke dashstyle="solid"/>
          </v:shape>
        </w:pict>
      </w:r>
      <w:r>
        <w:rPr>
          <w:rFonts w:ascii="Times New Roman"/>
          <w:position w:val="0"/>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r>
        <w:rPr/>
        <w:pict>
          <v:shape style="position:absolute;margin-left:66.800003pt;margin-top:18.50293pt;width:478.4pt;height:30pt;mso-position-horizontal-relative:page;mso-position-vertical-relative:paragraph;z-index:-251626496;mso-wrap-distance-left:0;mso-wrap-distance-right:0" type="#_x0000_t202" filled="false" stroked="true" strokeweight=".5pt" strokecolor="#000000">
            <v:textbox inset="0,0,0,0">
              <w:txbxContent>
                <w:p>
                  <w:pPr>
                    <w:spacing w:line="208" w:lineRule="auto" w:before="148"/>
                    <w:ind w:left="35" w:right="7" w:firstLine="0"/>
                    <w:jc w:val="left"/>
                    <w:rPr>
                      <w:rFonts w:ascii="Arial" w:hAnsi="Arial"/>
                      <w:sz w:val="18"/>
                    </w:rPr>
                  </w:pPr>
                  <w:r>
                    <w:rPr>
                      <w:rFonts w:ascii="Arial" w:hAnsi="Arial"/>
                      <w:sz w:val="18"/>
                    </w:rPr>
                    <w:t>Al ser las 4:45 PM del 15/04/2020 he procedido a consultar vía Web a la Caja Costarricense de Seguro Social - Sistema Centralizado de Recaudación (SICERE) a:</w:t>
                  </w:r>
                </w:p>
              </w:txbxContent>
            </v:textbox>
            <v:stroke dashstyle="solid"/>
            <w10:wrap type="topAndBottom"/>
          </v:shape>
        </w:pict>
      </w:r>
    </w:p>
    <w:p>
      <w:pPr>
        <w:pStyle w:val="BodyText"/>
        <w:rPr>
          <w:rFonts w:ascii="Times New Roman"/>
          <w:sz w:val="14"/>
        </w:rPr>
      </w:pPr>
    </w:p>
    <w:tbl>
      <w:tblPr>
        <w:tblW w:w="0" w:type="auto"/>
        <w:jc w:val="left"/>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4"/>
        <w:gridCol w:w="4784"/>
      </w:tblGrid>
      <w:tr>
        <w:trPr>
          <w:trHeight w:val="390" w:hRule="atLeast"/>
        </w:trPr>
        <w:tc>
          <w:tcPr>
            <w:tcW w:w="4784" w:type="dxa"/>
          </w:tcPr>
          <w:p>
            <w:pPr>
              <w:pStyle w:val="TableParagraph"/>
              <w:spacing w:before="116"/>
              <w:ind w:left="40"/>
              <w:rPr>
                <w:rFonts w:ascii="Arial" w:hAnsi="Arial"/>
                <w:sz w:val="18"/>
              </w:rPr>
            </w:pPr>
            <w:r>
              <w:rPr>
                <w:rFonts w:ascii="Arial" w:hAnsi="Arial"/>
                <w:sz w:val="18"/>
              </w:rPr>
              <w:t>RAZÓN SOCIAL/NOMBRE</w:t>
            </w:r>
          </w:p>
        </w:tc>
        <w:tc>
          <w:tcPr>
            <w:tcW w:w="4784" w:type="dxa"/>
          </w:tcPr>
          <w:p>
            <w:pPr>
              <w:pStyle w:val="TableParagraph"/>
              <w:spacing w:before="116"/>
              <w:ind w:left="1606" w:right="1596"/>
              <w:jc w:val="center"/>
              <w:rPr>
                <w:rFonts w:ascii="Arial" w:hAnsi="Arial"/>
                <w:sz w:val="18"/>
              </w:rPr>
            </w:pPr>
            <w:r>
              <w:rPr>
                <w:rFonts w:ascii="Arial" w:hAnsi="Arial"/>
                <w:sz w:val="18"/>
              </w:rPr>
              <w:t>CÉDULA(FIS/JUR)</w:t>
            </w:r>
          </w:p>
        </w:tc>
      </w:tr>
      <w:tr>
        <w:trPr>
          <w:trHeight w:val="250" w:hRule="atLeast"/>
        </w:trPr>
        <w:tc>
          <w:tcPr>
            <w:tcW w:w="4784" w:type="dxa"/>
          </w:tcPr>
          <w:p>
            <w:pPr>
              <w:pStyle w:val="TableParagraph"/>
              <w:spacing w:line="184" w:lineRule="exact" w:before="46"/>
              <w:ind w:left="40"/>
              <w:rPr>
                <w:rFonts w:ascii="Arial"/>
                <w:sz w:val="18"/>
              </w:rPr>
            </w:pPr>
            <w:r>
              <w:rPr>
                <w:rFonts w:ascii="Arial"/>
                <w:sz w:val="18"/>
              </w:rPr>
              <w:t>PRODUCTOS LUBRICANTES SOCIEDAD ANONIMA</w:t>
            </w:r>
          </w:p>
        </w:tc>
        <w:tc>
          <w:tcPr>
            <w:tcW w:w="4784" w:type="dxa"/>
          </w:tcPr>
          <w:p>
            <w:pPr>
              <w:pStyle w:val="TableParagraph"/>
              <w:spacing w:line="184" w:lineRule="exact" w:before="46"/>
              <w:ind w:left="1606" w:right="1596"/>
              <w:jc w:val="center"/>
              <w:rPr>
                <w:rFonts w:ascii="Arial"/>
                <w:sz w:val="18"/>
              </w:rPr>
            </w:pPr>
            <w:r>
              <w:rPr>
                <w:rFonts w:ascii="Arial"/>
                <w:sz w:val="18"/>
              </w:rPr>
              <w:t>3101029473</w:t>
            </w:r>
          </w:p>
        </w:tc>
      </w:tr>
    </w:tbl>
    <w:p>
      <w:pPr>
        <w:pStyle w:val="BodyText"/>
        <w:rPr>
          <w:rFonts w:ascii="Times New Roman"/>
          <w:sz w:val="20"/>
        </w:rPr>
      </w:pPr>
    </w:p>
    <w:p>
      <w:pPr>
        <w:pStyle w:val="BodyText"/>
        <w:spacing w:before="6"/>
        <w:rPr>
          <w:rFonts w:ascii="Times New Roman"/>
          <w:sz w:val="10"/>
        </w:rPr>
      </w:pPr>
      <w:r>
        <w:rPr/>
        <w:pict>
          <v:shape style="position:absolute;margin-left:66.800003pt;margin-top:8.250977pt;width:478.4pt;height:49pt;mso-position-horizontal-relative:page;mso-position-vertical-relative:paragraph;z-index:-251625472;mso-wrap-distance-left:0;mso-wrap-distance-right:0" type="#_x0000_t202" filled="false" stroked="true" strokeweight=".5pt" strokecolor="#000000">
            <v:textbox inset="0,0,0,0">
              <w:txbxContent>
                <w:p>
                  <w:pPr>
                    <w:spacing w:line="208" w:lineRule="auto" w:before="68"/>
                    <w:ind w:left="35" w:right="20" w:firstLine="0"/>
                    <w:jc w:val="both"/>
                    <w:rPr>
                      <w:rFonts w:ascii="Arial" w:hAnsi="Arial"/>
                      <w:sz w:val="18"/>
                    </w:rPr>
                  </w:pPr>
                  <w:r>
                    <w:rPr>
                      <w:rFonts w:ascii="Arial" w:hAnsi="Arial"/>
                      <w:sz w:val="18"/>
                    </w:rPr>
                    <w:t>REVISADOS LOS REGISTROS POR CONCEPTO DE CUOTAS OBRERAS Y PATRONALES, ARREGLOS DE PAGO, CHEQUES DEBITADOS Y OTRAS FACTURAS, EL PATRONO / TRABAJADOR INDEPENDIENTE ARRIBA DETALLADO CON CÉDULA Y RAZÓN SOCIAL INDICADA SE ENCUENTRA AL DÍA. LO INDICADO ANTERIORMENTE CORRESPONDE A CAJA Y LEY DE PROTECCIÓN AL TRABAJADOR, NO APLICA PARA LAS OTRAS INSTITUCIONES (INA, IMAS, ASFA Y BANCO POPULAR)</w:t>
                  </w:r>
                </w:p>
              </w:txbxContent>
            </v:textbox>
            <v:stroke dashstyle="solid"/>
            <w10:wrap type="topAndBottom"/>
          </v:shape>
        </w:pict>
      </w:r>
    </w:p>
    <w:p>
      <w:pPr>
        <w:pStyle w:val="BodyText"/>
        <w:rPr>
          <w:rFonts w:ascii="Times New Roman"/>
          <w:sz w:val="20"/>
        </w:rPr>
      </w:pPr>
    </w:p>
    <w:p>
      <w:pPr>
        <w:pStyle w:val="BodyText"/>
        <w:rPr>
          <w:rFonts w:ascii="Times New Roman"/>
          <w:sz w:val="20"/>
        </w:rPr>
      </w:pPr>
    </w:p>
    <w:p>
      <w:pPr>
        <w:pStyle w:val="BodyText"/>
        <w:rPr>
          <w:rFonts w:ascii="Times New Roman"/>
          <w:sz w:val="14"/>
        </w:rPr>
      </w:pPr>
    </w:p>
    <w:tbl>
      <w:tblPr>
        <w:tblW w:w="0" w:type="auto"/>
        <w:jc w:val="left"/>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4"/>
        <w:gridCol w:w="4101"/>
        <w:gridCol w:w="2734"/>
      </w:tblGrid>
      <w:tr>
        <w:trPr>
          <w:trHeight w:val="310" w:hRule="atLeast"/>
        </w:trPr>
        <w:tc>
          <w:tcPr>
            <w:tcW w:w="2734" w:type="dxa"/>
          </w:tcPr>
          <w:p>
            <w:pPr>
              <w:pStyle w:val="TableParagraph"/>
              <w:spacing w:line="240" w:lineRule="exact" w:before="50"/>
              <w:ind w:left="40"/>
              <w:rPr>
                <w:rFonts w:ascii="Arial" w:hAnsi="Arial"/>
                <w:b/>
                <w:sz w:val="24"/>
              </w:rPr>
            </w:pPr>
            <w:r>
              <w:rPr>
                <w:rFonts w:ascii="Arial" w:hAnsi="Arial"/>
                <w:b/>
                <w:sz w:val="24"/>
              </w:rPr>
              <w:t>NÚMERO PATRONAL</w:t>
            </w:r>
          </w:p>
        </w:tc>
        <w:tc>
          <w:tcPr>
            <w:tcW w:w="4101" w:type="dxa"/>
            <w:tcBorders>
              <w:right w:val="single" w:sz="6" w:space="0" w:color="000000"/>
            </w:tcBorders>
          </w:tcPr>
          <w:p>
            <w:pPr>
              <w:pStyle w:val="TableParagraph"/>
              <w:spacing w:line="240" w:lineRule="exact" w:before="50"/>
              <w:ind w:left="443"/>
              <w:rPr>
                <w:rFonts w:ascii="Arial" w:hAnsi="Arial"/>
                <w:b/>
                <w:sz w:val="24"/>
              </w:rPr>
            </w:pPr>
            <w:r>
              <w:rPr>
                <w:rFonts w:ascii="Arial" w:hAnsi="Arial"/>
                <w:b/>
                <w:sz w:val="24"/>
              </w:rPr>
              <w:t>NOMBRE O RAZÓN SOCIAL</w:t>
            </w:r>
          </w:p>
        </w:tc>
        <w:tc>
          <w:tcPr>
            <w:tcW w:w="2734" w:type="dxa"/>
            <w:tcBorders>
              <w:left w:val="single" w:sz="6" w:space="0" w:color="000000"/>
            </w:tcBorders>
          </w:tcPr>
          <w:p>
            <w:pPr>
              <w:pStyle w:val="TableParagraph"/>
              <w:spacing w:line="240" w:lineRule="exact" w:before="50"/>
              <w:ind w:left="350"/>
              <w:rPr>
                <w:rFonts w:ascii="Arial"/>
                <w:b/>
                <w:sz w:val="24"/>
              </w:rPr>
            </w:pPr>
            <w:r>
              <w:rPr>
                <w:rFonts w:ascii="Arial"/>
                <w:b/>
                <w:sz w:val="24"/>
              </w:rPr>
              <w:t>LUGAR DE PAGO</w:t>
            </w:r>
          </w:p>
        </w:tc>
      </w:tr>
      <w:tr>
        <w:trPr>
          <w:trHeight w:val="430" w:hRule="atLeast"/>
        </w:trPr>
        <w:tc>
          <w:tcPr>
            <w:tcW w:w="2734" w:type="dxa"/>
          </w:tcPr>
          <w:p>
            <w:pPr>
              <w:pStyle w:val="TableParagraph"/>
              <w:spacing w:before="136"/>
              <w:ind w:left="40"/>
              <w:rPr>
                <w:rFonts w:ascii="Arial"/>
                <w:sz w:val="18"/>
              </w:rPr>
            </w:pPr>
            <w:r>
              <w:rPr>
                <w:rFonts w:ascii="Arial"/>
                <w:sz w:val="18"/>
              </w:rPr>
              <w:t>3101029473</w:t>
            </w:r>
          </w:p>
        </w:tc>
        <w:tc>
          <w:tcPr>
            <w:tcW w:w="4101" w:type="dxa"/>
            <w:tcBorders>
              <w:right w:val="single" w:sz="6" w:space="0" w:color="000000"/>
            </w:tcBorders>
          </w:tcPr>
          <w:p>
            <w:pPr>
              <w:pStyle w:val="TableParagraph"/>
              <w:spacing w:line="180" w:lineRule="exact" w:before="71"/>
              <w:ind w:left="39" w:right="579"/>
              <w:rPr>
                <w:rFonts w:ascii="Arial"/>
                <w:sz w:val="18"/>
              </w:rPr>
            </w:pPr>
            <w:r>
              <w:rPr>
                <w:rFonts w:ascii="Arial"/>
                <w:sz w:val="18"/>
              </w:rPr>
              <w:t>PRODUCTOS LUBRICANTES SOCIEDAD ANONIMA</w:t>
            </w:r>
          </w:p>
        </w:tc>
        <w:tc>
          <w:tcPr>
            <w:tcW w:w="2734" w:type="dxa"/>
            <w:tcBorders>
              <w:left w:val="single" w:sz="6" w:space="0" w:color="000000"/>
            </w:tcBorders>
          </w:tcPr>
          <w:p>
            <w:pPr>
              <w:pStyle w:val="TableParagraph"/>
              <w:spacing w:before="46"/>
              <w:ind w:left="36"/>
              <w:rPr>
                <w:rFonts w:ascii="Arial"/>
                <w:sz w:val="18"/>
              </w:rPr>
            </w:pPr>
            <w:r>
              <w:rPr>
                <w:rFonts w:ascii="Arial"/>
                <w:sz w:val="18"/>
              </w:rPr>
              <w:t>OFI. CENTRALES</w:t>
            </w:r>
          </w:p>
        </w:tc>
      </w:tr>
    </w:tbl>
    <w:p>
      <w:pPr>
        <w:spacing w:before="112"/>
        <w:ind w:left="2731" w:right="0" w:firstLine="0"/>
        <w:jc w:val="left"/>
        <w:rPr>
          <w:rFonts w:ascii="Arial" w:hAnsi="Arial"/>
          <w:sz w:val="28"/>
        </w:rPr>
      </w:pPr>
      <w:r>
        <w:rPr>
          <w:rFonts w:ascii="Arial" w:hAnsi="Arial"/>
          <w:sz w:val="28"/>
        </w:rPr>
        <w:t>----------------------- Última Línea -----------------------</w:t>
      </w:r>
    </w:p>
    <w:p>
      <w:pPr>
        <w:pStyle w:val="BodyText"/>
        <w:rPr>
          <w:rFonts w:ascii="Arial"/>
          <w:sz w:val="30"/>
        </w:rPr>
      </w:pPr>
    </w:p>
    <w:p>
      <w:pPr>
        <w:pStyle w:val="BodyText"/>
        <w:spacing w:before="11"/>
        <w:rPr>
          <w:rFonts w:ascii="Arial"/>
          <w:sz w:val="29"/>
        </w:rPr>
      </w:pPr>
    </w:p>
    <w:p>
      <w:pPr>
        <w:spacing w:before="0"/>
        <w:ind w:left="996" w:right="0" w:firstLine="0"/>
        <w:jc w:val="left"/>
        <w:rPr>
          <w:rFonts w:ascii="Arial" w:hAnsi="Arial"/>
          <w:b/>
          <w:sz w:val="14"/>
        </w:rPr>
      </w:pPr>
      <w:r>
        <w:rPr>
          <w:rFonts w:ascii="Arial" w:hAnsi="Arial"/>
          <w:b/>
          <w:sz w:val="14"/>
        </w:rPr>
        <w:t>**Este documento es válido solo por el día de hoy.</w:t>
      </w:r>
    </w:p>
    <w:p>
      <w:pPr>
        <w:spacing w:before="139"/>
        <w:ind w:left="996" w:right="0" w:firstLine="0"/>
        <w:jc w:val="left"/>
        <w:rPr>
          <w:rFonts w:ascii="Arial"/>
          <w:b/>
          <w:sz w:val="14"/>
        </w:rPr>
      </w:pPr>
      <w:r>
        <w:rPr>
          <w:rFonts w:ascii="Arial"/>
          <w:b/>
          <w:sz w:val="14"/>
        </w:rPr>
        <w:t>**Este es un documento digital, por lo tanto cuando se imprima pierde validez del mismo.</w:t>
      </w:r>
    </w:p>
    <w:p>
      <w:pPr>
        <w:spacing w:line="446" w:lineRule="auto" w:before="139"/>
        <w:ind w:left="1034" w:right="622" w:hanging="39"/>
        <w:jc w:val="left"/>
        <w:rPr>
          <w:rFonts w:ascii="Arial" w:hAnsi="Arial"/>
          <w:b/>
          <w:sz w:val="14"/>
        </w:rPr>
      </w:pPr>
      <w:hyperlink r:id="rId20">
        <w:r>
          <w:rPr>
            <w:rFonts w:ascii="Arial" w:hAnsi="Arial"/>
            <w:b/>
            <w:sz w:val="14"/>
          </w:rPr>
          <w:t>**En caso que necesite verificar el documento digital puede accesar a la página web:, www.ccss.sa.cr-</w:t>
        </w:r>
      </w:hyperlink>
      <w:r>
        <w:rPr>
          <w:rFonts w:ascii="Arial" w:hAnsi="Arial"/>
          <w:b/>
          <w:sz w:val="14"/>
        </w:rPr>
        <w:t> Consulta de Patrono al día, y digitar el consecutivo del documento , su tipo y número de identificación asociado.</w:t>
      </w:r>
    </w:p>
    <w:p>
      <w:pPr>
        <w:spacing w:after="0" w:line="446" w:lineRule="auto"/>
        <w:jc w:val="left"/>
        <w:rPr>
          <w:rFonts w:ascii="Arial" w:hAnsi="Arial"/>
          <w:sz w:val="14"/>
        </w:rPr>
        <w:sectPr>
          <w:pgSz w:w="12240" w:h="15840"/>
          <w:pgMar w:top="1000" w:bottom="280" w:left="380" w:right="980"/>
        </w:sectPr>
      </w:pPr>
    </w:p>
    <w:p>
      <w:pPr>
        <w:tabs>
          <w:tab w:pos="6940" w:val="left" w:leader="none"/>
        </w:tabs>
        <w:spacing w:line="240" w:lineRule="auto"/>
        <w:ind w:left="340" w:right="0" w:firstLine="0"/>
        <w:rPr>
          <w:rFonts w:ascii="Arial"/>
          <w:sz w:val="20"/>
        </w:rPr>
      </w:pPr>
      <w:r>
        <w:rPr>
          <w:rFonts w:ascii="Arial"/>
          <w:position w:val="18"/>
          <w:sz w:val="20"/>
        </w:rPr>
        <w:drawing>
          <wp:inline distT="0" distB="0" distL="0" distR="0">
            <wp:extent cx="2543810" cy="571500"/>
            <wp:effectExtent l="0" t="0" r="0" b="0"/>
            <wp:docPr id="35" name="image13.png"/>
            <wp:cNvGraphicFramePr>
              <a:graphicFrameLocks noChangeAspect="1"/>
            </wp:cNvGraphicFramePr>
            <a:graphic>
              <a:graphicData uri="http://schemas.openxmlformats.org/drawingml/2006/picture">
                <pic:pic>
                  <pic:nvPicPr>
                    <pic:cNvPr id="36" name="image13.png"/>
                    <pic:cNvPicPr/>
                  </pic:nvPicPr>
                  <pic:blipFill>
                    <a:blip r:embed="rId21" cstate="print"/>
                    <a:stretch>
                      <a:fillRect/>
                    </a:stretch>
                  </pic:blipFill>
                  <pic:spPr>
                    <a:xfrm>
                      <a:off x="0" y="0"/>
                      <a:ext cx="2543810" cy="571500"/>
                    </a:xfrm>
                    <a:prstGeom prst="rect">
                      <a:avLst/>
                    </a:prstGeom>
                  </pic:spPr>
                </pic:pic>
              </a:graphicData>
            </a:graphic>
          </wp:inline>
        </w:drawing>
      </w:r>
      <w:r>
        <w:rPr>
          <w:rFonts w:ascii="Arial"/>
          <w:position w:val="18"/>
          <w:sz w:val="20"/>
        </w:rPr>
      </w:r>
      <w:r>
        <w:rPr>
          <w:rFonts w:ascii="Arial"/>
          <w:position w:val="18"/>
          <w:sz w:val="20"/>
        </w:rPr>
        <w:tab/>
      </w:r>
      <w:r>
        <w:rPr>
          <w:rFonts w:ascii="Arial"/>
          <w:sz w:val="20"/>
        </w:rPr>
        <w:drawing>
          <wp:inline distT="0" distB="0" distL="0" distR="0">
            <wp:extent cx="2438400" cy="762000"/>
            <wp:effectExtent l="0" t="0" r="0" b="0"/>
            <wp:docPr id="37" name="image14.png"/>
            <wp:cNvGraphicFramePr>
              <a:graphicFrameLocks noChangeAspect="1"/>
            </wp:cNvGraphicFramePr>
            <a:graphic>
              <a:graphicData uri="http://schemas.openxmlformats.org/drawingml/2006/picture">
                <pic:pic>
                  <pic:nvPicPr>
                    <pic:cNvPr id="38" name="image14.png"/>
                    <pic:cNvPicPr/>
                  </pic:nvPicPr>
                  <pic:blipFill>
                    <a:blip r:embed="rId22" cstate="print"/>
                    <a:stretch>
                      <a:fillRect/>
                    </a:stretch>
                  </pic:blipFill>
                  <pic:spPr>
                    <a:xfrm>
                      <a:off x="0" y="0"/>
                      <a:ext cx="2438400" cy="762000"/>
                    </a:xfrm>
                    <a:prstGeom prst="rect">
                      <a:avLst/>
                    </a:prstGeom>
                  </pic:spPr>
                </pic:pic>
              </a:graphicData>
            </a:graphic>
          </wp:inline>
        </w:drawing>
      </w:r>
      <w:r>
        <w:rPr>
          <w:rFonts w:ascii="Arial"/>
          <w:sz w:val="20"/>
        </w:rPr>
      </w:r>
    </w:p>
    <w:p>
      <w:pPr>
        <w:pStyle w:val="BodyText"/>
        <w:spacing w:before="10"/>
        <w:rPr>
          <w:rFonts w:ascii="Arial"/>
          <w:b/>
          <w:sz w:val="14"/>
        </w:rPr>
      </w:pPr>
    </w:p>
    <w:p>
      <w:pPr>
        <w:spacing w:before="100"/>
        <w:ind w:left="2124" w:right="2477" w:firstLine="0"/>
        <w:jc w:val="center"/>
        <w:rPr>
          <w:rFonts w:ascii="Arial" w:hAnsi="Arial"/>
          <w:sz w:val="19"/>
        </w:rPr>
      </w:pPr>
      <w:r>
        <w:rPr>
          <w:rFonts w:ascii="Arial" w:hAnsi="Arial"/>
          <w:w w:val="105"/>
          <w:sz w:val="19"/>
        </w:rPr>
        <w:t>Certificación Digital</w:t>
      </w:r>
    </w:p>
    <w:p>
      <w:pPr>
        <w:pStyle w:val="BodyText"/>
        <w:spacing w:before="4"/>
        <w:rPr>
          <w:rFonts w:ascii="Arial"/>
          <w:sz w:val="14"/>
        </w:rPr>
      </w:pPr>
    </w:p>
    <w:p>
      <w:pPr>
        <w:spacing w:before="93"/>
        <w:ind w:left="2247" w:right="2451" w:firstLine="0"/>
        <w:jc w:val="center"/>
        <w:rPr>
          <w:rFonts w:ascii="Arial"/>
          <w:b/>
          <w:sz w:val="21"/>
        </w:rPr>
      </w:pPr>
      <w:r>
        <w:rPr>
          <w:rFonts w:ascii="Arial"/>
          <w:b/>
          <w:sz w:val="21"/>
        </w:rPr>
        <w:t>Ministerio de Trabajo y Seguridad Social</w:t>
      </w:r>
    </w:p>
    <w:p>
      <w:pPr>
        <w:spacing w:before="88"/>
        <w:ind w:left="2247" w:right="2477" w:firstLine="0"/>
        <w:jc w:val="center"/>
        <w:rPr>
          <w:rFonts w:ascii="Arial" w:hAnsi="Arial"/>
          <w:sz w:val="21"/>
        </w:rPr>
      </w:pPr>
      <w:r>
        <w:rPr>
          <w:rFonts w:ascii="Arial" w:hAnsi="Arial"/>
          <w:sz w:val="21"/>
        </w:rPr>
        <w:t>Dirección General de Desarrollo Social y Asignaciones Familiares</w:t>
      </w:r>
    </w:p>
    <w:p>
      <w:pPr>
        <w:pStyle w:val="BodyText"/>
        <w:rPr>
          <w:rFonts w:ascii="Arial"/>
          <w:sz w:val="24"/>
        </w:rPr>
      </w:pPr>
    </w:p>
    <w:p>
      <w:pPr>
        <w:pStyle w:val="BodyText"/>
        <w:spacing w:before="2"/>
        <w:rPr>
          <w:rFonts w:ascii="Arial"/>
          <w:sz w:val="32"/>
        </w:rPr>
      </w:pPr>
    </w:p>
    <w:p>
      <w:pPr>
        <w:pStyle w:val="Heading4"/>
        <w:ind w:left="2247" w:right="2258"/>
      </w:pPr>
      <w:r>
        <w:rPr/>
        <w:t>CERTIFICA</w:t>
      </w:r>
    </w:p>
    <w:p>
      <w:pPr>
        <w:pStyle w:val="BodyText"/>
        <w:spacing w:before="6"/>
        <w:rPr>
          <w:rFonts w:ascii="Arial"/>
          <w:b/>
          <w:sz w:val="23"/>
        </w:rPr>
      </w:pPr>
    </w:p>
    <w:p>
      <w:pPr>
        <w:spacing w:line="396" w:lineRule="auto" w:before="101"/>
        <w:ind w:left="700" w:right="1483" w:firstLine="0"/>
        <w:jc w:val="both"/>
        <w:rPr>
          <w:rFonts w:ascii="Arial" w:hAnsi="Arial"/>
          <w:sz w:val="19"/>
        </w:rPr>
      </w:pPr>
      <w:r>
        <w:rPr/>
        <w:drawing>
          <wp:anchor distT="0" distB="0" distL="0" distR="0" allowOverlap="1" layoutInCell="1" locked="0" behindDoc="1" simplePos="0" relativeHeight="249913344">
            <wp:simplePos x="0" y="0"/>
            <wp:positionH relativeFrom="page">
              <wp:posOffset>2057400</wp:posOffset>
            </wp:positionH>
            <wp:positionV relativeFrom="paragraph">
              <wp:posOffset>-108446</wp:posOffset>
            </wp:positionV>
            <wp:extent cx="3953510" cy="4020184"/>
            <wp:effectExtent l="0" t="0" r="0" b="0"/>
            <wp:wrapNone/>
            <wp:docPr id="39" name="image15.png"/>
            <wp:cNvGraphicFramePr>
              <a:graphicFrameLocks noChangeAspect="1"/>
            </wp:cNvGraphicFramePr>
            <a:graphic>
              <a:graphicData uri="http://schemas.openxmlformats.org/drawingml/2006/picture">
                <pic:pic>
                  <pic:nvPicPr>
                    <pic:cNvPr id="40" name="image15.png"/>
                    <pic:cNvPicPr/>
                  </pic:nvPicPr>
                  <pic:blipFill>
                    <a:blip r:embed="rId23" cstate="print"/>
                    <a:stretch>
                      <a:fillRect/>
                    </a:stretch>
                  </pic:blipFill>
                  <pic:spPr>
                    <a:xfrm>
                      <a:off x="0" y="0"/>
                      <a:ext cx="3953510" cy="4020184"/>
                    </a:xfrm>
                    <a:prstGeom prst="rect">
                      <a:avLst/>
                    </a:prstGeom>
                  </pic:spPr>
                </pic:pic>
              </a:graphicData>
            </a:graphic>
          </wp:anchor>
        </w:drawing>
      </w:r>
      <w:r>
        <w:rPr>
          <w:rFonts w:ascii="Arial" w:hAnsi="Arial"/>
          <w:w w:val="105"/>
          <w:sz w:val="19"/>
        </w:rPr>
        <w:t>Que con base en la información suministrada por la Caja Costarricense de Seguro Social, la cual se encuentra en el sistema de información de patronos morosos que lleva el Departamento        de</w:t>
      </w:r>
      <w:r>
        <w:rPr>
          <w:rFonts w:ascii="Arial" w:hAnsi="Arial"/>
          <w:spacing w:val="43"/>
          <w:w w:val="105"/>
          <w:sz w:val="19"/>
        </w:rPr>
        <w:t> </w:t>
      </w:r>
      <w:r>
        <w:rPr>
          <w:rFonts w:ascii="Arial" w:hAnsi="Arial"/>
          <w:w w:val="105"/>
          <w:sz w:val="19"/>
        </w:rPr>
        <w:t>Gestión</w:t>
      </w:r>
      <w:r>
        <w:rPr>
          <w:rFonts w:ascii="Arial" w:hAnsi="Arial"/>
          <w:spacing w:val="43"/>
          <w:w w:val="105"/>
          <w:sz w:val="19"/>
        </w:rPr>
        <w:t> </w:t>
      </w:r>
      <w:r>
        <w:rPr>
          <w:rFonts w:ascii="Arial" w:hAnsi="Arial"/>
          <w:w w:val="105"/>
          <w:sz w:val="19"/>
        </w:rPr>
        <w:t>de</w:t>
      </w:r>
      <w:r>
        <w:rPr>
          <w:rFonts w:ascii="Arial" w:hAnsi="Arial"/>
          <w:spacing w:val="44"/>
          <w:w w:val="105"/>
          <w:sz w:val="19"/>
        </w:rPr>
        <w:t> </w:t>
      </w:r>
      <w:r>
        <w:rPr>
          <w:rFonts w:ascii="Arial" w:hAnsi="Arial"/>
          <w:w w:val="105"/>
          <w:sz w:val="19"/>
        </w:rPr>
        <w:t>Cobro</w:t>
      </w:r>
      <w:r>
        <w:rPr>
          <w:rFonts w:ascii="Arial" w:hAnsi="Arial"/>
          <w:spacing w:val="-6"/>
          <w:w w:val="105"/>
          <w:sz w:val="19"/>
        </w:rPr>
        <w:t> </w:t>
      </w:r>
      <w:r>
        <w:rPr>
          <w:rFonts w:ascii="Arial" w:hAnsi="Arial"/>
          <w:w w:val="105"/>
          <w:sz w:val="19"/>
        </w:rPr>
        <w:t>de</w:t>
      </w:r>
      <w:r>
        <w:rPr>
          <w:rFonts w:ascii="Arial" w:hAnsi="Arial"/>
          <w:spacing w:val="43"/>
          <w:w w:val="105"/>
          <w:sz w:val="19"/>
        </w:rPr>
        <w:t> </w:t>
      </w:r>
      <w:r>
        <w:rPr>
          <w:rFonts w:ascii="Arial" w:hAnsi="Arial"/>
          <w:w w:val="105"/>
          <w:sz w:val="19"/>
        </w:rPr>
        <w:t>la</w:t>
      </w:r>
      <w:r>
        <w:rPr>
          <w:rFonts w:ascii="Arial" w:hAnsi="Arial"/>
          <w:spacing w:val="-6"/>
          <w:w w:val="105"/>
          <w:sz w:val="19"/>
        </w:rPr>
        <w:t> </w:t>
      </w:r>
      <w:r>
        <w:rPr>
          <w:rFonts w:ascii="Arial" w:hAnsi="Arial"/>
          <w:w w:val="105"/>
          <w:sz w:val="19"/>
        </w:rPr>
        <w:t>Dirección</w:t>
      </w:r>
      <w:r>
        <w:rPr>
          <w:rFonts w:ascii="Arial" w:hAnsi="Arial"/>
          <w:spacing w:val="43"/>
          <w:w w:val="105"/>
          <w:sz w:val="19"/>
        </w:rPr>
        <w:t> </w:t>
      </w:r>
      <w:r>
        <w:rPr>
          <w:rFonts w:ascii="Arial" w:hAnsi="Arial"/>
          <w:w w:val="105"/>
          <w:sz w:val="19"/>
        </w:rPr>
        <w:t>General</w:t>
      </w:r>
      <w:r>
        <w:rPr>
          <w:rFonts w:ascii="Arial" w:hAnsi="Arial"/>
          <w:spacing w:val="44"/>
          <w:w w:val="105"/>
          <w:sz w:val="19"/>
        </w:rPr>
        <w:t> </w:t>
      </w:r>
      <w:r>
        <w:rPr>
          <w:rFonts w:ascii="Arial" w:hAnsi="Arial"/>
          <w:w w:val="105"/>
          <w:sz w:val="19"/>
        </w:rPr>
        <w:t>de</w:t>
      </w:r>
      <w:r>
        <w:rPr>
          <w:rFonts w:ascii="Arial" w:hAnsi="Arial"/>
          <w:spacing w:val="43"/>
          <w:w w:val="105"/>
          <w:sz w:val="19"/>
        </w:rPr>
        <w:t> </w:t>
      </w:r>
      <w:r>
        <w:rPr>
          <w:rFonts w:ascii="Arial" w:hAnsi="Arial"/>
          <w:w w:val="105"/>
          <w:sz w:val="19"/>
        </w:rPr>
        <w:t>Desarrollo</w:t>
      </w:r>
      <w:r>
        <w:rPr>
          <w:rFonts w:ascii="Arial" w:hAnsi="Arial"/>
          <w:spacing w:val="-6"/>
          <w:w w:val="105"/>
          <w:sz w:val="19"/>
        </w:rPr>
        <w:t> </w:t>
      </w:r>
      <w:r>
        <w:rPr>
          <w:rFonts w:ascii="Arial" w:hAnsi="Arial"/>
          <w:w w:val="105"/>
          <w:sz w:val="19"/>
        </w:rPr>
        <w:t>Social</w:t>
      </w:r>
      <w:r>
        <w:rPr>
          <w:rFonts w:ascii="Arial" w:hAnsi="Arial"/>
          <w:spacing w:val="44"/>
          <w:w w:val="105"/>
          <w:sz w:val="19"/>
        </w:rPr>
        <w:t> </w:t>
      </w:r>
      <w:r>
        <w:rPr>
          <w:rFonts w:ascii="Arial" w:hAnsi="Arial"/>
          <w:w w:val="105"/>
          <w:sz w:val="19"/>
        </w:rPr>
        <w:t>y</w:t>
      </w:r>
      <w:r>
        <w:rPr>
          <w:rFonts w:ascii="Arial" w:hAnsi="Arial"/>
          <w:spacing w:val="43"/>
          <w:w w:val="105"/>
          <w:sz w:val="19"/>
        </w:rPr>
        <w:t> </w:t>
      </w:r>
      <w:r>
        <w:rPr>
          <w:rFonts w:ascii="Arial" w:hAnsi="Arial"/>
          <w:w w:val="105"/>
          <w:sz w:val="19"/>
        </w:rPr>
        <w:t>Asignaciones</w:t>
      </w:r>
      <w:r>
        <w:rPr>
          <w:rFonts w:ascii="Arial" w:hAnsi="Arial"/>
          <w:spacing w:val="43"/>
          <w:w w:val="105"/>
          <w:sz w:val="19"/>
        </w:rPr>
        <w:t> </w:t>
      </w:r>
      <w:r>
        <w:rPr>
          <w:rFonts w:ascii="Arial" w:hAnsi="Arial"/>
          <w:w w:val="105"/>
          <w:sz w:val="19"/>
        </w:rPr>
        <w:t>Familiares,</w:t>
      </w:r>
    </w:p>
    <w:p>
      <w:pPr>
        <w:spacing w:after="0" w:line="396" w:lineRule="auto"/>
        <w:jc w:val="both"/>
        <w:rPr>
          <w:rFonts w:ascii="Arial" w:hAnsi="Arial"/>
          <w:sz w:val="19"/>
        </w:rPr>
        <w:sectPr>
          <w:pgSz w:w="12240" w:h="15840"/>
          <w:pgMar w:top="480" w:bottom="280" w:left="380" w:right="980"/>
        </w:sectPr>
      </w:pPr>
    </w:p>
    <w:p>
      <w:pPr>
        <w:spacing w:line="217" w:lineRule="exact" w:before="0"/>
        <w:ind w:left="700" w:right="0" w:firstLine="0"/>
        <w:jc w:val="left"/>
        <w:rPr>
          <w:rFonts w:ascii="Arial" w:hAnsi="Arial"/>
          <w:sz w:val="19"/>
        </w:rPr>
      </w:pPr>
      <w:r>
        <w:rPr>
          <w:rFonts w:ascii="Arial" w:hAnsi="Arial"/>
          <w:w w:val="105"/>
          <w:sz w:val="19"/>
        </w:rPr>
        <w:t>la </w:t>
      </w:r>
      <w:r>
        <w:rPr>
          <w:rFonts w:ascii="Arial" w:hAnsi="Arial"/>
          <w:spacing w:val="-4"/>
          <w:w w:val="105"/>
          <w:sz w:val="19"/>
        </w:rPr>
        <w:t>cédula</w:t>
      </w:r>
    </w:p>
    <w:p>
      <w:pPr>
        <w:spacing w:before="14"/>
        <w:ind w:left="700" w:right="0" w:firstLine="0"/>
        <w:jc w:val="left"/>
        <w:rPr>
          <w:b/>
          <w:sz w:val="19"/>
        </w:rPr>
      </w:pPr>
      <w:r>
        <w:rPr/>
        <w:br w:type="column"/>
      </w:r>
      <w:r>
        <w:rPr>
          <w:b/>
          <w:sz w:val="19"/>
        </w:rPr>
        <w:t>03101029473</w:t>
      </w:r>
    </w:p>
    <w:p>
      <w:pPr>
        <w:spacing w:line="217" w:lineRule="exact" w:before="0"/>
        <w:ind w:left="661" w:right="0" w:firstLine="0"/>
        <w:jc w:val="left"/>
        <w:rPr>
          <w:rFonts w:ascii="Arial"/>
          <w:sz w:val="19"/>
        </w:rPr>
      </w:pPr>
      <w:r>
        <w:rPr/>
        <w:br w:type="column"/>
      </w:r>
      <w:r>
        <w:rPr>
          <w:rFonts w:ascii="Arial"/>
          <w:w w:val="105"/>
          <w:sz w:val="19"/>
        </w:rPr>
        <w:t>registrada a nombre</w:t>
      </w:r>
      <w:r>
        <w:rPr>
          <w:rFonts w:ascii="Arial"/>
          <w:spacing w:val="-27"/>
          <w:w w:val="105"/>
          <w:sz w:val="19"/>
        </w:rPr>
        <w:t> </w:t>
      </w:r>
      <w:r>
        <w:rPr>
          <w:rFonts w:ascii="Arial"/>
          <w:spacing w:val="-8"/>
          <w:w w:val="105"/>
          <w:sz w:val="19"/>
        </w:rPr>
        <w:t>de</w:t>
      </w:r>
    </w:p>
    <w:p>
      <w:pPr>
        <w:spacing w:before="4"/>
        <w:ind w:left="203" w:right="0" w:firstLine="0"/>
        <w:jc w:val="left"/>
        <w:rPr>
          <w:b/>
          <w:sz w:val="18"/>
        </w:rPr>
      </w:pPr>
      <w:r>
        <w:rPr/>
        <w:br w:type="column"/>
      </w:r>
      <w:r>
        <w:rPr>
          <w:b/>
          <w:sz w:val="18"/>
        </w:rPr>
        <w:t>PRODUCTOS LUBRICANTES SOCIEDAD ANONIMA</w:t>
      </w:r>
    </w:p>
    <w:p>
      <w:pPr>
        <w:spacing w:after="0"/>
        <w:jc w:val="left"/>
        <w:rPr>
          <w:sz w:val="18"/>
        </w:rPr>
        <w:sectPr>
          <w:type w:val="continuous"/>
          <w:pgSz w:w="12240" w:h="15840"/>
          <w:pgMar w:top="1360" w:bottom="280" w:left="380" w:right="980"/>
          <w:cols w:num="4" w:equalWidth="0">
            <w:col w:w="1489" w:space="71"/>
            <w:col w:w="1799" w:space="40"/>
            <w:col w:w="2698" w:space="39"/>
            <w:col w:w="4744"/>
          </w:cols>
        </w:sectPr>
      </w:pPr>
    </w:p>
    <w:p>
      <w:pPr>
        <w:spacing w:before="112"/>
        <w:ind w:left="700" w:right="0" w:firstLine="0"/>
        <w:jc w:val="left"/>
        <w:rPr>
          <w:rFonts w:ascii="Arial"/>
          <w:sz w:val="19"/>
        </w:rPr>
      </w:pPr>
      <w:r>
        <w:rPr/>
        <w:pict>
          <v:line style="position:absolute;mso-position-horizontal-relative:page;mso-position-vertical-relative:page;z-index:251692032" from="30pt,90.5pt" to="579.75pt,90.5pt" stroked="true" strokeweight="1pt" strokecolor="#000000">
            <v:stroke dashstyle="solid"/>
            <w10:wrap type="none"/>
          </v:line>
        </w:pict>
      </w:r>
      <w:r>
        <w:rPr/>
        <w:pict>
          <v:line style="position:absolute;mso-position-horizontal-relative:page;mso-position-vertical-relative:page;z-index:251693056" from="24pt,758pt" to="573.75pt,758pt" stroked="true" strokeweight="1pt" strokecolor="#000000">
            <v:stroke dashstyle="solid"/>
            <w10:wrap type="none"/>
          </v:line>
        </w:pict>
      </w:r>
      <w:r>
        <w:rPr>
          <w:rFonts w:ascii="Arial"/>
          <w:w w:val="105"/>
          <w:sz w:val="19"/>
        </w:rPr>
        <w:t>no reporta Deuda con el Fondo de Desarrollo Social y Asignaciones Familiares . Es todo.</w:t>
      </w:r>
    </w:p>
    <w:p>
      <w:pPr>
        <w:pStyle w:val="BodyText"/>
        <w:spacing w:before="5"/>
        <w:rPr>
          <w:rFonts w:ascii="Arial"/>
          <w:sz w:val="24"/>
        </w:rPr>
      </w:pPr>
    </w:p>
    <w:p>
      <w:pPr>
        <w:spacing w:line="381" w:lineRule="auto" w:before="101"/>
        <w:ind w:left="700" w:right="2364" w:firstLine="0"/>
        <w:jc w:val="left"/>
        <w:rPr>
          <w:rFonts w:ascii="Arial" w:hAnsi="Arial"/>
          <w:sz w:val="19"/>
        </w:rPr>
      </w:pPr>
      <w:r>
        <w:rPr>
          <w:rFonts w:ascii="Arial" w:hAnsi="Arial"/>
          <w:w w:val="105"/>
          <w:sz w:val="19"/>
        </w:rPr>
        <w:t>Se</w:t>
      </w:r>
      <w:r>
        <w:rPr>
          <w:rFonts w:ascii="Arial" w:hAnsi="Arial"/>
          <w:spacing w:val="-10"/>
          <w:w w:val="105"/>
          <w:sz w:val="19"/>
        </w:rPr>
        <w:t> </w:t>
      </w:r>
      <w:r>
        <w:rPr>
          <w:rFonts w:ascii="Arial" w:hAnsi="Arial"/>
          <w:w w:val="105"/>
          <w:sz w:val="19"/>
        </w:rPr>
        <w:t>extiende</w:t>
      </w:r>
      <w:r>
        <w:rPr>
          <w:rFonts w:ascii="Arial" w:hAnsi="Arial"/>
          <w:spacing w:val="-9"/>
          <w:w w:val="105"/>
          <w:sz w:val="19"/>
        </w:rPr>
        <w:t> </w:t>
      </w:r>
      <w:r>
        <w:rPr>
          <w:rFonts w:ascii="Arial" w:hAnsi="Arial"/>
          <w:w w:val="105"/>
          <w:sz w:val="19"/>
        </w:rPr>
        <w:t>la</w:t>
      </w:r>
      <w:r>
        <w:rPr>
          <w:rFonts w:ascii="Arial" w:hAnsi="Arial"/>
          <w:spacing w:val="-9"/>
          <w:w w:val="105"/>
          <w:sz w:val="19"/>
        </w:rPr>
        <w:t> </w:t>
      </w:r>
      <w:r>
        <w:rPr>
          <w:rFonts w:ascii="Arial" w:hAnsi="Arial"/>
          <w:w w:val="105"/>
          <w:sz w:val="19"/>
        </w:rPr>
        <w:t>presente</w:t>
      </w:r>
      <w:r>
        <w:rPr>
          <w:rFonts w:ascii="Arial" w:hAnsi="Arial"/>
          <w:spacing w:val="-9"/>
          <w:w w:val="105"/>
          <w:sz w:val="19"/>
        </w:rPr>
        <w:t> </w:t>
      </w:r>
      <w:r>
        <w:rPr>
          <w:rFonts w:ascii="Arial" w:hAnsi="Arial"/>
          <w:w w:val="105"/>
          <w:sz w:val="19"/>
        </w:rPr>
        <w:t>certificación</w:t>
      </w:r>
      <w:r>
        <w:rPr>
          <w:rFonts w:ascii="Arial" w:hAnsi="Arial"/>
          <w:spacing w:val="-9"/>
          <w:w w:val="105"/>
          <w:sz w:val="19"/>
        </w:rPr>
        <w:t> </w:t>
      </w:r>
      <w:r>
        <w:rPr>
          <w:rFonts w:ascii="Arial" w:hAnsi="Arial"/>
          <w:w w:val="105"/>
          <w:sz w:val="19"/>
        </w:rPr>
        <w:t>a</w:t>
      </w:r>
      <w:r>
        <w:rPr>
          <w:rFonts w:ascii="Arial" w:hAnsi="Arial"/>
          <w:spacing w:val="-9"/>
          <w:w w:val="105"/>
          <w:sz w:val="19"/>
        </w:rPr>
        <w:t> </w:t>
      </w:r>
      <w:r>
        <w:rPr>
          <w:rFonts w:ascii="Arial" w:hAnsi="Arial"/>
          <w:w w:val="105"/>
          <w:sz w:val="19"/>
        </w:rPr>
        <w:t>solicitud</w:t>
      </w:r>
      <w:r>
        <w:rPr>
          <w:rFonts w:ascii="Arial" w:hAnsi="Arial"/>
          <w:spacing w:val="-9"/>
          <w:w w:val="105"/>
          <w:sz w:val="19"/>
        </w:rPr>
        <w:t> </w:t>
      </w:r>
      <w:r>
        <w:rPr>
          <w:rFonts w:ascii="Arial" w:hAnsi="Arial"/>
          <w:w w:val="105"/>
          <w:sz w:val="19"/>
        </w:rPr>
        <w:t>del</w:t>
      </w:r>
      <w:r>
        <w:rPr>
          <w:rFonts w:ascii="Arial" w:hAnsi="Arial"/>
          <w:spacing w:val="-9"/>
          <w:w w:val="105"/>
          <w:sz w:val="19"/>
        </w:rPr>
        <w:t> </w:t>
      </w:r>
      <w:r>
        <w:rPr>
          <w:rFonts w:ascii="Arial" w:hAnsi="Arial"/>
          <w:w w:val="105"/>
          <w:sz w:val="19"/>
        </w:rPr>
        <w:t>interesado,</w:t>
      </w:r>
      <w:r>
        <w:rPr>
          <w:rFonts w:ascii="Arial" w:hAnsi="Arial"/>
          <w:spacing w:val="-9"/>
          <w:w w:val="105"/>
          <w:sz w:val="19"/>
        </w:rPr>
        <w:t> </w:t>
      </w:r>
      <w:r>
        <w:rPr>
          <w:rFonts w:ascii="Arial" w:hAnsi="Arial"/>
          <w:w w:val="105"/>
          <w:sz w:val="19"/>
        </w:rPr>
        <w:t>en</w:t>
      </w:r>
      <w:r>
        <w:rPr>
          <w:rFonts w:ascii="Arial" w:hAnsi="Arial"/>
          <w:spacing w:val="-9"/>
          <w:w w:val="105"/>
          <w:sz w:val="19"/>
        </w:rPr>
        <w:t> </w:t>
      </w:r>
      <w:r>
        <w:rPr>
          <w:rFonts w:ascii="Arial" w:hAnsi="Arial"/>
          <w:w w:val="105"/>
          <w:sz w:val="19"/>
        </w:rPr>
        <w:t>la</w:t>
      </w:r>
      <w:r>
        <w:rPr>
          <w:rFonts w:ascii="Arial" w:hAnsi="Arial"/>
          <w:spacing w:val="-9"/>
          <w:w w:val="105"/>
          <w:sz w:val="19"/>
        </w:rPr>
        <w:t> </w:t>
      </w:r>
      <w:r>
        <w:rPr>
          <w:rFonts w:ascii="Arial" w:hAnsi="Arial"/>
          <w:w w:val="105"/>
          <w:sz w:val="19"/>
        </w:rPr>
        <w:t>ciudad</w:t>
      </w:r>
      <w:r>
        <w:rPr>
          <w:rFonts w:ascii="Arial" w:hAnsi="Arial"/>
          <w:spacing w:val="-9"/>
          <w:w w:val="105"/>
          <w:sz w:val="19"/>
        </w:rPr>
        <w:t> </w:t>
      </w:r>
      <w:r>
        <w:rPr>
          <w:rFonts w:ascii="Arial" w:hAnsi="Arial"/>
          <w:w w:val="105"/>
          <w:sz w:val="19"/>
        </w:rPr>
        <w:t>de</w:t>
      </w:r>
      <w:r>
        <w:rPr>
          <w:rFonts w:ascii="Arial" w:hAnsi="Arial"/>
          <w:spacing w:val="-9"/>
          <w:w w:val="105"/>
          <w:sz w:val="19"/>
        </w:rPr>
        <w:t> </w:t>
      </w:r>
      <w:r>
        <w:rPr>
          <w:rFonts w:ascii="Arial" w:hAnsi="Arial"/>
          <w:w w:val="105"/>
          <w:sz w:val="19"/>
        </w:rPr>
        <w:t>San</w:t>
      </w:r>
      <w:r>
        <w:rPr>
          <w:rFonts w:ascii="Arial" w:hAnsi="Arial"/>
          <w:spacing w:val="-9"/>
          <w:w w:val="105"/>
          <w:sz w:val="19"/>
        </w:rPr>
        <w:t> </w:t>
      </w:r>
      <w:r>
        <w:rPr>
          <w:rFonts w:ascii="Arial" w:hAnsi="Arial"/>
          <w:w w:val="105"/>
          <w:sz w:val="19"/>
        </w:rPr>
        <w:t>José el día QUINCE DE ABRIL DE DOS MIL VEINTE</w:t>
      </w:r>
      <w:r>
        <w:rPr>
          <w:rFonts w:ascii="Arial" w:hAnsi="Arial"/>
          <w:spacing w:val="-16"/>
          <w:w w:val="105"/>
          <w:sz w:val="19"/>
        </w:rPr>
        <w:t> </w:t>
      </w:r>
      <w:r>
        <w:rPr>
          <w:rFonts w:ascii="Arial" w:hAnsi="Arial"/>
          <w:w w:val="105"/>
          <w:sz w:val="19"/>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6"/>
        </w:rPr>
      </w:pPr>
    </w:p>
    <w:p>
      <w:pPr>
        <w:spacing w:line="266" w:lineRule="auto" w:before="92"/>
        <w:ind w:left="5140" w:right="472" w:firstLine="0"/>
        <w:jc w:val="left"/>
        <w:rPr>
          <w:rFonts w:ascii="Arial" w:hAnsi="Arial"/>
          <w:i/>
          <w:sz w:val="20"/>
        </w:rPr>
      </w:pPr>
      <w:r>
        <w:rPr>
          <w:rFonts w:ascii="Arial" w:hAnsi="Arial"/>
          <w:i/>
          <w:sz w:val="20"/>
        </w:rPr>
        <w:t>No se cancelan especies fiscales de Ley por encontrase exenta la institución de conformidad con la Ley Reguladora de Exoneraciones Vigentes, Derogatorias y Excepciones</w:t>
      </w:r>
    </w:p>
    <w:p>
      <w:pPr>
        <w:spacing w:line="266" w:lineRule="auto" w:before="0"/>
        <w:ind w:left="5140" w:right="336" w:firstLine="0"/>
        <w:jc w:val="left"/>
        <w:rPr>
          <w:rFonts w:ascii="Arial" w:hAnsi="Arial"/>
          <w:i/>
          <w:sz w:val="20"/>
        </w:rPr>
      </w:pPr>
      <w:r>
        <w:rPr>
          <w:rFonts w:ascii="Arial" w:hAnsi="Arial"/>
          <w:i/>
          <w:sz w:val="20"/>
        </w:rPr>
        <w:t>-Ley N° 7293. </w:t>
      </w:r>
      <w:r>
        <w:rPr>
          <w:rFonts w:ascii="Arial" w:hAnsi="Arial"/>
          <w:i/>
          <w:sz w:val="20"/>
          <w:u w:val="single"/>
        </w:rPr>
        <w:t>Este documento tiene una vigencia de un mes</w:t>
      </w:r>
      <w:r>
        <w:rPr>
          <w:rFonts w:ascii="Arial" w:hAnsi="Arial"/>
          <w:i/>
          <w:sz w:val="20"/>
        </w:rPr>
        <w:t> </w:t>
      </w:r>
      <w:r>
        <w:rPr>
          <w:rFonts w:ascii="Arial" w:hAnsi="Arial"/>
          <w:i/>
          <w:sz w:val="20"/>
          <w:u w:val="single"/>
        </w:rPr>
        <w:t>a partir de su emisión</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
        <w:rPr>
          <w:rFonts w:ascii="Arial"/>
          <w:i/>
          <w:sz w:val="19"/>
        </w:rPr>
      </w:pPr>
    </w:p>
    <w:p>
      <w:pPr>
        <w:spacing w:line="405" w:lineRule="auto" w:before="0"/>
        <w:ind w:left="100" w:right="3012" w:firstLine="0"/>
        <w:jc w:val="both"/>
        <w:rPr>
          <w:rFonts w:ascii="Arial" w:hAnsi="Arial"/>
          <w:b/>
          <w:sz w:val="15"/>
        </w:rPr>
      </w:pPr>
      <w:r>
        <w:rPr>
          <w:rFonts w:ascii="Arial" w:hAnsi="Arial"/>
          <w:b/>
          <w:w w:val="105"/>
          <w:sz w:val="15"/>
        </w:rPr>
        <w:t>Este  documento  ha  sido  firmado  mediante  certificado   de   firma   digital   institucional   y   por ende se le otorga la  misma  equivalencia  jurídica  y  fuerza  probatoria  que  la  de  la  firma  manuscrita  y  los  documentos  físicos.  Lo  anterior  según  la   Ley   de   Certificados,   firmas digitales y documentos electrónicos - Ley 8454 del 13 de octubre del</w:t>
      </w:r>
      <w:r>
        <w:rPr>
          <w:rFonts w:ascii="Arial" w:hAnsi="Arial"/>
          <w:b/>
          <w:spacing w:val="-29"/>
          <w:w w:val="105"/>
          <w:sz w:val="15"/>
        </w:rPr>
        <w:t> </w:t>
      </w:r>
      <w:r>
        <w:rPr>
          <w:rFonts w:ascii="Arial" w:hAnsi="Arial"/>
          <w:b/>
          <w:w w:val="105"/>
          <w:sz w:val="15"/>
        </w:rPr>
        <w:t>2015.</w:t>
      </w:r>
    </w:p>
    <w:p>
      <w:pPr>
        <w:spacing w:before="141"/>
        <w:ind w:left="2140" w:right="0" w:firstLine="0"/>
        <w:jc w:val="left"/>
        <w:rPr>
          <w:rFonts w:ascii="Arial"/>
          <w:sz w:val="18"/>
        </w:rPr>
      </w:pPr>
      <w:hyperlink r:id="rId24">
        <w:r>
          <w:rPr>
            <w:rFonts w:ascii="Arial"/>
            <w:color w:val="2D74B5"/>
            <w:sz w:val="18"/>
            <w:u w:val="single" w:color="2D74B5"/>
          </w:rPr>
          <w:t>www.fodesaf.go.cr </w:t>
        </w:r>
        <w:r>
          <w:rPr>
            <w:rFonts w:ascii="Arial"/>
            <w:color w:val="2D74B5"/>
            <w:sz w:val="18"/>
          </w:rPr>
          <w:t>/ </w:t>
        </w:r>
      </w:hyperlink>
      <w:hyperlink r:id="rId25">
        <w:r>
          <w:rPr>
            <w:rFonts w:ascii="Arial"/>
            <w:color w:val="2D74B5"/>
            <w:sz w:val="18"/>
            <w:u w:val="single" w:color="2D74B5"/>
          </w:rPr>
          <w:t>desaf.cobros@mtss.go.cr</w:t>
        </w:r>
      </w:hyperlink>
    </w:p>
    <w:p>
      <w:pPr>
        <w:spacing w:after="0"/>
        <w:jc w:val="left"/>
        <w:rPr>
          <w:rFonts w:ascii="Arial"/>
          <w:sz w:val="18"/>
        </w:rPr>
        <w:sectPr>
          <w:type w:val="continuous"/>
          <w:pgSz w:w="12240" w:h="15840"/>
          <w:pgMar w:top="1360" w:bottom="280" w:left="380" w:right="980"/>
        </w:sectPr>
      </w:pPr>
    </w:p>
    <w:p>
      <w:pPr>
        <w:pStyle w:val="BodyText"/>
        <w:rPr>
          <w:rFonts w:ascii="Arial"/>
          <w:sz w:val="20"/>
        </w:rPr>
      </w:pPr>
      <w:r>
        <w:rPr/>
        <w:pict>
          <v:group style="position:absolute;margin-left:22.219999pt;margin-top:27.26pt;width:495.7pt;height:665.6pt;mso-position-horizontal-relative:page;mso-position-vertical-relative:page;z-index:-253402112" coordorigin="444,545" coordsize="9914,13312">
            <v:shape style="position:absolute;left:444;top:545;width:9914;height:13312" coordorigin="444,545" coordsize="9914,13312" path="m10278,545l524,545,493,551,468,569,451,594,444,625,444,13777,451,13808,468,13834,493,13851,524,13857,10278,13857,10309,13851,10335,13834,10340,13825,524,13825,506,13821,490,13811,480,13796,476,13777,476,625,480,606,490,591,506,581,524,577,10340,577,10335,569,10309,551,10278,545xm10340,577l10278,577,10297,581,10312,591,10322,606,10326,625,10326,13777,10322,13796,10312,13811,10297,13821,10278,13825,10340,13825,10352,13808,10358,13777,10358,625,10352,594,10340,577xm10287,609l516,609,508,616,508,13786,516,13793,10287,13793,10294,13786,10294,13697,604,13697,604,705,10294,705,10294,616,10287,609xm10294,705l10198,705,10198,13697,10294,13697,10294,705xe" filled="true" fillcolor="#00af50" stroked="false">
              <v:path arrowok="t"/>
              <v:fill type="solid"/>
            </v:shape>
            <v:shape style="position:absolute;left:7214;top:12530;width:2700;height:944" type="#_x0000_t75" stroked="false">
              <v:imagedata r:id="rId5" o:title=""/>
            </v:shape>
            <v:shape style="position:absolute;left:976;top:1077;width:3262;height:1080" type="#_x0000_t75" stroked="false">
              <v:imagedata r:id="rId6" o:title=""/>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41"/>
        <w:ind w:left="1515" w:right="1515"/>
      </w:pPr>
      <w:r>
        <w:rPr>
          <w:color w:val="00994E"/>
        </w:rPr>
        <w:t>FICHA TÉCNICA</w:t>
      </w:r>
    </w:p>
    <w:p>
      <w:pPr>
        <w:spacing w:after="0"/>
        <w:sectPr>
          <w:pgSz w:w="10800" w:h="14400"/>
          <w:pgMar w:top="1360" w:bottom="280" w:left="1520" w:right="1520"/>
        </w:sectPr>
      </w:pPr>
    </w:p>
    <w:p>
      <w:pPr>
        <w:pStyle w:val="BodyText"/>
        <w:spacing w:before="2"/>
        <w:rPr>
          <w:rFonts w:ascii="Verdana"/>
          <w:b/>
          <w:sz w:val="26"/>
        </w:rPr>
      </w:pPr>
      <w:r>
        <w:rPr/>
        <w:pict>
          <v:group style="position:absolute;margin-left:0pt;margin-top:0pt;width:281.5pt;height:614.5pt;mso-position-horizontal-relative:page;mso-position-vertical-relative:page;z-index:-253401088" coordorigin="0,0" coordsize="5630,12290">
            <v:shape style="position:absolute;left:0;top:0;width:5580;height:12240" type="#_x0000_t75" stroked="false">
              <v:imagedata r:id="rId26" o:title=""/>
            </v:shape>
            <v:shape style="position:absolute;left:350;top:491;width:481;height:269" type="#_x0000_t75" stroked="false">
              <v:imagedata r:id="rId27" o:title=""/>
            </v:shape>
            <v:shape style="position:absolute;left:4565;top:999;width:557;height:231" type="#_x0000_t75" stroked="false">
              <v:imagedata r:id="rId28" o:title=""/>
            </v:shape>
            <v:shape style="position:absolute;left:1000;top:503;width:4090;height:247" coordorigin="1000,503" coordsize="4090,247" path="m1508,540l1507,528,1502,517,1492,508,1488,505,1482,504,1153,504,1135,507,1119,514,1103,523,1090,536,1071,567,1066,580,1067,594,1073,606,1083,615,1085,616,1087,617,1268,677,1269,677,1270,678,1274,683,1273,688,1269,690,1250,697,1231,702,1210,703,1190,702,1179,702,1167,698,1158,692,1152,687,1149,680,1150,673,1150,667,1146,663,1141,662,1140,662,1014,667,1011,668,1006,675,1000,694,1001,713,1010,731,1025,744,1030,747,1035,749,1041,750,1349,750,1368,745,1386,736,1401,723,1413,707,1415,703,1426,684,1431,671,1430,657,1424,645,1414,636,1412,635,1410,634,1235,576,1233,576,1231,575,1227,570,1227,565,1231,563,1255,552,1280,547,1306,547,1331,553,1337,556,1341,561,1342,568,1343,573,1347,577,1489,572,1494,569,1504,552,1506,547,1508,540m1988,579l1987,569,1987,567,1984,561,1984,558,1979,551,1974,545,1962,536,1950,528,1936,522,1922,518,1897,513,1872,510,1846,507,1788,506,1756,508,1724,511,1693,516,1665,522,1637,530,1610,541,1584,553,1564,566,1544,581,1527,598,1512,617,1497,644,1493,655,1493,656,1492,667,1493,678,1497,689,1503,699,1510,708,1519,715,1528,721,1546,729,1564,735,1583,739,1626,744,1649,746,1672,747,1695,748,1726,747,1757,745,1788,740,1818,733,1844,725,1868,715,1892,703,1907,693,1914,688,1919,685,1920,679,1915,673,1913,671,1843,656,1833,655,1823,656,1813,659,1804,664,1791,673,1776,680,1761,685,1746,690,1727,692,1709,693,1690,692,1660,689,1649,684,1641,676,1635,667,1635,655,1641,645,1647,634,1654,623,1662,613,1670,603,1701,582,1735,568,1771,561,1808,562,1821,562,1834,567,1845,575,1848,577,1851,581,1852,584,1855,591,1862,596,1869,595,1980,588,1988,579m2555,540l2554,527,2549,516,2539,508,2534,505,2529,503,2380,503,2380,585,2377,596,2330,674,2321,686,2310,694,2297,700,2282,702,2166,702,2161,700,2156,698,2148,690,2143,680,2143,669,2146,658,2192,581,2201,570,2212,561,2226,556,2240,554,2358,554,2363,555,2367,558,2375,565,2380,575,2380,585,2380,503,2152,503,2125,507,2101,517,2080,532,2064,553,1992,675,1985,693,1987,712,1995,730,2009,743,2017,747,2026,750,2383,750,2406,747,2427,738,2445,724,2459,706,2462,702,2550,554,2551,552,2555,540m3062,548l3060,537,3054,528,3045,521,3027,514,3007,508,2988,505,2968,503,2906,503,2906,571,2902,575,2889,586,2874,594,2858,600,2841,603,2769,603,2767,603,2765,603,2759,599,2757,592,2780,557,2788,553,2877,553,2888,555,2898,559,2899,559,2900,560,2905,564,2906,571,2906,503,2694,503,2681,505,2670,509,2660,516,2652,526,2533,712,2529,721,2529,727,2529,730,2533,739,2540,746,2544,748,2549,750,2629,750,2642,748,2653,744,2663,737,2671,727,2696,688,2704,679,2714,672,2725,667,2737,666,2772,666,2779,671,2798,719,2806,731,2817,741,2830,747,2844,750,2963,750,2970,742,2970,730,2970,728,2955,687,2951,676,2944,666,2936,657,2926,650,2924,649,2923,647,2922,641,2925,637,2929,636,2946,633,2962,628,2979,623,2995,616,3015,607,3020,603,3033,594,3048,578,3059,559,3061,553,3062,548m3539,552l3536,537,3527,525,3526,524,3525,523,3510,516,3494,510,3478,505,3461,503,3389,503,3389,571,3388,579,3382,583,3367,593,3351,600,3334,605,3317,608,3281,608,3278,608,3275,607,3266,601,3264,592,3286,558,3294,553,3340,553,3350,554,3360,555,3370,557,3380,560,3382,561,3384,563,3389,571,3389,503,3200,503,3188,505,3176,509,3166,516,3158,526,3039,712,3035,721,3036,730,3039,739,3046,746,3050,748,3055,750,3136,750,3148,748,3159,744,3169,736,3177,727,3204,685,3213,674,3225,665,3239,660,3254,658,3317,658,3355,657,3393,652,3430,643,3466,630,3484,621,3501,609,3502,608,3516,595,3529,579,3537,566,3539,553,3539,552m5015,503l4965,503,4958,514,4977,514,4930,593,4943,593,4990,514,5008,514,5015,503m5090,503l5077,503,5038,536,5038,524,5038,503,5026,503,4973,593,4985,593,5026,524,5026,557,5050,536,5065,524,5024,593,5037,593,5077,524,5090,503e" filled="true" fillcolor="#ffffff" stroked="false">
              <v:path arrowok="t"/>
              <v:fill type="solid"/>
            </v:shape>
            <v:shape style="position:absolute;left:3492;top:503;width:274;height:247" type="#_x0000_t75" stroked="false">
              <v:imagedata r:id="rId29" o:title=""/>
            </v:shape>
            <v:shape style="position:absolute;left:318;top:503;width:4525;height:717" coordorigin="318,503" coordsize="4525,717" path="m802,1209l802,1195,801,1180,796,1126,791,1067,784,984,774,974,659,974,659,1072,656,1120,650,1126,575,1126,572,1125,567,1118,568,1112,620,1070,626,1067,650,1067,655,1068,659,1072,659,974,628,974,618,977,320,1195,318,1205,327,1218,332,1220,433,1220,439,1218,482,1182,489,1180,643,1180,648,1180,652,1185,650,1215,655,1220,660,1220,791,1220,802,1209m4300,540l4299,527,4293,516,4284,508,4279,505,4273,503,4125,503,4125,585,4121,596,4075,674,4066,686,4055,694,4041,700,4027,702,3911,702,3906,700,3901,698,3893,690,3888,680,3887,669,3891,658,3937,581,3946,570,3957,561,3970,556,3984,554,4103,554,4107,555,4112,558,4120,565,4124,575,4125,585,4125,503,3896,503,3870,507,3846,517,3825,532,3808,553,3736,675,3730,693,3731,712,3739,730,3754,743,3761,747,3770,750,4128,750,4151,747,4172,738,4190,724,4204,706,4207,702,4294,554,4295,552,4300,540m4843,532l4843,523,4839,514,4832,507,4828,505,4823,503,4729,503,4721,508,4682,569,4674,578,4664,585,4653,590,4640,591,4611,591,4599,585,4557,523,4550,515,4541,508,4531,505,4520,503,4431,504,4420,505,4410,509,4401,515,4394,524,4272,712,4269,721,4269,730,4273,739,4280,746,4284,748,4288,750,4360,750,4372,748,4383,744,4393,737,4401,727,4427,687,4435,677,4445,670,4456,666,4469,664,4501,664,4510,669,4561,745,4571,750,4680,750,4691,748,4702,744,4710,738,4718,729,4760,664,4807,591,4839,541,4843,532e" filled="true" fillcolor="#ffffff" stroked="false">
              <v:path arrowok="t"/>
              <v:fill type="solid"/>
            </v:shape>
            <v:shape style="position:absolute;left:852;top:1007;width:335;height:213" type="#_x0000_t75" stroked="false">
              <v:imagedata r:id="rId30" o:title=""/>
            </v:shape>
            <v:shape style="position:absolute;left:1217;top:1007;width:335;height:214" type="#_x0000_t75" stroked="false">
              <v:imagedata r:id="rId31" o:title=""/>
            </v:shape>
            <v:shape style="position:absolute;left:1601;top:973;width:2087;height:247" coordorigin="1601,974" coordsize="2087,247" path="m2064,992l2062,982,2051,975,2048,974,1633,974,1626,978,1601,1016,1604,1027,1614,1034,1618,1035,1715,1035,1718,1036,1727,1041,1729,1051,1645,1182,1641,1191,1641,1201,1645,1210,1652,1216,1656,1219,1661,1220,1741,1220,1753,1219,1764,1214,1774,1207,1782,1198,1870,1062,1878,1052,1888,1044,1900,1038,1913,1035,2032,1035,2040,1030,2059,1000,2064,992m2432,1024l2430,1014,2421,1008,2418,1007,2124,1007,2114,1009,2104,1013,2096,1019,2089,1027,1979,1197,1982,1211,1995,1219,1999,1220,2301,1220,2308,1220,2314,1216,2332,1188,2330,1179,2321,1173,2318,1172,2140,1172,2138,1171,2131,1167,2130,1161,2133,1156,2141,1146,2150,1138,2162,1133,2174,1130,2344,1130,2350,1126,2365,1103,2363,1094,2354,1088,2351,1087,2191,1087,2190,1086,2185,1083,2183,1078,2186,1074,2193,1065,2201,1058,2212,1054,2222,1053,2409,1053,2415,1049,2432,1024m2852,1046l2851,1037,2846,1029,2838,1023,2822,1016,2805,1012,2788,1009,2771,1008,2717,1008,2717,1066,2714,1070,2703,1079,2690,1086,2676,1091,2662,1094,2597,1094,2596,1093,2594,1092,2590,1090,2589,1084,2609,1054,2616,1050,2693,1050,2702,1052,2710,1056,2711,1056,2712,1056,2717,1060,2717,1066,2717,1008,2534,1007,2524,1009,2514,1013,2505,1019,2498,1027,2389,1197,2392,1211,2405,1219,2409,1220,2479,1220,2489,1219,2499,1215,2508,1209,2515,1201,2536,1167,2543,1159,2552,1153,2561,1149,2572,1148,2602,1148,2608,1152,2625,1194,2631,1205,2640,1213,2652,1218,2664,1220,2767,1220,2773,1214,2773,1204,2773,1202,2760,1166,2756,1156,2750,1148,2743,1140,2735,1134,2733,1133,2732,1131,2732,1126,2734,1123,2738,1122,2752,1119,2766,1115,2781,1111,2794,1105,2812,1097,2816,1094,2827,1086,2840,1072,2850,1056,2851,1050,2852,1046m3301,1046l3299,1037,3294,1029,3286,1023,3270,1016,3254,1012,3237,1009,3219,1008,3166,1008,3166,1066,3163,1070,3151,1079,3138,1086,3125,1091,3110,1094,3046,1094,3044,1093,3039,1090,3038,1084,3057,1054,3064,1050,3141,1050,3150,1052,3159,1056,3160,1056,3161,1056,3165,1060,3166,1066,3166,1008,2983,1007,2972,1009,2962,1013,2954,1019,2947,1027,2837,1197,2840,1211,2854,1219,2858,1220,2927,1220,2938,1219,2948,1215,2956,1209,2963,1201,2985,1167,2992,1159,3000,1153,3010,1149,3020,1148,3050,1148,3057,1152,3073,1194,3080,1205,3089,1213,3100,1218,3113,1220,3215,1220,3222,1214,3222,1204,3221,1202,3209,1166,3205,1156,3199,1148,3192,1140,3183,1134,3182,1133,3181,1131,3180,1126,3183,1123,3186,1122,3201,1119,3215,1115,3229,1111,3243,1105,3260,1097,3265,1094,3276,1086,3288,1072,3298,1056,3300,1050,3301,1046m3687,1211l3687,1198,3686,1185,3682,1139,3678,1088,3672,1016,3663,1007,3564,1008,3564,1093,3561,1134,3556,1139,3540,1139,3494,1139,3491,1139,3489,1138,3484,1132,3485,1127,3530,1090,3536,1088,3556,1088,3560,1089,3564,1093,3564,1008,3546,1008,3537,1008,3528,1010,3271,1198,3270,1208,3277,1218,3282,1220,3369,1220,3374,1219,3411,1187,3417,1185,3550,1185,3554,1185,3558,1189,3556,1216,3560,1220,3565,1220,3678,1220,3687,1211e" filled="true" fillcolor="#ffffff" stroked="false">
              <v:path arrowok="t"/>
              <v:fill type="solid"/>
            </v:shape>
            <v:shape style="position:absolute;left:3720;top:1007;width:240;height:213" type="#_x0000_t75" stroked="false">
              <v:imagedata r:id="rId32" o:title=""/>
            </v:shape>
            <v:shape style="position:absolute;left:3917;top:1007;width:503;height:213" coordorigin="3917,1007" coordsize="503,213" path="m4048,1008l4036,1014,3917,1197,3920,1210,3933,1219,3937,1220,3999,1220,4010,1219,4019,1215,4028,1209,4035,1201,4057,1166,4064,1158,4073,1152,4083,1148,4093,1147,4345,1147,4385,1083,4216,1083,4206,1078,4162,1014,4151,1008,4061,1008,4048,1008xm4345,1147l4121,1147,4129,1151,4173,1216,4181,1220,4289,1220,4301,1214,4345,1147xm4399,1007l4318,1007,4311,1011,4277,1064,4270,1072,4262,1078,4252,1082,4241,1083,4385,1083,4420,1030,4417,1017,4403,1009,4399,1007xm4150,1008l4061,1008,4151,1008,4150,1008xe" filled="true" fillcolor="#ffffff" stroked="false">
              <v:path arrowok="t"/>
              <v:fill type="solid"/>
            </v:shape>
            <v:shape style="position:absolute;left:0;top:2166;width:5580;height:10074" type="#_x0000_t75" stroked="false">
              <v:imagedata r:id="rId33" o:title=""/>
            </v:shape>
            <v:shape style="position:absolute;left:508;top:8235;width:5072;height:4005" type="#_x0000_t75" stroked="false">
              <v:imagedata r:id="rId34" o:title=""/>
            </v:shape>
            <v:shape style="position:absolute;left:458;top:8185;width:5172;height:4105" type="#_x0000_t75" stroked="false">
              <v:imagedata r:id="rId35" o:title=""/>
            </v:shape>
            <v:shape style="position:absolute;left:508;top:8235;width:5072;height:4005" coordorigin="508,8235" coordsize="5072,4005" path="m5580,8832l5516,8788,5452,8745,5386,8704,5319,8664,5251,8626,5182,8589,5112,8554,5042,8521,4970,8489,4897,8460,4824,8432,4749,8405,4674,8381,4598,8358,4521,8337,4444,8318,4365,8301,4286,8286,4207,8272,4126,8261,4045,8252,3964,8245,3882,8239,3799,8236,3716,8235,3640,8236,3565,8239,3490,8243,3416,8249,3342,8257,3268,8266,3196,8277,3123,8290,3052,8304,2980,8320,2910,8337,2840,8356,2771,8377,2702,8399,2634,8422,2567,8447,2500,8473,2434,8501,2369,8531,2305,8561,2242,8593,2179,8627,2117,8661,2056,8697,1996,8735,1937,8773,1879,8813,1821,8854,1765,8896,1710,8940,1655,8985,1602,9030,1549,9077,1498,9125,1448,9175,1398,9225,1350,9276,1303,9329,1257,9382,1213,9437,1169,9492,1127,9548,1086,9606,1046,9664,1007,9723,970,9783,934,9844,899,9906,866,9969,834,10032,803,10096,774,10162,746,10227,720,10294,695,10361,672,10429,650,10498,629,10567,610,10637,593,10707,577,10779,563,10850,550,10923,539,10995,530,11069,522,11143,516,11217,512,11292,509,11367,508,11443,509,11519,512,11594,516,11669,522,11743,530,11817,539,11890,550,11963,563,12036,577,12107,593,12178,608,12240e" filled="false" stroked="true" strokeweight="4.997pt" strokecolor="#949190">
              <v:path arrowok="t"/>
              <v:stroke dashstyle="solid"/>
            </v:shape>
            <v:shape style="position:absolute;left:3516;top:6421;width:1541;height:1541" type="#_x0000_t75" stroked="false">
              <v:imagedata r:id="rId36" o:title=""/>
            </v:shape>
            <w10:wrap type="none"/>
          </v:group>
        </w:pict>
      </w:r>
    </w:p>
    <w:p>
      <w:pPr>
        <w:spacing w:line="218" w:lineRule="auto" w:before="114"/>
        <w:ind w:left="103" w:right="0" w:firstLine="0"/>
        <w:jc w:val="left"/>
        <w:rPr>
          <w:rFonts w:ascii="Lucida Sans"/>
          <w:b/>
          <w:sz w:val="30"/>
        </w:rPr>
      </w:pPr>
      <w:r>
        <w:rPr>
          <w:rFonts w:ascii="Lucida Sans"/>
          <w:b/>
          <w:color w:val="FFDD00"/>
          <w:sz w:val="30"/>
        </w:rPr>
        <w:t>The Right Product for On and Off Road Conditions</w:t>
      </w:r>
    </w:p>
    <w:p>
      <w:pPr>
        <w:spacing w:line="232" w:lineRule="auto" w:before="125"/>
        <w:ind w:left="112" w:right="263" w:firstLine="270"/>
        <w:jc w:val="left"/>
        <w:rPr>
          <w:rFonts w:ascii="Tahoma"/>
          <w:sz w:val="24"/>
        </w:rPr>
      </w:pPr>
      <w:r>
        <w:rPr>
          <w:rFonts w:ascii="Tahoma"/>
          <w:color w:val="FFFFFF"/>
          <w:w w:val="115"/>
          <w:sz w:val="24"/>
        </w:rPr>
        <w:t>The Scorpion All </w:t>
      </w:r>
      <w:r>
        <w:rPr>
          <w:rFonts w:ascii="Tahoma"/>
          <w:color w:val="FFFFFF"/>
          <w:spacing w:val="-6"/>
          <w:w w:val="115"/>
          <w:sz w:val="24"/>
        </w:rPr>
        <w:t>Terrain </w:t>
      </w:r>
      <w:r>
        <w:rPr>
          <w:rFonts w:ascii="Tahoma"/>
          <w:color w:val="FFFFFF"/>
          <w:w w:val="115"/>
          <w:sz w:val="24"/>
        </w:rPr>
        <w:t>Plus is the </w:t>
      </w:r>
      <w:r>
        <w:rPr>
          <w:rFonts w:ascii="Tahoma"/>
          <w:color w:val="FFFFFF"/>
          <w:spacing w:val="-3"/>
          <w:w w:val="115"/>
          <w:sz w:val="24"/>
        </w:rPr>
        <w:t>newest </w:t>
      </w:r>
      <w:r>
        <w:rPr>
          <w:rFonts w:ascii="Tahoma"/>
          <w:color w:val="FFFFFF"/>
          <w:w w:val="115"/>
          <w:sz w:val="24"/>
        </w:rPr>
        <w:t>product in the Pirelli Plus product range, and provides outstanding performance for </w:t>
      </w:r>
      <w:r>
        <w:rPr>
          <w:rFonts w:ascii="Tahoma"/>
          <w:color w:val="FFFFFF"/>
          <w:spacing w:val="-4"/>
          <w:w w:val="115"/>
          <w:sz w:val="24"/>
        </w:rPr>
        <w:t>pickup </w:t>
      </w:r>
      <w:r>
        <w:rPr>
          <w:rFonts w:ascii="Tahoma"/>
          <w:color w:val="FFFFFF"/>
          <w:w w:val="115"/>
          <w:sz w:val="24"/>
        </w:rPr>
        <w:t>trucks and </w:t>
      </w:r>
      <w:r>
        <w:rPr>
          <w:rFonts w:ascii="Tahoma"/>
          <w:color w:val="FFFFFF"/>
          <w:spacing w:val="-4"/>
          <w:w w:val="115"/>
          <w:sz w:val="24"/>
        </w:rPr>
        <w:t>SUVs </w:t>
      </w:r>
      <w:r>
        <w:rPr>
          <w:rFonts w:ascii="Tahoma"/>
          <w:color w:val="FFFFFF"/>
          <w:w w:val="115"/>
          <w:sz w:val="24"/>
        </w:rPr>
        <w:t>in on and off road conditions.</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6"/>
        <w:rPr>
          <w:rFonts w:ascii="Tahoma"/>
          <w:sz w:val="18"/>
        </w:rPr>
      </w:pPr>
    </w:p>
    <w:p>
      <w:pPr>
        <w:spacing w:before="31"/>
        <w:ind w:left="0" w:right="363" w:firstLine="0"/>
        <w:jc w:val="right"/>
        <w:rPr>
          <w:rFonts w:ascii="Arial"/>
          <w:b/>
          <w:sz w:val="32"/>
        </w:rPr>
      </w:pPr>
      <w:r>
        <w:rPr>
          <w:rFonts w:ascii="Arial"/>
          <w:b/>
          <w:color w:val="FFFFFF"/>
          <w:w w:val="80"/>
          <w:sz w:val="32"/>
        </w:rPr>
        <w:t>5O,000</w:t>
      </w:r>
    </w:p>
    <w:p>
      <w:pPr>
        <w:pStyle w:val="BodyText"/>
        <w:spacing w:before="6"/>
        <w:rPr>
          <w:rFonts w:ascii="Arial"/>
          <w:b/>
          <w:sz w:val="25"/>
        </w:rPr>
      </w:pPr>
    </w:p>
    <w:p>
      <w:pPr>
        <w:spacing w:before="66"/>
        <w:ind w:left="0" w:right="229" w:firstLine="0"/>
        <w:jc w:val="right"/>
        <w:rPr>
          <w:rFonts w:ascii="Arial"/>
          <w:b/>
          <w:sz w:val="16"/>
        </w:rPr>
      </w:pPr>
      <w:r>
        <w:rPr>
          <w:rFonts w:ascii="Arial"/>
          <w:b/>
          <w:color w:val="FFFFFF"/>
          <w:w w:val="98"/>
          <w:sz w:val="16"/>
        </w:rPr>
        <w:t>*</w:t>
      </w:r>
    </w:p>
    <w:p>
      <w:pPr>
        <w:spacing w:after="0"/>
        <w:jc w:val="right"/>
        <w:rPr>
          <w:rFonts w:ascii="Arial"/>
          <w:sz w:val="16"/>
        </w:rPr>
        <w:sectPr>
          <w:pgSz w:w="5580" w:h="12240"/>
          <w:pgMar w:top="1140" w:bottom="280" w:left="320" w:right="540"/>
        </w:sectPr>
      </w:pPr>
    </w:p>
    <w:p>
      <w:pPr>
        <w:pStyle w:val="BodyText"/>
        <w:rPr>
          <w:rFonts w:ascii="Times New Roman"/>
          <w:sz w:val="20"/>
        </w:rPr>
      </w:pPr>
      <w:r>
        <w:rPr/>
        <w:pict>
          <v:group style="position:absolute;margin-left:0pt;margin-top:0pt;width:279pt;height:612pt;mso-position-horizontal-relative:page;mso-position-vertical-relative:page;z-index:-253400064" coordorigin="0,0" coordsize="5580,12240">
            <v:shape style="position:absolute;left:0;top:0;width:5580;height:12240" type="#_x0000_t75" stroked="false">
              <v:imagedata r:id="rId37" o:title=""/>
            </v:shape>
            <v:shape style="position:absolute;left:350;top:491;width:481;height:269" type="#_x0000_t75" stroked="false">
              <v:imagedata r:id="rId27" o:title=""/>
            </v:shape>
            <v:shape style="position:absolute;left:4565;top:999;width:557;height:231" type="#_x0000_t75" stroked="false">
              <v:imagedata r:id="rId28" o:title=""/>
            </v:shape>
            <v:shape style="position:absolute;left:1000;top:503;width:4090;height:247" coordorigin="1000,503" coordsize="4090,247" path="m1508,540l1507,528,1502,517,1492,508,1488,505,1482,504,1153,504,1135,507,1119,514,1103,523,1090,536,1071,567,1066,580,1067,594,1073,606,1083,615,1085,616,1087,617,1268,677,1269,677,1270,678,1274,683,1273,688,1269,690,1250,697,1231,702,1210,703,1190,702,1179,702,1167,698,1158,692,1152,687,1149,680,1150,673,1150,667,1146,663,1141,662,1140,662,1014,667,1011,668,1006,675,1000,694,1001,713,1010,731,1025,744,1030,747,1035,749,1041,750,1349,750,1368,745,1386,736,1401,723,1413,707,1415,703,1426,684,1431,671,1430,657,1424,645,1414,636,1412,635,1410,634,1235,576,1233,576,1231,575,1227,570,1227,565,1231,563,1255,552,1280,547,1306,547,1331,553,1337,556,1341,561,1342,568,1343,573,1347,577,1489,572,1494,569,1504,552,1506,547,1508,540m1988,579l1987,569,1987,567,1984,561,1984,558,1979,551,1974,545,1962,536,1950,528,1936,522,1922,518,1897,513,1872,510,1846,507,1788,506,1756,508,1724,511,1693,516,1665,522,1637,530,1610,541,1584,553,1564,566,1544,581,1527,598,1512,617,1497,644,1493,655,1493,656,1492,667,1493,678,1497,689,1503,699,1510,708,1519,715,1528,721,1546,729,1564,735,1583,739,1626,744,1649,746,1672,747,1695,748,1726,747,1757,745,1788,740,1818,733,1844,725,1868,715,1892,703,1907,693,1914,688,1919,685,1920,679,1915,673,1913,671,1843,656,1833,655,1823,656,1813,659,1804,664,1791,673,1776,680,1761,685,1746,690,1727,692,1709,693,1690,692,1660,689,1649,684,1641,676,1635,667,1635,655,1641,645,1647,634,1654,623,1662,613,1670,603,1701,582,1735,568,1771,561,1808,562,1821,562,1834,567,1845,575,1848,577,1851,581,1852,584,1855,591,1862,596,1869,595,1980,588,1988,579m2555,540l2554,527,2549,516,2539,508,2534,505,2529,503,2380,503,2380,585,2377,596,2330,674,2321,686,2310,694,2297,700,2282,702,2166,702,2161,700,2156,698,2148,690,2143,680,2143,669,2146,658,2192,581,2201,570,2212,561,2226,556,2240,554,2358,554,2363,555,2367,558,2375,565,2380,575,2380,585,2380,503,2152,503,2125,507,2101,517,2080,532,2064,553,1992,675,1985,693,1987,712,1995,730,2009,743,2017,747,2026,750,2383,750,2406,747,2427,738,2445,724,2459,706,2462,702,2550,554,2551,552,2555,540m3062,548l3060,537,3054,528,3045,521,3027,514,3007,508,2988,505,2968,503,2906,503,2906,571,2902,575,2889,586,2874,594,2858,600,2841,603,2769,603,2767,603,2765,603,2759,599,2757,592,2780,557,2788,553,2877,553,2888,555,2898,559,2899,559,2900,560,2905,564,2906,571,2906,503,2694,503,2681,505,2670,509,2660,516,2652,526,2533,712,2529,721,2529,727,2529,730,2533,739,2540,746,2544,748,2549,750,2629,750,2642,748,2653,744,2663,737,2671,727,2696,688,2704,679,2714,672,2725,667,2737,666,2772,666,2779,671,2798,719,2806,731,2817,741,2830,747,2844,750,2963,750,2970,742,2970,730,2970,728,2955,687,2951,676,2944,666,2936,657,2926,650,2924,649,2923,647,2922,641,2925,637,2929,636,2946,633,2962,628,2979,623,2995,616,3015,607,3020,603,3033,594,3048,578,3059,559,3061,553,3062,548m3539,552l3536,537,3527,525,3526,524,3525,523,3510,516,3494,510,3478,505,3461,503,3389,503,3389,571,3388,579,3382,583,3367,593,3351,600,3334,605,3317,608,3281,608,3278,608,3275,607,3266,601,3264,592,3286,558,3294,553,3340,553,3350,554,3360,555,3370,557,3380,560,3382,561,3384,563,3389,571,3389,503,3200,503,3188,505,3176,509,3166,516,3158,526,3039,712,3035,721,3036,730,3039,739,3046,746,3050,748,3055,750,3136,750,3148,748,3159,744,3169,736,3177,727,3204,685,3213,674,3225,665,3239,660,3254,658,3317,658,3355,657,3393,652,3430,643,3466,630,3484,621,3501,609,3502,608,3516,595,3529,579,3537,566,3539,553,3539,552m5015,503l4965,503,4958,514,4977,514,4930,593,4943,593,4990,514,5008,514,5015,503m5090,503l5077,503,5038,536,5038,524,5038,503,5026,503,4973,593,4985,593,5026,524,5026,557,5050,536,5065,524,5024,593,5037,593,5077,524,5090,503e" filled="true" fillcolor="#ffffff" stroked="false">
              <v:path arrowok="t"/>
              <v:fill type="solid"/>
            </v:shape>
            <v:shape style="position:absolute;left:3492;top:503;width:274;height:247" type="#_x0000_t75" stroked="false">
              <v:imagedata r:id="rId29" o:title=""/>
            </v:shape>
            <v:shape style="position:absolute;left:318;top:503;width:4525;height:717" coordorigin="318,503" coordsize="4525,717" path="m802,1209l802,1195,801,1180,796,1126,791,1067,784,984,774,974,659,974,659,1072,656,1120,650,1126,575,1126,572,1125,567,1118,568,1112,620,1070,626,1067,650,1067,655,1068,659,1072,659,974,628,974,618,977,320,1195,318,1205,327,1218,332,1220,433,1220,439,1218,482,1182,489,1180,643,1180,648,1180,652,1185,650,1215,655,1220,660,1220,791,1220,802,1209m4300,540l4299,527,4293,516,4284,508,4279,505,4273,503,4125,503,4125,585,4121,596,4075,674,4066,686,4055,694,4041,700,4027,702,3911,702,3906,700,3901,698,3893,690,3888,680,3887,669,3891,658,3937,581,3946,570,3957,561,3970,556,3984,554,4103,554,4107,555,4112,558,4120,565,4124,575,4125,585,4125,503,3896,503,3870,507,3846,517,3825,532,3808,553,3736,675,3730,693,3731,712,3739,730,3754,743,3761,747,3770,750,4128,750,4151,747,4172,738,4190,724,4204,706,4207,702,4294,554,4295,552,4300,540m4843,532l4843,523,4839,514,4832,507,4828,505,4823,503,4729,503,4721,508,4682,569,4674,578,4664,585,4653,590,4640,591,4611,591,4599,585,4557,523,4550,515,4541,508,4531,505,4520,503,4431,504,4420,505,4410,509,4401,515,4394,524,4272,712,4269,721,4269,730,4273,739,4280,746,4284,748,4288,750,4360,750,4372,748,4383,744,4393,737,4401,727,4427,687,4435,677,4445,670,4456,666,4469,664,4501,664,4510,669,4561,745,4571,750,4680,750,4691,748,4702,744,4710,738,4718,729,4760,664,4807,591,4839,541,4843,532e" filled="true" fillcolor="#ffffff" stroked="false">
              <v:path arrowok="t"/>
              <v:fill type="solid"/>
            </v:shape>
            <v:shape style="position:absolute;left:852;top:1007;width:335;height:213" type="#_x0000_t75" stroked="false">
              <v:imagedata r:id="rId30" o:title=""/>
            </v:shape>
            <v:shape style="position:absolute;left:1217;top:1007;width:335;height:214" type="#_x0000_t75" stroked="false">
              <v:imagedata r:id="rId31" o:title=""/>
            </v:shape>
            <v:shape style="position:absolute;left:1601;top:973;width:2087;height:247" coordorigin="1601,974" coordsize="2087,247" path="m2064,992l2062,982,2051,975,2048,974,1633,974,1626,978,1601,1016,1604,1027,1614,1034,1618,1035,1715,1035,1718,1036,1727,1041,1729,1051,1645,1182,1641,1191,1641,1201,1645,1210,1652,1216,1656,1219,1661,1220,1741,1220,1753,1219,1764,1214,1774,1207,1782,1198,1870,1062,1878,1052,1888,1044,1900,1038,1913,1035,2032,1035,2040,1030,2059,1000,2064,992m2432,1024l2430,1014,2421,1008,2418,1007,2124,1007,2114,1009,2104,1013,2096,1019,2089,1027,1979,1197,1982,1211,1995,1219,1999,1220,2301,1220,2308,1220,2314,1216,2332,1188,2330,1179,2321,1173,2318,1172,2140,1172,2138,1171,2131,1167,2130,1161,2133,1156,2141,1146,2150,1138,2162,1133,2174,1130,2344,1130,2350,1126,2365,1103,2363,1094,2354,1088,2351,1087,2191,1087,2190,1086,2185,1083,2183,1078,2186,1074,2193,1065,2201,1058,2212,1054,2222,1053,2409,1053,2415,1049,2432,1024m2852,1046l2851,1037,2846,1029,2838,1023,2822,1016,2805,1012,2788,1009,2771,1008,2717,1008,2717,1066,2714,1070,2703,1079,2690,1086,2676,1091,2662,1094,2597,1094,2596,1093,2594,1092,2590,1090,2589,1084,2609,1054,2616,1050,2693,1050,2702,1052,2710,1056,2711,1056,2712,1056,2717,1060,2717,1066,2717,1008,2534,1007,2524,1009,2514,1013,2505,1019,2498,1027,2389,1197,2392,1211,2405,1219,2409,1220,2479,1220,2489,1219,2499,1215,2508,1209,2515,1201,2536,1167,2543,1159,2552,1153,2561,1149,2572,1148,2602,1148,2608,1152,2625,1194,2631,1205,2640,1213,2652,1218,2664,1220,2767,1220,2773,1214,2773,1204,2773,1202,2760,1166,2756,1156,2750,1148,2743,1140,2735,1134,2733,1133,2732,1131,2732,1126,2734,1123,2738,1122,2752,1119,2766,1115,2781,1111,2794,1105,2812,1097,2816,1094,2827,1086,2840,1072,2850,1056,2851,1050,2852,1046m3301,1046l3299,1037,3294,1029,3286,1023,3270,1016,3254,1012,3237,1009,3219,1008,3166,1008,3166,1066,3163,1070,3151,1079,3138,1086,3125,1091,3110,1094,3046,1094,3044,1093,3039,1090,3038,1084,3057,1054,3064,1050,3141,1050,3150,1052,3159,1056,3160,1056,3161,1056,3165,1060,3166,1066,3166,1008,2983,1007,2972,1009,2962,1013,2954,1019,2947,1027,2837,1197,2840,1211,2854,1219,2858,1220,2927,1220,2938,1219,2948,1215,2956,1209,2963,1201,2985,1167,2992,1159,3000,1153,3010,1149,3020,1148,3050,1148,3057,1152,3073,1194,3080,1205,3089,1213,3100,1218,3113,1220,3215,1220,3222,1214,3222,1204,3221,1202,3209,1166,3205,1156,3199,1148,3192,1140,3183,1134,3182,1133,3181,1131,3180,1126,3183,1123,3186,1122,3201,1119,3215,1115,3229,1111,3243,1105,3260,1097,3265,1094,3276,1086,3288,1072,3298,1056,3300,1050,3301,1046m3687,1211l3687,1198,3686,1185,3682,1139,3678,1088,3672,1016,3663,1007,3564,1008,3564,1093,3561,1134,3556,1139,3540,1139,3494,1139,3491,1139,3489,1138,3484,1132,3485,1127,3530,1090,3536,1088,3556,1088,3560,1089,3564,1093,3564,1008,3546,1008,3537,1008,3528,1010,3271,1198,3270,1208,3277,1218,3282,1220,3369,1220,3374,1219,3411,1187,3417,1185,3550,1185,3554,1185,3558,1189,3556,1216,3560,1220,3565,1220,3678,1220,3687,1211e" filled="true" fillcolor="#ffffff" stroked="false">
              <v:path arrowok="t"/>
              <v:fill type="solid"/>
            </v:shape>
            <v:shape style="position:absolute;left:3720;top:1007;width:240;height:213" type="#_x0000_t75" stroked="false">
              <v:imagedata r:id="rId32" o:title=""/>
            </v:shape>
            <v:shape style="position:absolute;left:3917;top:1007;width:503;height:213" coordorigin="3917,1007" coordsize="503,213" path="m4048,1008l4036,1014,3917,1197,3920,1210,3933,1219,3937,1220,3999,1220,4010,1219,4019,1215,4028,1209,4035,1201,4057,1166,4064,1158,4073,1152,4083,1148,4093,1147,4345,1147,4385,1083,4216,1083,4206,1078,4162,1014,4151,1008,4061,1008,4048,1008xm4345,1147l4121,1147,4129,1151,4173,1216,4181,1220,4289,1220,4301,1214,4345,1147xm4399,1007l4318,1007,4311,1011,4277,1064,4270,1072,4262,1078,4252,1082,4241,1083,4385,1083,4420,1030,4417,1017,4403,1009,4399,1007xm4150,1008l4061,1008,4151,1008,4150,1008xe" filled="true" fillcolor="#ffffff" stroked="false">
              <v:path arrowok="t"/>
              <v:fill type="solid"/>
            </v:shape>
            <w10:wrap type="none"/>
          </v:group>
        </w:pict>
      </w:r>
    </w:p>
    <w:p>
      <w:pPr>
        <w:pStyle w:val="BodyText"/>
        <w:spacing w:before="9"/>
        <w:rPr>
          <w:rFonts w:ascii="Times New Roman"/>
          <w:sz w:val="16"/>
        </w:rPr>
      </w:pPr>
    </w:p>
    <w:tbl>
      <w:tblPr>
        <w:tblW w:w="0" w:type="auto"/>
        <w:jc w:val="left"/>
        <w:tblInd w:w="43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759"/>
        <w:gridCol w:w="1309"/>
        <w:gridCol w:w="833"/>
        <w:gridCol w:w="1236"/>
      </w:tblGrid>
      <w:tr>
        <w:trPr>
          <w:trHeight w:val="327" w:hRule="atLeast"/>
        </w:trPr>
        <w:tc>
          <w:tcPr>
            <w:tcW w:w="759" w:type="dxa"/>
            <w:tcBorders>
              <w:bottom w:val="single" w:sz="8" w:space="0" w:color="FFFFFF"/>
              <w:right w:val="single" w:sz="8" w:space="0" w:color="FFFFFF"/>
            </w:tcBorders>
            <w:shd w:val="clear" w:color="auto" w:fill="5B3F15"/>
          </w:tcPr>
          <w:p>
            <w:pPr>
              <w:pStyle w:val="TableParagraph"/>
              <w:spacing w:before="30"/>
              <w:ind w:left="169"/>
              <w:rPr>
                <w:rFonts w:ascii="Tahoma"/>
                <w:sz w:val="22"/>
              </w:rPr>
            </w:pPr>
            <w:r>
              <w:rPr>
                <w:rFonts w:ascii="Tahoma"/>
                <w:color w:val="FFFFFF"/>
                <w:w w:val="115"/>
                <w:sz w:val="22"/>
              </w:rPr>
              <w:t>Rim</w:t>
            </w:r>
          </w:p>
        </w:tc>
        <w:tc>
          <w:tcPr>
            <w:tcW w:w="1309" w:type="dxa"/>
            <w:tcBorders>
              <w:left w:val="single" w:sz="8" w:space="0" w:color="FFFFFF"/>
              <w:bottom w:val="single" w:sz="8" w:space="0" w:color="FFFFFF"/>
              <w:right w:val="single" w:sz="8" w:space="0" w:color="FFFFFF"/>
            </w:tcBorders>
            <w:shd w:val="clear" w:color="auto" w:fill="5B3F15"/>
          </w:tcPr>
          <w:p>
            <w:pPr>
              <w:pStyle w:val="TableParagraph"/>
              <w:spacing w:before="30"/>
              <w:ind w:left="113" w:right="72"/>
              <w:jc w:val="center"/>
              <w:rPr>
                <w:rFonts w:ascii="Tahoma"/>
                <w:sz w:val="22"/>
              </w:rPr>
            </w:pPr>
            <w:r>
              <w:rPr>
                <w:rFonts w:ascii="Tahoma"/>
                <w:color w:val="FFFFFF"/>
                <w:w w:val="115"/>
                <w:sz w:val="22"/>
              </w:rPr>
              <w:t>Size</w:t>
            </w:r>
          </w:p>
        </w:tc>
        <w:tc>
          <w:tcPr>
            <w:tcW w:w="833" w:type="dxa"/>
            <w:tcBorders>
              <w:left w:val="single" w:sz="8" w:space="0" w:color="FFFFFF"/>
              <w:bottom w:val="single" w:sz="8" w:space="0" w:color="FFFFFF"/>
              <w:right w:val="single" w:sz="8" w:space="0" w:color="FFFFFF"/>
            </w:tcBorders>
            <w:shd w:val="clear" w:color="auto" w:fill="5B3F15"/>
          </w:tcPr>
          <w:p>
            <w:pPr>
              <w:pStyle w:val="TableParagraph"/>
              <w:spacing w:before="30"/>
              <w:ind w:left="144" w:right="103"/>
              <w:jc w:val="center"/>
              <w:rPr>
                <w:rFonts w:ascii="Tahoma"/>
                <w:sz w:val="22"/>
              </w:rPr>
            </w:pPr>
            <w:r>
              <w:rPr>
                <w:rFonts w:ascii="Tahoma"/>
                <w:color w:val="FFFFFF"/>
                <w:w w:val="115"/>
                <w:sz w:val="22"/>
              </w:rPr>
              <w:t>Note</w:t>
            </w:r>
          </w:p>
        </w:tc>
        <w:tc>
          <w:tcPr>
            <w:tcW w:w="1236" w:type="dxa"/>
            <w:tcBorders>
              <w:left w:val="single" w:sz="8" w:space="0" w:color="FFFFFF"/>
              <w:bottom w:val="single" w:sz="8" w:space="0" w:color="FFFFFF"/>
            </w:tcBorders>
            <w:shd w:val="clear" w:color="auto" w:fill="5B3F15"/>
          </w:tcPr>
          <w:p>
            <w:pPr>
              <w:pStyle w:val="TableParagraph"/>
              <w:spacing w:before="30"/>
              <w:ind w:left="164" w:right="31"/>
              <w:jc w:val="center"/>
              <w:rPr>
                <w:rFonts w:ascii="Tahoma"/>
                <w:sz w:val="22"/>
              </w:rPr>
            </w:pPr>
            <w:r>
              <w:rPr>
                <w:rFonts w:ascii="Tahoma"/>
                <w:color w:val="FFFFFF"/>
                <w:w w:val="110"/>
                <w:sz w:val="22"/>
              </w:rPr>
              <w:t>LI-SR</w:t>
            </w:r>
          </w:p>
        </w:tc>
      </w:tr>
      <w:tr>
        <w:trPr>
          <w:trHeight w:val="253" w:hRule="atLeast"/>
        </w:trPr>
        <w:tc>
          <w:tcPr>
            <w:tcW w:w="759" w:type="dxa"/>
            <w:vMerge w:val="restart"/>
            <w:tcBorders>
              <w:top w:val="single" w:sz="8" w:space="0" w:color="FFFFFF"/>
              <w:bottom w:val="single" w:sz="8" w:space="0" w:color="FFFFFF"/>
              <w:right w:val="single" w:sz="8" w:space="0" w:color="FFFFFF"/>
            </w:tcBorders>
            <w:shd w:val="clear" w:color="auto" w:fill="E2E0DF"/>
          </w:tcPr>
          <w:p>
            <w:pPr>
              <w:pStyle w:val="TableParagraph"/>
              <w:spacing w:before="144"/>
              <w:ind w:left="274"/>
              <w:rPr>
                <w:rFonts w:ascii="Tahoma" w:hAnsi="Tahoma"/>
                <w:sz w:val="15"/>
              </w:rPr>
            </w:pPr>
            <w:r>
              <w:rPr>
                <w:rFonts w:ascii="Tahoma" w:hAnsi="Tahoma"/>
                <w:color w:val="231F20"/>
                <w:sz w:val="15"/>
              </w:rPr>
              <w:t>16”</w:t>
            </w: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39"/>
              <w:ind w:left="113" w:right="72"/>
              <w:jc w:val="center"/>
              <w:rPr>
                <w:rFonts w:ascii="Tahoma"/>
                <w:sz w:val="15"/>
              </w:rPr>
            </w:pPr>
            <w:r>
              <w:rPr>
                <w:rFonts w:ascii="Tahoma"/>
                <w:color w:val="231F20"/>
                <w:w w:val="115"/>
                <w:sz w:val="15"/>
              </w:rPr>
              <w:t>LT245/75R16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39"/>
              <w:ind w:left="164" w:right="121"/>
              <w:jc w:val="center"/>
              <w:rPr>
                <w:rFonts w:ascii="Tahoma"/>
                <w:sz w:val="15"/>
              </w:rPr>
            </w:pPr>
            <w:r>
              <w:rPr>
                <w:rFonts w:ascii="Tahoma"/>
                <w:color w:val="231F20"/>
                <w:w w:val="110"/>
                <w:sz w:val="15"/>
              </w:rPr>
              <w:t>120/116R E</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39"/>
              <w:ind w:left="113" w:right="72"/>
              <w:jc w:val="center"/>
              <w:rPr>
                <w:rFonts w:ascii="Tahoma"/>
                <w:sz w:val="15"/>
              </w:rPr>
            </w:pPr>
            <w:r>
              <w:rPr>
                <w:rFonts w:ascii="Tahoma"/>
                <w:color w:val="231F20"/>
                <w:w w:val="115"/>
                <w:sz w:val="15"/>
              </w:rPr>
              <w:t>265/75R16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39"/>
              <w:ind w:left="164" w:right="121"/>
              <w:jc w:val="center"/>
              <w:rPr>
                <w:rFonts w:ascii="Tahoma"/>
                <w:sz w:val="15"/>
              </w:rPr>
            </w:pPr>
            <w:r>
              <w:rPr>
                <w:rFonts w:ascii="Tahoma"/>
                <w:color w:val="231F20"/>
                <w:sz w:val="15"/>
              </w:rPr>
              <w:t>116T</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39"/>
              <w:ind w:left="113" w:right="72"/>
              <w:jc w:val="center"/>
              <w:rPr>
                <w:rFonts w:ascii="Tahoma"/>
                <w:sz w:val="15"/>
              </w:rPr>
            </w:pPr>
            <w:r>
              <w:rPr>
                <w:rFonts w:ascii="Tahoma"/>
                <w:color w:val="231F20"/>
                <w:w w:val="115"/>
                <w:sz w:val="15"/>
              </w:rPr>
              <w:t>LT265/75R16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39"/>
              <w:ind w:left="164" w:right="121"/>
              <w:jc w:val="center"/>
              <w:rPr>
                <w:rFonts w:ascii="Tahoma"/>
                <w:sz w:val="15"/>
              </w:rPr>
            </w:pPr>
            <w:r>
              <w:rPr>
                <w:rFonts w:ascii="Tahoma"/>
                <w:color w:val="231F20"/>
                <w:w w:val="115"/>
                <w:sz w:val="15"/>
              </w:rPr>
              <w:t>123/120S E</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39"/>
              <w:ind w:left="113" w:right="72"/>
              <w:jc w:val="center"/>
              <w:rPr>
                <w:rFonts w:ascii="Tahoma"/>
                <w:sz w:val="15"/>
              </w:rPr>
            </w:pPr>
            <w:r>
              <w:rPr>
                <w:rFonts w:ascii="Tahoma"/>
                <w:color w:val="231F20"/>
                <w:w w:val="115"/>
                <w:sz w:val="15"/>
              </w:rPr>
              <w:t>235/70R16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39"/>
              <w:ind w:left="164" w:right="121"/>
              <w:jc w:val="center"/>
              <w:rPr>
                <w:rFonts w:ascii="Tahoma"/>
                <w:sz w:val="15"/>
              </w:rPr>
            </w:pPr>
            <w:r>
              <w:rPr>
                <w:rFonts w:ascii="Tahoma"/>
                <w:color w:val="231F20"/>
                <w:w w:val="110"/>
                <w:sz w:val="15"/>
              </w:rPr>
              <w:t>106T</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39"/>
              <w:ind w:left="113" w:right="72"/>
              <w:jc w:val="center"/>
              <w:rPr>
                <w:rFonts w:ascii="Tahoma"/>
                <w:sz w:val="15"/>
              </w:rPr>
            </w:pPr>
            <w:r>
              <w:rPr>
                <w:rFonts w:ascii="Tahoma"/>
                <w:color w:val="231F20"/>
                <w:w w:val="115"/>
                <w:sz w:val="15"/>
              </w:rPr>
              <w:t>245/70R16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39"/>
              <w:ind w:left="144" w:right="103"/>
              <w:jc w:val="center"/>
              <w:rPr>
                <w:rFonts w:ascii="Tahoma"/>
                <w:sz w:val="15"/>
              </w:rPr>
            </w:pPr>
            <w:r>
              <w:rPr>
                <w:rFonts w:ascii="Tahoma"/>
                <w:color w:val="231F20"/>
                <w:w w:val="130"/>
                <w:sz w:val="15"/>
              </w:rPr>
              <w:t>XL</w:t>
            </w: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39"/>
              <w:ind w:left="164" w:right="121"/>
              <w:jc w:val="center"/>
              <w:rPr>
                <w:rFonts w:ascii="Tahoma"/>
                <w:sz w:val="15"/>
              </w:rPr>
            </w:pPr>
            <w:r>
              <w:rPr>
                <w:rFonts w:ascii="Tahoma"/>
                <w:color w:val="231F20"/>
                <w:w w:val="85"/>
                <w:sz w:val="15"/>
              </w:rPr>
              <w:t>111T</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39"/>
              <w:ind w:left="113" w:right="72"/>
              <w:jc w:val="center"/>
              <w:rPr>
                <w:rFonts w:ascii="Tahoma"/>
                <w:sz w:val="15"/>
              </w:rPr>
            </w:pPr>
            <w:r>
              <w:rPr>
                <w:rFonts w:ascii="Tahoma"/>
                <w:color w:val="231F20"/>
                <w:w w:val="115"/>
                <w:sz w:val="15"/>
              </w:rPr>
              <w:t>255/70R16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39"/>
              <w:ind w:left="164" w:right="121"/>
              <w:jc w:val="center"/>
              <w:rPr>
                <w:rFonts w:ascii="Tahoma"/>
                <w:sz w:val="15"/>
              </w:rPr>
            </w:pPr>
            <w:r>
              <w:rPr>
                <w:rFonts w:ascii="Tahoma"/>
                <w:color w:val="231F20"/>
                <w:w w:val="85"/>
                <w:sz w:val="15"/>
              </w:rPr>
              <w:t>111T</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39"/>
              <w:ind w:left="113" w:right="72"/>
              <w:jc w:val="center"/>
              <w:rPr>
                <w:rFonts w:ascii="Tahoma"/>
                <w:sz w:val="15"/>
              </w:rPr>
            </w:pPr>
            <w:r>
              <w:rPr>
                <w:rFonts w:ascii="Tahoma"/>
                <w:color w:val="231F20"/>
                <w:w w:val="115"/>
                <w:sz w:val="15"/>
              </w:rPr>
              <w:t>265/70R16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39"/>
              <w:ind w:left="164" w:right="121"/>
              <w:jc w:val="center"/>
              <w:rPr>
                <w:rFonts w:ascii="Tahoma"/>
                <w:sz w:val="15"/>
              </w:rPr>
            </w:pPr>
            <w:r>
              <w:rPr>
                <w:rFonts w:ascii="Tahoma"/>
                <w:color w:val="231F20"/>
                <w:sz w:val="15"/>
              </w:rPr>
              <w:t>112T</w:t>
            </w:r>
          </w:p>
        </w:tc>
      </w:tr>
      <w:tr>
        <w:trPr>
          <w:trHeight w:val="253" w:hRule="atLeast"/>
        </w:trPr>
        <w:tc>
          <w:tcPr>
            <w:tcW w:w="759" w:type="dxa"/>
            <w:vMerge w:val="restart"/>
            <w:tcBorders>
              <w:top w:val="single" w:sz="8" w:space="0" w:color="FFFFFF"/>
              <w:bottom w:val="single" w:sz="8" w:space="0" w:color="FFFFFF"/>
              <w:right w:val="single" w:sz="8" w:space="0" w:color="FFFFFF"/>
            </w:tcBorders>
            <w:shd w:val="clear" w:color="auto" w:fill="C8BAA8"/>
          </w:tcPr>
          <w:p>
            <w:pPr>
              <w:pStyle w:val="TableParagraph"/>
              <w:spacing w:before="144"/>
              <w:ind w:left="278"/>
              <w:rPr>
                <w:rFonts w:ascii="Tahoma" w:hAnsi="Tahoma"/>
                <w:sz w:val="15"/>
              </w:rPr>
            </w:pPr>
            <w:r>
              <w:rPr>
                <w:rFonts w:ascii="Tahoma" w:hAnsi="Tahoma"/>
                <w:color w:val="231F20"/>
                <w:sz w:val="15"/>
              </w:rPr>
              <w:t>17”</w:t>
            </w: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9"/>
              <w:ind w:left="113" w:right="72"/>
              <w:jc w:val="center"/>
              <w:rPr>
                <w:rFonts w:ascii="Tahoma"/>
                <w:sz w:val="15"/>
              </w:rPr>
            </w:pPr>
            <w:r>
              <w:rPr>
                <w:rFonts w:ascii="Tahoma"/>
                <w:color w:val="231F20"/>
                <w:w w:val="115"/>
                <w:sz w:val="15"/>
              </w:rPr>
              <w:t>LT235/80R17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39"/>
              <w:ind w:left="164" w:right="121"/>
              <w:jc w:val="center"/>
              <w:rPr>
                <w:rFonts w:ascii="Tahoma"/>
                <w:sz w:val="15"/>
              </w:rPr>
            </w:pPr>
            <w:r>
              <w:rPr>
                <w:rFonts w:ascii="Tahoma"/>
                <w:color w:val="231F20"/>
                <w:w w:val="110"/>
                <w:sz w:val="15"/>
              </w:rPr>
              <w:t>120/117R E</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9"/>
              <w:ind w:left="113" w:right="72"/>
              <w:jc w:val="center"/>
              <w:rPr>
                <w:rFonts w:ascii="Tahoma"/>
                <w:sz w:val="15"/>
              </w:rPr>
            </w:pPr>
            <w:r>
              <w:rPr>
                <w:rFonts w:ascii="Tahoma"/>
                <w:color w:val="231F20"/>
                <w:w w:val="115"/>
                <w:sz w:val="15"/>
              </w:rPr>
              <w:t>245/70R17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39"/>
              <w:ind w:left="164" w:right="121"/>
              <w:jc w:val="center"/>
              <w:rPr>
                <w:rFonts w:ascii="Tahoma"/>
                <w:sz w:val="15"/>
              </w:rPr>
            </w:pPr>
            <w:r>
              <w:rPr>
                <w:rFonts w:ascii="Tahoma"/>
                <w:color w:val="231F20"/>
                <w:sz w:val="15"/>
              </w:rPr>
              <w:t>110T</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9"/>
              <w:ind w:left="113" w:right="72"/>
              <w:jc w:val="center"/>
              <w:rPr>
                <w:rFonts w:ascii="Tahoma"/>
                <w:sz w:val="15"/>
              </w:rPr>
            </w:pPr>
            <w:r>
              <w:rPr>
                <w:rFonts w:ascii="Tahoma"/>
                <w:color w:val="231F20"/>
                <w:w w:val="115"/>
                <w:sz w:val="15"/>
              </w:rPr>
              <w:t>265/70R17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39"/>
              <w:ind w:left="164" w:right="121"/>
              <w:jc w:val="center"/>
              <w:rPr>
                <w:rFonts w:ascii="Tahoma"/>
                <w:sz w:val="15"/>
              </w:rPr>
            </w:pPr>
            <w:r>
              <w:rPr>
                <w:rFonts w:ascii="Tahoma"/>
                <w:color w:val="231F20"/>
                <w:sz w:val="15"/>
              </w:rPr>
              <w:t>115T</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9"/>
              <w:ind w:left="113" w:right="72"/>
              <w:jc w:val="center"/>
              <w:rPr>
                <w:rFonts w:ascii="Tahoma"/>
                <w:sz w:val="15"/>
              </w:rPr>
            </w:pPr>
            <w:r>
              <w:rPr>
                <w:rFonts w:ascii="Tahoma"/>
                <w:color w:val="231F20"/>
                <w:w w:val="115"/>
                <w:sz w:val="15"/>
              </w:rPr>
              <w:t>LT265/70R17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39"/>
              <w:ind w:left="164" w:right="121"/>
              <w:jc w:val="center"/>
              <w:rPr>
                <w:rFonts w:ascii="Tahoma"/>
                <w:sz w:val="15"/>
              </w:rPr>
            </w:pPr>
            <w:r>
              <w:rPr>
                <w:rFonts w:ascii="Tahoma"/>
                <w:color w:val="231F20"/>
                <w:w w:val="105"/>
                <w:sz w:val="15"/>
              </w:rPr>
              <w:t>121/118S E</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9"/>
              <w:ind w:left="113" w:right="72"/>
              <w:jc w:val="center"/>
              <w:rPr>
                <w:rFonts w:ascii="Tahoma"/>
                <w:sz w:val="15"/>
              </w:rPr>
            </w:pPr>
            <w:r>
              <w:rPr>
                <w:rFonts w:ascii="Tahoma"/>
                <w:color w:val="231F20"/>
                <w:w w:val="115"/>
                <w:sz w:val="15"/>
              </w:rPr>
              <w:t>LT285/70R17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39"/>
              <w:ind w:left="164" w:right="121"/>
              <w:jc w:val="center"/>
              <w:rPr>
                <w:rFonts w:ascii="Tahoma"/>
                <w:sz w:val="15"/>
              </w:rPr>
            </w:pPr>
            <w:r>
              <w:rPr>
                <w:rFonts w:ascii="Tahoma"/>
                <w:color w:val="231F20"/>
                <w:w w:val="105"/>
                <w:sz w:val="15"/>
              </w:rPr>
              <w:t>121/118R D</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9"/>
              <w:ind w:left="113" w:right="72"/>
              <w:jc w:val="center"/>
              <w:rPr>
                <w:rFonts w:ascii="Tahoma"/>
                <w:sz w:val="15"/>
              </w:rPr>
            </w:pPr>
            <w:r>
              <w:rPr>
                <w:rFonts w:ascii="Tahoma"/>
                <w:color w:val="231F20"/>
                <w:w w:val="110"/>
                <w:sz w:val="15"/>
              </w:rPr>
              <w:t>LT315/70R17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39"/>
              <w:ind w:left="164" w:right="121"/>
              <w:jc w:val="center"/>
              <w:rPr>
                <w:rFonts w:ascii="Tahoma"/>
                <w:sz w:val="15"/>
              </w:rPr>
            </w:pPr>
            <w:r>
              <w:rPr>
                <w:rFonts w:ascii="Tahoma"/>
                <w:color w:val="231F20"/>
                <w:w w:val="105"/>
                <w:sz w:val="15"/>
              </w:rPr>
              <w:t>121/118S E</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9"/>
              <w:ind w:left="113" w:right="72"/>
              <w:jc w:val="center"/>
              <w:rPr>
                <w:rFonts w:ascii="Tahoma"/>
                <w:sz w:val="15"/>
              </w:rPr>
            </w:pPr>
            <w:r>
              <w:rPr>
                <w:rFonts w:ascii="Tahoma"/>
                <w:color w:val="231F20"/>
                <w:w w:val="115"/>
                <w:sz w:val="15"/>
              </w:rPr>
              <w:t>245/65R17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9"/>
              <w:ind w:left="144" w:right="103"/>
              <w:jc w:val="center"/>
              <w:rPr>
                <w:rFonts w:ascii="Tahoma"/>
                <w:sz w:val="15"/>
              </w:rPr>
            </w:pPr>
            <w:r>
              <w:rPr>
                <w:rFonts w:ascii="Tahoma"/>
                <w:color w:val="231F20"/>
                <w:w w:val="130"/>
                <w:sz w:val="15"/>
              </w:rPr>
              <w:t>XL</w:t>
            </w: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39"/>
              <w:ind w:left="164" w:right="121"/>
              <w:jc w:val="center"/>
              <w:rPr>
                <w:rFonts w:ascii="Tahoma"/>
                <w:sz w:val="15"/>
              </w:rPr>
            </w:pPr>
            <w:r>
              <w:rPr>
                <w:rFonts w:ascii="Tahoma"/>
                <w:color w:val="231F20"/>
                <w:w w:val="85"/>
                <w:sz w:val="15"/>
              </w:rPr>
              <w:t>111T</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9"/>
              <w:ind w:left="113" w:right="72"/>
              <w:jc w:val="center"/>
              <w:rPr>
                <w:rFonts w:ascii="Tahoma"/>
                <w:sz w:val="15"/>
              </w:rPr>
            </w:pPr>
            <w:r>
              <w:rPr>
                <w:rFonts w:ascii="Tahoma"/>
                <w:color w:val="231F20"/>
                <w:w w:val="110"/>
                <w:sz w:val="15"/>
              </w:rPr>
              <w:t>225/65R17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39"/>
              <w:ind w:left="164" w:right="121"/>
              <w:jc w:val="center"/>
              <w:rPr>
                <w:rFonts w:ascii="Tahoma"/>
                <w:sz w:val="15"/>
              </w:rPr>
            </w:pPr>
            <w:r>
              <w:rPr>
                <w:rFonts w:ascii="Tahoma"/>
                <w:color w:val="231F20"/>
                <w:w w:val="105"/>
                <w:sz w:val="15"/>
              </w:rPr>
              <w:t>102H</w:t>
            </w:r>
          </w:p>
        </w:tc>
      </w:tr>
      <w:tr>
        <w:trPr>
          <w:trHeight w:val="253" w:hRule="atLeast"/>
        </w:trPr>
        <w:tc>
          <w:tcPr>
            <w:tcW w:w="759" w:type="dxa"/>
            <w:vMerge w:val="restart"/>
            <w:tcBorders>
              <w:top w:val="single" w:sz="8" w:space="0" w:color="FFFFFF"/>
              <w:bottom w:val="single" w:sz="8" w:space="0" w:color="FFFFFF"/>
              <w:right w:val="single" w:sz="8" w:space="0" w:color="FFFFFF"/>
            </w:tcBorders>
            <w:shd w:val="clear" w:color="auto" w:fill="D8D6D6"/>
          </w:tcPr>
          <w:p>
            <w:pPr>
              <w:pStyle w:val="TableParagraph"/>
              <w:spacing w:before="144"/>
              <w:ind w:left="274"/>
              <w:rPr>
                <w:rFonts w:ascii="Tahoma" w:hAnsi="Tahoma"/>
                <w:sz w:val="15"/>
              </w:rPr>
            </w:pPr>
            <w:r>
              <w:rPr>
                <w:rFonts w:ascii="Tahoma" w:hAnsi="Tahoma"/>
                <w:color w:val="231F20"/>
                <w:sz w:val="15"/>
              </w:rPr>
              <w:t>18”</w:t>
            </w:r>
          </w:p>
        </w:tc>
        <w:tc>
          <w:tcPr>
            <w:tcW w:w="1309"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39"/>
              <w:ind w:left="113" w:right="72"/>
              <w:jc w:val="center"/>
              <w:rPr>
                <w:rFonts w:ascii="Tahoma"/>
                <w:sz w:val="15"/>
              </w:rPr>
            </w:pPr>
            <w:r>
              <w:rPr>
                <w:rFonts w:ascii="Tahoma"/>
                <w:color w:val="231F20"/>
                <w:w w:val="115"/>
                <w:sz w:val="15"/>
              </w:rPr>
              <w:t>LT275/70R18</w:t>
            </w:r>
          </w:p>
        </w:tc>
        <w:tc>
          <w:tcPr>
            <w:tcW w:w="833"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39"/>
              <w:ind w:left="144" w:right="103"/>
              <w:jc w:val="center"/>
              <w:rPr>
                <w:rFonts w:ascii="Tahoma"/>
                <w:sz w:val="15"/>
              </w:rPr>
            </w:pPr>
            <w:r>
              <w:rPr>
                <w:rFonts w:ascii="Tahoma"/>
                <w:color w:val="231F20"/>
                <w:w w:val="120"/>
                <w:sz w:val="15"/>
              </w:rPr>
              <w:t>wl</w:t>
            </w:r>
          </w:p>
        </w:tc>
        <w:tc>
          <w:tcPr>
            <w:tcW w:w="1236" w:type="dxa"/>
            <w:tcBorders>
              <w:top w:val="single" w:sz="8" w:space="0" w:color="FFFFFF"/>
              <w:left w:val="single" w:sz="8" w:space="0" w:color="FFFFFF"/>
              <w:bottom w:val="single" w:sz="8" w:space="0" w:color="FFFFFF"/>
            </w:tcBorders>
            <w:shd w:val="clear" w:color="auto" w:fill="D8D6D6"/>
          </w:tcPr>
          <w:p>
            <w:pPr>
              <w:pStyle w:val="TableParagraph"/>
              <w:spacing w:before="39"/>
              <w:ind w:left="164" w:right="121"/>
              <w:jc w:val="center"/>
              <w:rPr>
                <w:rFonts w:ascii="Tahoma"/>
                <w:sz w:val="15"/>
              </w:rPr>
            </w:pPr>
            <w:r>
              <w:rPr>
                <w:rFonts w:ascii="Tahoma"/>
                <w:color w:val="231F20"/>
                <w:w w:val="115"/>
                <w:sz w:val="15"/>
              </w:rPr>
              <w:t>125/122S E</w:t>
            </w:r>
          </w:p>
        </w:tc>
      </w:tr>
      <w:tr>
        <w:trPr>
          <w:trHeight w:val="253" w:hRule="atLeast"/>
        </w:trPr>
        <w:tc>
          <w:tcPr>
            <w:tcW w:w="759" w:type="dxa"/>
            <w:vMerge/>
            <w:tcBorders>
              <w:top w:val="nil"/>
              <w:bottom w:val="single" w:sz="8" w:space="0" w:color="FFFFFF"/>
              <w:right w:val="single" w:sz="8" w:space="0" w:color="FFFFFF"/>
            </w:tcBorders>
            <w:shd w:val="clear" w:color="auto" w:fill="D8D6D6"/>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39"/>
              <w:ind w:left="113" w:right="72"/>
              <w:jc w:val="center"/>
              <w:rPr>
                <w:rFonts w:ascii="Tahoma"/>
                <w:sz w:val="15"/>
              </w:rPr>
            </w:pPr>
            <w:r>
              <w:rPr>
                <w:rFonts w:ascii="Tahoma"/>
                <w:color w:val="231F20"/>
                <w:w w:val="115"/>
                <w:sz w:val="15"/>
              </w:rPr>
              <w:t>265/65R18</w:t>
            </w:r>
          </w:p>
        </w:tc>
        <w:tc>
          <w:tcPr>
            <w:tcW w:w="833"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39"/>
              <w:ind w:left="144" w:right="103"/>
              <w:jc w:val="center"/>
              <w:rPr>
                <w:rFonts w:ascii="Tahoma"/>
                <w:sz w:val="15"/>
              </w:rPr>
            </w:pPr>
            <w:r>
              <w:rPr>
                <w:rFonts w:ascii="Tahoma"/>
                <w:color w:val="231F20"/>
                <w:w w:val="120"/>
                <w:sz w:val="15"/>
              </w:rPr>
              <w:t>wl</w:t>
            </w:r>
          </w:p>
        </w:tc>
        <w:tc>
          <w:tcPr>
            <w:tcW w:w="1236" w:type="dxa"/>
            <w:tcBorders>
              <w:top w:val="single" w:sz="8" w:space="0" w:color="FFFFFF"/>
              <w:left w:val="single" w:sz="8" w:space="0" w:color="FFFFFF"/>
              <w:bottom w:val="single" w:sz="8" w:space="0" w:color="FFFFFF"/>
            </w:tcBorders>
            <w:shd w:val="clear" w:color="auto" w:fill="D8D6D6"/>
          </w:tcPr>
          <w:p>
            <w:pPr>
              <w:pStyle w:val="TableParagraph"/>
              <w:spacing w:before="39"/>
              <w:ind w:left="164" w:right="121"/>
              <w:jc w:val="center"/>
              <w:rPr>
                <w:rFonts w:ascii="Tahoma"/>
                <w:sz w:val="15"/>
              </w:rPr>
            </w:pPr>
            <w:r>
              <w:rPr>
                <w:rFonts w:ascii="Tahoma"/>
                <w:color w:val="231F20"/>
                <w:sz w:val="15"/>
              </w:rPr>
              <w:t>114T</w:t>
            </w:r>
          </w:p>
        </w:tc>
      </w:tr>
      <w:tr>
        <w:trPr>
          <w:trHeight w:val="253" w:hRule="atLeast"/>
        </w:trPr>
        <w:tc>
          <w:tcPr>
            <w:tcW w:w="759" w:type="dxa"/>
            <w:vMerge/>
            <w:tcBorders>
              <w:top w:val="nil"/>
              <w:bottom w:val="single" w:sz="8" w:space="0" w:color="FFFFFF"/>
              <w:right w:val="single" w:sz="8" w:space="0" w:color="FFFFFF"/>
            </w:tcBorders>
            <w:shd w:val="clear" w:color="auto" w:fill="D8D6D6"/>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39"/>
              <w:ind w:left="113" w:right="72"/>
              <w:jc w:val="center"/>
              <w:rPr>
                <w:rFonts w:ascii="Tahoma"/>
                <w:sz w:val="15"/>
              </w:rPr>
            </w:pPr>
            <w:r>
              <w:rPr>
                <w:rFonts w:ascii="Tahoma"/>
                <w:color w:val="231F20"/>
                <w:w w:val="115"/>
                <w:sz w:val="15"/>
              </w:rPr>
              <w:t>275/65R18</w:t>
            </w:r>
          </w:p>
        </w:tc>
        <w:tc>
          <w:tcPr>
            <w:tcW w:w="833"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39"/>
              <w:ind w:left="144" w:right="103"/>
              <w:jc w:val="center"/>
              <w:rPr>
                <w:rFonts w:ascii="Tahoma"/>
                <w:sz w:val="15"/>
              </w:rPr>
            </w:pPr>
            <w:r>
              <w:rPr>
                <w:rFonts w:ascii="Tahoma"/>
                <w:color w:val="231F20"/>
                <w:w w:val="120"/>
                <w:sz w:val="15"/>
              </w:rPr>
              <w:t>wl</w:t>
            </w:r>
          </w:p>
        </w:tc>
        <w:tc>
          <w:tcPr>
            <w:tcW w:w="1236" w:type="dxa"/>
            <w:tcBorders>
              <w:top w:val="single" w:sz="8" w:space="0" w:color="FFFFFF"/>
              <w:left w:val="single" w:sz="8" w:space="0" w:color="FFFFFF"/>
              <w:bottom w:val="single" w:sz="8" w:space="0" w:color="FFFFFF"/>
            </w:tcBorders>
            <w:shd w:val="clear" w:color="auto" w:fill="D8D6D6"/>
          </w:tcPr>
          <w:p>
            <w:pPr>
              <w:pStyle w:val="TableParagraph"/>
              <w:spacing w:before="39"/>
              <w:ind w:left="164" w:right="121"/>
              <w:jc w:val="center"/>
              <w:rPr>
                <w:rFonts w:ascii="Tahoma"/>
                <w:sz w:val="15"/>
              </w:rPr>
            </w:pPr>
            <w:r>
              <w:rPr>
                <w:rFonts w:ascii="Tahoma"/>
                <w:color w:val="231F20"/>
                <w:sz w:val="15"/>
              </w:rPr>
              <w:t>116T</w:t>
            </w:r>
          </w:p>
        </w:tc>
      </w:tr>
      <w:tr>
        <w:trPr>
          <w:trHeight w:val="253" w:hRule="atLeast"/>
        </w:trPr>
        <w:tc>
          <w:tcPr>
            <w:tcW w:w="759" w:type="dxa"/>
            <w:vMerge/>
            <w:tcBorders>
              <w:top w:val="nil"/>
              <w:bottom w:val="single" w:sz="8" w:space="0" w:color="FFFFFF"/>
              <w:right w:val="single" w:sz="8" w:space="0" w:color="FFFFFF"/>
            </w:tcBorders>
            <w:shd w:val="clear" w:color="auto" w:fill="D8D6D6"/>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39"/>
              <w:ind w:left="113" w:right="72"/>
              <w:jc w:val="center"/>
              <w:rPr>
                <w:rFonts w:ascii="Tahoma"/>
                <w:sz w:val="15"/>
              </w:rPr>
            </w:pPr>
            <w:r>
              <w:rPr>
                <w:rFonts w:ascii="Tahoma"/>
                <w:color w:val="231F20"/>
                <w:w w:val="115"/>
                <w:sz w:val="15"/>
              </w:rPr>
              <w:t>265/60R18</w:t>
            </w:r>
          </w:p>
        </w:tc>
        <w:tc>
          <w:tcPr>
            <w:tcW w:w="833"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39"/>
              <w:ind w:left="144" w:right="103"/>
              <w:jc w:val="center"/>
              <w:rPr>
                <w:rFonts w:ascii="Tahoma"/>
                <w:sz w:val="15"/>
              </w:rPr>
            </w:pPr>
            <w:r>
              <w:rPr>
                <w:rFonts w:ascii="Tahoma"/>
                <w:color w:val="231F20"/>
                <w:w w:val="120"/>
                <w:sz w:val="15"/>
              </w:rPr>
              <w:t>wl</w:t>
            </w:r>
          </w:p>
        </w:tc>
        <w:tc>
          <w:tcPr>
            <w:tcW w:w="1236" w:type="dxa"/>
            <w:tcBorders>
              <w:top w:val="single" w:sz="8" w:space="0" w:color="FFFFFF"/>
              <w:left w:val="single" w:sz="8" w:space="0" w:color="FFFFFF"/>
              <w:bottom w:val="single" w:sz="8" w:space="0" w:color="FFFFFF"/>
            </w:tcBorders>
            <w:shd w:val="clear" w:color="auto" w:fill="D8D6D6"/>
          </w:tcPr>
          <w:p>
            <w:pPr>
              <w:pStyle w:val="TableParagraph"/>
              <w:spacing w:before="39"/>
              <w:ind w:left="164" w:right="121"/>
              <w:jc w:val="center"/>
              <w:rPr>
                <w:rFonts w:ascii="Tahoma"/>
                <w:sz w:val="15"/>
              </w:rPr>
            </w:pPr>
            <w:r>
              <w:rPr>
                <w:rFonts w:ascii="Tahoma"/>
                <w:color w:val="231F20"/>
                <w:sz w:val="15"/>
              </w:rPr>
              <w:t>110H</w:t>
            </w:r>
          </w:p>
        </w:tc>
      </w:tr>
      <w:tr>
        <w:trPr>
          <w:trHeight w:val="241" w:hRule="atLeast"/>
        </w:trPr>
        <w:tc>
          <w:tcPr>
            <w:tcW w:w="759" w:type="dxa"/>
            <w:vMerge w:val="restart"/>
            <w:tcBorders>
              <w:top w:val="single" w:sz="8" w:space="0" w:color="FFFFFF"/>
              <w:right w:val="single" w:sz="8" w:space="0" w:color="FFFFFF"/>
            </w:tcBorders>
            <w:shd w:val="clear" w:color="auto" w:fill="C8BAA8"/>
          </w:tcPr>
          <w:p>
            <w:pPr>
              <w:pStyle w:val="TableParagraph"/>
              <w:spacing w:before="144"/>
              <w:ind w:left="248"/>
              <w:rPr>
                <w:rFonts w:ascii="Tahoma" w:hAnsi="Tahoma"/>
                <w:sz w:val="15"/>
              </w:rPr>
            </w:pPr>
            <w:r>
              <w:rPr>
                <w:rFonts w:ascii="Tahoma" w:hAnsi="Tahoma"/>
                <w:color w:val="231F20"/>
                <w:w w:val="120"/>
                <w:sz w:val="15"/>
              </w:rPr>
              <w:t>20”</w:t>
            </w: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9"/>
              <w:ind w:left="113" w:right="72"/>
              <w:jc w:val="center"/>
              <w:rPr>
                <w:rFonts w:ascii="Tahoma"/>
                <w:sz w:val="15"/>
              </w:rPr>
            </w:pPr>
            <w:r>
              <w:rPr>
                <w:rFonts w:ascii="Tahoma"/>
                <w:color w:val="231F20"/>
                <w:w w:val="120"/>
                <w:sz w:val="15"/>
              </w:rPr>
              <w:t>LT275/65R20</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9"/>
              <w:ind w:left="144" w:right="103"/>
              <w:jc w:val="center"/>
              <w:rPr>
                <w:rFonts w:ascii="Tahoma"/>
                <w:sz w:val="15"/>
              </w:rPr>
            </w:pPr>
            <w:r>
              <w:rPr>
                <w:rFonts w:ascii="Tahoma"/>
                <w:color w:val="231F20"/>
                <w:w w:val="120"/>
                <w:sz w:val="15"/>
              </w:rPr>
              <w:t>wl</w:t>
            </w: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39"/>
              <w:ind w:left="164" w:right="121"/>
              <w:jc w:val="center"/>
              <w:rPr>
                <w:rFonts w:ascii="Tahoma"/>
                <w:sz w:val="15"/>
              </w:rPr>
            </w:pPr>
            <w:r>
              <w:rPr>
                <w:rFonts w:ascii="Tahoma"/>
                <w:color w:val="231F20"/>
                <w:w w:val="115"/>
                <w:sz w:val="15"/>
              </w:rPr>
              <w:t>126/123S E</w:t>
            </w:r>
          </w:p>
        </w:tc>
      </w:tr>
      <w:tr>
        <w:trPr>
          <w:trHeight w:val="228" w:hRule="atLeast"/>
        </w:trPr>
        <w:tc>
          <w:tcPr>
            <w:tcW w:w="759" w:type="dxa"/>
            <w:vMerge/>
            <w:tcBorders>
              <w:top w:val="nil"/>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26"/>
              <w:ind w:left="113" w:right="72"/>
              <w:jc w:val="center"/>
              <w:rPr>
                <w:rFonts w:ascii="Tahoma"/>
                <w:sz w:val="15"/>
              </w:rPr>
            </w:pPr>
            <w:r>
              <w:rPr>
                <w:rFonts w:ascii="Tahoma"/>
                <w:color w:val="231F20"/>
                <w:w w:val="120"/>
                <w:sz w:val="15"/>
              </w:rPr>
              <w:t>275/60R20</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26"/>
              <w:ind w:left="144" w:right="103"/>
              <w:jc w:val="center"/>
              <w:rPr>
                <w:rFonts w:ascii="Tahoma"/>
                <w:sz w:val="15"/>
              </w:rPr>
            </w:pPr>
            <w:r>
              <w:rPr>
                <w:rFonts w:ascii="Tahoma"/>
                <w:color w:val="231F20"/>
                <w:w w:val="120"/>
                <w:sz w:val="15"/>
              </w:rPr>
              <w:t>wl</w:t>
            </w: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26"/>
              <w:ind w:left="164" w:right="121"/>
              <w:jc w:val="center"/>
              <w:rPr>
                <w:rFonts w:ascii="Tahoma"/>
                <w:sz w:val="15"/>
              </w:rPr>
            </w:pPr>
            <w:r>
              <w:rPr>
                <w:rFonts w:ascii="Tahoma"/>
                <w:color w:val="231F20"/>
                <w:sz w:val="15"/>
              </w:rPr>
              <w:t>115T</w:t>
            </w:r>
          </w:p>
        </w:tc>
      </w:tr>
      <w:tr>
        <w:trPr>
          <w:trHeight w:val="228" w:hRule="atLeast"/>
        </w:trPr>
        <w:tc>
          <w:tcPr>
            <w:tcW w:w="759" w:type="dxa"/>
            <w:vMerge/>
            <w:tcBorders>
              <w:top w:val="nil"/>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26"/>
              <w:ind w:left="113" w:right="72"/>
              <w:jc w:val="center"/>
              <w:rPr>
                <w:rFonts w:ascii="Tahoma"/>
                <w:sz w:val="15"/>
              </w:rPr>
            </w:pPr>
            <w:r>
              <w:rPr>
                <w:rFonts w:ascii="Tahoma"/>
                <w:color w:val="231F20"/>
                <w:w w:val="120"/>
                <w:sz w:val="15"/>
              </w:rPr>
              <w:t>275/55R20</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26"/>
              <w:ind w:left="144" w:right="103"/>
              <w:jc w:val="center"/>
              <w:rPr>
                <w:rFonts w:ascii="Tahoma"/>
                <w:sz w:val="15"/>
              </w:rPr>
            </w:pPr>
            <w:r>
              <w:rPr>
                <w:rFonts w:ascii="Tahoma"/>
                <w:color w:val="231F20"/>
                <w:w w:val="120"/>
                <w:sz w:val="15"/>
              </w:rPr>
              <w:t>wl</w:t>
            </w: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26"/>
              <w:ind w:left="164" w:right="121"/>
              <w:jc w:val="center"/>
              <w:rPr>
                <w:rFonts w:ascii="Tahoma"/>
                <w:sz w:val="15"/>
              </w:rPr>
            </w:pPr>
            <w:r>
              <w:rPr>
                <w:rFonts w:ascii="Tahoma"/>
                <w:color w:val="231F20"/>
                <w:sz w:val="15"/>
              </w:rPr>
              <w:t>113T</w:t>
            </w:r>
          </w:p>
        </w:tc>
      </w:tr>
      <w:tr>
        <w:trPr>
          <w:trHeight w:val="228" w:hRule="atLeast"/>
        </w:trPr>
        <w:tc>
          <w:tcPr>
            <w:tcW w:w="759" w:type="dxa"/>
            <w:vMerge/>
            <w:tcBorders>
              <w:top w:val="nil"/>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right w:val="single" w:sz="8" w:space="0" w:color="FFFFFF"/>
            </w:tcBorders>
            <w:shd w:val="clear" w:color="auto" w:fill="C8BAA8"/>
          </w:tcPr>
          <w:p>
            <w:pPr>
              <w:pStyle w:val="TableParagraph"/>
              <w:spacing w:before="21"/>
              <w:ind w:left="113" w:right="72"/>
              <w:jc w:val="center"/>
              <w:rPr>
                <w:rFonts w:ascii="Tahoma"/>
                <w:sz w:val="15"/>
              </w:rPr>
            </w:pPr>
            <w:r>
              <w:rPr>
                <w:rFonts w:ascii="Tahoma"/>
                <w:color w:val="231F20"/>
                <w:w w:val="120"/>
                <w:sz w:val="15"/>
              </w:rPr>
              <w:t>LT285/55R20</w:t>
            </w:r>
          </w:p>
        </w:tc>
        <w:tc>
          <w:tcPr>
            <w:tcW w:w="833" w:type="dxa"/>
            <w:tcBorders>
              <w:top w:val="single" w:sz="8" w:space="0" w:color="FFFFFF"/>
              <w:left w:val="single" w:sz="8" w:space="0" w:color="FFFFFF"/>
              <w:right w:val="single" w:sz="8" w:space="0" w:color="FFFFFF"/>
            </w:tcBorders>
            <w:shd w:val="clear" w:color="auto" w:fill="C8BAA8"/>
          </w:tcPr>
          <w:p>
            <w:pPr>
              <w:pStyle w:val="TableParagraph"/>
              <w:spacing w:before="21"/>
              <w:ind w:left="144" w:right="103"/>
              <w:jc w:val="center"/>
              <w:rPr>
                <w:rFonts w:ascii="Tahoma"/>
                <w:sz w:val="15"/>
              </w:rPr>
            </w:pPr>
            <w:r>
              <w:rPr>
                <w:rFonts w:ascii="Tahoma"/>
                <w:color w:val="231F20"/>
                <w:w w:val="120"/>
                <w:sz w:val="15"/>
              </w:rPr>
              <w:t>wl</w:t>
            </w:r>
          </w:p>
        </w:tc>
        <w:tc>
          <w:tcPr>
            <w:tcW w:w="1236" w:type="dxa"/>
            <w:tcBorders>
              <w:top w:val="single" w:sz="8" w:space="0" w:color="FFFFFF"/>
              <w:left w:val="single" w:sz="8" w:space="0" w:color="FFFFFF"/>
            </w:tcBorders>
            <w:shd w:val="clear" w:color="auto" w:fill="C8BAA8"/>
          </w:tcPr>
          <w:p>
            <w:pPr>
              <w:pStyle w:val="TableParagraph"/>
              <w:spacing w:before="21"/>
              <w:ind w:left="164" w:right="121"/>
              <w:jc w:val="center"/>
              <w:rPr>
                <w:rFonts w:ascii="Tahoma"/>
                <w:sz w:val="15"/>
              </w:rPr>
            </w:pPr>
            <w:r>
              <w:rPr>
                <w:rFonts w:ascii="Tahoma"/>
                <w:color w:val="231F20"/>
                <w:w w:val="110"/>
                <w:sz w:val="15"/>
              </w:rPr>
              <w:t>122/119T E</w:t>
            </w:r>
          </w:p>
        </w:tc>
      </w:tr>
    </w:tbl>
    <w:p>
      <w:pPr>
        <w:spacing w:after="0"/>
        <w:jc w:val="center"/>
        <w:rPr>
          <w:rFonts w:ascii="Tahoma"/>
          <w:sz w:val="15"/>
        </w:rPr>
        <w:sectPr>
          <w:pgSz w:w="5580" w:h="12240"/>
          <w:pgMar w:top="1140" w:bottom="280" w:left="320" w:right="540"/>
        </w:sectPr>
      </w:pPr>
    </w:p>
    <w:p>
      <w:pPr>
        <w:pStyle w:val="BodyText"/>
        <w:ind w:left="932"/>
        <w:rPr>
          <w:rFonts w:ascii="Times New Roman"/>
          <w:sz w:val="20"/>
        </w:rPr>
      </w:pPr>
      <w:r>
        <w:rPr/>
        <w:pict>
          <v:group style="position:absolute;margin-left:0pt;margin-top:.000029pt;width:659.3pt;height:839.3pt;mso-position-horizontal-relative:page;mso-position-vertical-relative:page;z-index:-253388800" coordorigin="0,0" coordsize="13186,16786">
            <v:shape style="position:absolute;left:246;top:246;width:12694;height:16294" type="#_x0000_t75" stroked="false">
              <v:imagedata r:id="rId38" o:title=""/>
            </v:shape>
            <v:shape style="position:absolute;left:12712;top:841;width:227;height:4696" type="#_x0000_t75" stroked="false">
              <v:imagedata r:id="rId39" o:title=""/>
            </v:shape>
            <v:rect style="position:absolute;left:12712;top:4678;width:227;height:865" filled="true" fillcolor="#231f20" stroked="false">
              <v:fill type="solid"/>
            </v:rect>
            <v:shape style="position:absolute;left:246;top:841;width:12467;height:4696" type="#_x0000_t75" stroked="false">
              <v:imagedata r:id="rId40" o:title=""/>
            </v:shape>
            <v:rect style="position:absolute;left:246;top:4678;width:12467;height:865" filled="true" fillcolor="#231f20" stroked="false">
              <v:fill type="solid"/>
            </v:rect>
            <v:shape style="position:absolute;left:6921;top:1624;width:4892;height:7023" type="#_x0000_t75" stroked="false">
              <v:imagedata r:id="rId41" o:title=""/>
            </v:shape>
            <v:shape style="position:absolute;left:1079;top:10936;width:3159;height:666" type="#_x0000_t75" stroked="false">
              <v:imagedata r:id="rId42" o:title=""/>
            </v:shape>
            <v:line style="position:absolute" from="1135,11225" to="4170,11225" stroked="true" strokeweight="1pt" strokecolor="#ffffff">
              <v:stroke dashstyle="solid"/>
            </v:line>
            <v:shape style="position:absolute;left:2162;top:11234;width:987;height:309" coordorigin="2162,11234" coordsize="987,309" path="m2182,11234l2162,11234,2162,11542,2182,11542,2182,11234m3148,11234l3128,11234,3128,11542,3148,11542,3148,11234e" filled="true" fillcolor="#ffffff" stroked="false">
              <v:path arrowok="t"/>
              <v:fill type="solid"/>
            </v:shape>
            <v:shape style="position:absolute;left:2419;top:11258;width:487;height:101" coordorigin="2420,11258" coordsize="487,101" path="m2599,11299l2576,11299,2578,11299,2581,11300,2583,11300,2586,11301,2587,11302,2588,11305,2589,11306,2589,11310,2588,11313,2580,11314,2573,11314,2560,11316,2555,11318,2546,11322,2543,11325,2538,11332,2537,11337,2537,11347,2539,11351,2545,11357,2549,11358,2558,11358,2561,11358,2566,11357,2568,11356,2572,11354,2573,11353,2577,11351,2580,11350,2591,11350,2591,11349,2556,11349,2553,11348,2550,11345,2549,11343,2549,11337,2550,11334,2553,11329,2555,11328,2558,11326,2561,11325,2565,11324,2575,11323,2580,11322,2586,11322,2597,11322,2599,11311,2600,11308,2600,11300,2599,11299xm2463,11279l2451,11279,2433,11357,2445,11357,2463,11279xm2513,11291l2502,11291,2487,11357,2498,11357,2509,11310,2512,11308,2515,11306,2523,11302,2526,11302,2540,11302,2540,11301,2511,11301,2513,11291xm2591,11350l2580,11350,2578,11357,2589,11357,2591,11350xm2597,11322l2586,11322,2582,11340,2578,11343,2575,11345,2568,11348,2564,11349,2591,11349,2597,11322xm2584,11290l2572,11290,2568,11290,2559,11291,2556,11292,2553,11293,2551,11304,2552,11304,2555,11303,2558,11302,2567,11299,2570,11299,2599,11299,2598,11296,2590,11291,2584,11290xm2540,11302l2532,11302,2533,11302,2536,11302,2538,11302,2539,11303,2540,11303,2540,11302xm2536,11291l2531,11291,2527,11292,2520,11295,2516,11297,2511,11301,2540,11301,2542,11292,2539,11291,2538,11291,2536,11291xm2496,11269l2422,11269,2420,11279,2494,11279,2496,11269xm2656,11290l2646,11290,2641,11291,2631,11295,2626,11298,2619,11306,2617,11311,2613,11322,2612,11327,2612,11338,2613,11341,2615,11347,2617,11350,2621,11354,2624,11356,2631,11358,2634,11358,2642,11358,2646,11358,2654,11355,2657,11354,2661,11352,2661,11349,2635,11349,2631,11347,2625,11341,2624,11338,2624,11323,2626,11315,2636,11302,2642,11299,2671,11299,2671,11295,2669,11294,2666,11292,2659,11290,2656,11290xm2663,11340l2662,11340,2661,11342,2657,11344,2655,11345,2652,11346,2650,11347,2645,11349,2642,11349,2661,11349,2663,11340xm2671,11299l2652,11299,2654,11299,2658,11300,2660,11301,2663,11303,2664,11303,2667,11305,2668,11307,2669,11307,2671,11299xm2718,11290l2708,11290,2703,11291,2693,11295,2689,11298,2682,11306,2679,11311,2675,11322,2674,11327,2674,11338,2675,11341,2678,11347,2679,11350,2684,11354,2687,11356,2693,11358,2697,11358,2705,11358,2709,11358,2716,11355,2720,11354,2723,11352,2724,11349,2697,11349,2693,11347,2688,11341,2686,11338,2686,11323,2688,11315,2698,11302,2704,11299,2733,11299,2734,11295,2731,11294,2728,11292,2722,11290,2718,11290xm2726,11340l2725,11340,2723,11342,2720,11344,2718,11345,2714,11346,2712,11347,2707,11349,2705,11349,2724,11349,2726,11340xm2733,11299l2714,11299,2717,11299,2720,11300,2722,11301,2725,11303,2727,11303,2729,11305,2731,11307,2732,11307,2733,11299xm2767,11269l2755,11269,2752,11280,2765,11280,2767,11269xm2761,11291l2750,11291,2735,11357,2746,11357,2761,11291xm2815,11289l2802,11289,2797,11291,2788,11295,2784,11299,2777,11307,2774,11311,2771,11322,2770,11328,2770,11341,2772,11347,2781,11356,2787,11358,2801,11358,2806,11357,2815,11353,2819,11349,2819,11349,2792,11349,2788,11348,2783,11342,2781,11338,2781,11328,2782,11324,2784,11315,2786,11312,2790,11306,2793,11303,2799,11299,2802,11299,2829,11299,2821,11291,2815,11289xm2829,11299l2811,11299,2814,11300,2820,11306,2821,11310,2821,11320,2820,11324,2818,11332,2817,11336,2812,11342,2810,11345,2804,11348,2800,11349,2819,11349,2825,11341,2828,11337,2831,11326,2832,11320,2832,11306,2830,11300,2829,11299xm2832,11258l2817,11258,2802,11280,2811,11280,2832,11258xm2867,11291l2856,11291,2841,11357,2852,11357,2863,11308,2867,11305,2870,11304,2877,11300,2881,11299,2906,11299,2906,11298,2865,11298,2867,11291xm2906,11299l2888,11299,2891,11300,2894,11304,2895,11305,2895,11311,2894,11313,2894,11315,2894,11317,2885,11357,2896,11357,2905,11314,2906,11313,2906,11311,2906,11308,2906,11300,2906,11299xm2894,11289l2884,11289,2881,11290,2873,11293,2870,11295,2865,11298,2906,11298,2905,11297,2899,11291,2894,11289xe" filled="true" fillcolor="#ffffff" stroked="false">
              <v:path arrowok="t"/>
              <v:fill type="solid"/>
            </v:shape>
            <v:shape style="position:absolute;left:3303;top:11269;width:762;height:112" type="#_x0000_t75" stroked="false">
              <v:imagedata r:id="rId43" o:title=""/>
            </v:shape>
            <v:shape style="position:absolute;left:1222;top:10983;width:682;height:399" type="#_x0000_t75" stroked="false">
              <v:imagedata r:id="rId44" o:title=""/>
            </v:shape>
            <v:shape style="position:absolute;left:1079;top:10936;width:3159;height:666" type="#_x0000_t75" stroked="false">
              <v:imagedata r:id="rId42" o:title=""/>
            </v:shape>
            <v:line style="position:absolute" from="1135,11225" to="4170,11225" stroked="true" strokeweight="1pt" strokecolor="#ffffff">
              <v:stroke dashstyle="solid"/>
            </v:line>
            <v:shape style="position:absolute;left:2162;top:11234;width:987;height:309" coordorigin="2162,11234" coordsize="987,309" path="m2182,11234l2162,11234,2162,11542,2182,11542,2182,11234m3148,11234l3128,11234,3128,11542,3148,11542,3148,11234e" filled="true" fillcolor="#ffffff" stroked="false">
              <v:path arrowok="t"/>
              <v:fill type="solid"/>
            </v:shape>
            <v:shape style="position:absolute;left:2419;top:11258;width:487;height:101" coordorigin="2420,11258" coordsize="487,101" path="m2599,11299l2576,11299,2578,11299,2581,11300,2583,11300,2586,11301,2587,11302,2588,11305,2589,11306,2589,11310,2588,11313,2580,11314,2573,11314,2560,11316,2555,11318,2546,11322,2543,11325,2538,11332,2537,11337,2537,11347,2539,11351,2545,11357,2549,11358,2558,11358,2561,11358,2566,11357,2568,11356,2572,11354,2573,11353,2577,11351,2580,11350,2591,11350,2591,11349,2556,11349,2553,11348,2550,11345,2549,11343,2549,11337,2550,11334,2553,11329,2555,11328,2558,11326,2561,11325,2565,11324,2575,11323,2580,11322,2586,11322,2597,11322,2599,11311,2600,11308,2600,11300,2599,11299xm2463,11279l2451,11279,2433,11357,2445,11357,2463,11279xm2513,11291l2502,11291,2487,11357,2498,11357,2509,11310,2512,11308,2515,11306,2523,11302,2526,11302,2540,11302,2540,11301,2511,11301,2513,11291xm2591,11350l2580,11350,2578,11357,2589,11357,2591,11350xm2597,11322l2586,11322,2582,11340,2578,11343,2575,11345,2568,11348,2564,11349,2591,11349,2597,11322xm2584,11290l2572,11290,2568,11290,2559,11291,2556,11292,2553,11293,2551,11304,2552,11304,2555,11303,2558,11302,2567,11299,2570,11299,2599,11299,2598,11296,2590,11291,2584,11290xm2540,11302l2532,11302,2533,11302,2536,11302,2538,11302,2539,11303,2540,11303,2540,11302xm2536,11291l2531,11291,2527,11292,2520,11295,2516,11297,2511,11301,2540,11301,2542,11292,2539,11291,2538,11291,2536,11291xm2496,11269l2422,11269,2420,11279,2494,11279,2496,11269xm2656,11290l2646,11290,2641,11291,2631,11295,2626,11298,2619,11306,2617,11311,2613,11322,2612,11327,2612,11338,2613,11341,2615,11347,2617,11350,2621,11354,2624,11356,2631,11358,2634,11358,2642,11358,2646,11358,2654,11355,2657,11354,2661,11352,2661,11349,2635,11349,2631,11347,2625,11341,2624,11338,2624,11323,2626,11315,2636,11302,2642,11299,2671,11299,2671,11295,2669,11294,2666,11292,2659,11290,2656,11290xm2663,11340l2662,11340,2661,11342,2657,11344,2655,11345,2652,11346,2650,11347,2645,11349,2642,11349,2661,11349,2663,11340xm2671,11299l2652,11299,2654,11299,2658,11300,2660,11301,2663,11303,2664,11303,2667,11305,2668,11307,2669,11307,2671,11299xm2718,11290l2708,11290,2703,11291,2693,11295,2689,11298,2682,11306,2679,11311,2675,11322,2674,11327,2674,11338,2675,11341,2678,11347,2679,11350,2684,11354,2687,11356,2693,11358,2697,11358,2705,11358,2709,11358,2716,11355,2720,11354,2723,11352,2724,11349,2697,11349,2693,11347,2688,11341,2686,11338,2686,11323,2688,11315,2698,11302,2704,11299,2733,11299,2734,11295,2731,11294,2728,11292,2722,11290,2718,11290xm2726,11340l2725,11340,2723,11342,2720,11344,2718,11345,2714,11346,2712,11347,2707,11349,2705,11349,2724,11349,2726,11340xm2733,11299l2714,11299,2717,11299,2720,11300,2722,11301,2725,11303,2727,11303,2729,11305,2731,11307,2732,11307,2733,11299xm2767,11269l2755,11269,2752,11280,2765,11280,2767,11269xm2761,11291l2750,11291,2735,11357,2746,11357,2761,11291xm2815,11289l2802,11289,2797,11291,2788,11295,2784,11299,2777,11307,2774,11311,2771,11322,2770,11328,2770,11341,2772,11347,2781,11356,2787,11358,2801,11358,2806,11357,2815,11353,2819,11349,2819,11349,2792,11349,2788,11348,2783,11342,2781,11338,2781,11328,2782,11324,2784,11315,2786,11312,2790,11306,2793,11303,2799,11299,2802,11299,2829,11299,2821,11291,2815,11289xm2829,11299l2811,11299,2814,11300,2820,11306,2821,11310,2821,11320,2820,11324,2818,11332,2817,11336,2812,11342,2810,11345,2804,11348,2800,11349,2819,11349,2825,11341,2828,11337,2831,11326,2832,11320,2832,11306,2830,11300,2829,11299xm2832,11258l2817,11258,2802,11280,2811,11280,2832,11258xm2867,11291l2856,11291,2841,11357,2852,11357,2863,11308,2867,11305,2870,11304,2877,11300,2881,11299,2906,11299,2906,11298,2865,11298,2867,11291xm2906,11299l2888,11299,2891,11300,2894,11304,2895,11305,2895,11311,2894,11313,2894,11315,2894,11317,2885,11357,2896,11357,2905,11314,2906,11313,2906,11311,2906,11308,2906,11300,2906,11299xm2894,11289l2884,11289,2881,11290,2873,11293,2870,11295,2865,11298,2906,11298,2905,11297,2899,11291,2894,11289xe" filled="true" fillcolor="#ffffff" stroked="false">
              <v:path arrowok="t"/>
              <v:fill type="solid"/>
            </v:shape>
            <v:shape style="position:absolute;left:1222;top:10983;width:682;height:399" type="#_x0000_t75" stroked="false">
              <v:imagedata r:id="rId44" o:title=""/>
            </v:shape>
            <v:shape style="position:absolute;left:3303;top:11269;width:762;height:112" type="#_x0000_t75" stroked="false">
              <v:imagedata r:id="rId43" o:title=""/>
            </v:shape>
            <v:shape style="position:absolute;left:9039;top:8949;width:1721;height:990" type="#_x0000_t75" stroked="false">
              <v:imagedata r:id="rId45" o:title=""/>
            </v:shape>
            <v:rect style="position:absolute;left:10771;top:9910;width:22;height:18" filled="true" fillcolor="#ffffff" stroked="false">
              <v:fill type="solid"/>
            </v:rect>
            <v:shape style="position:absolute;left:1072;top:3617;width:3058;height:217" coordorigin="1073,3618" coordsize="3058,217" path="m1617,3692l1610,3673,1603,3655,1587,3642,1571,3630,1522,3621,1433,3621,1433,3706,1429,3733,1416,3760,1398,3774,1378,3781,1360,3783,1277,3783,1320,3673,1391,3673,1414,3677,1428,3687,1433,3706,1433,3621,1356,3621,1331,3642,1320,3620,1158,3620,1142,3661,1112,3733,1073,3834,1474,3834,1514,3831,1552,3818,1586,3790,1590,3783,1611,3740,1617,3692m2161,3621l1984,3621,1970,3654,1921,3779,1802,3779,1812,3754,1831,3705,1851,3654,1864,3620,1675,3620,1661,3654,1646,3692,1626,3743,1618,3790,1631,3818,1653,3831,1672,3834,1868,3834,1878,3831,1893,3824,1909,3815,1924,3806,1927,3819,1930,3834,2078,3834,2089,3806,2091,3801,2099,3779,2144,3663,2161,3621m2640,3620l2264,3620,2226,3620,2203,3622,2189,3633,2176,3658,2168,3679,2156,3710,2140,3751,2125,3787,2118,3815,2125,3829,2142,3834,2165,3834,2555,3834,2575,3783,2318,3783,2316,3781,2321,3771,2328,3759,2335,3753,2344,3751,2358,3751,2577,3751,2593,3710,2596,3701,2374,3701,2367,3703,2346,3710,2345,3708,2348,3700,2357,3683,2364,3674,2372,3671,2384,3671,2620,3671,2640,3620m3003,3783l2786,3783,2851,3620,2666,3620,2656,3646,2638,3691,2618,3743,2600,3787,2592,3816,2598,3830,2615,3834,2640,3834,2984,3834,3003,3783m3536,3620l3161,3620,3123,3620,3100,3622,3085,3633,3073,3658,3065,3679,3052,3710,3036,3751,3022,3787,3015,3815,3021,3829,3038,3834,3062,3834,3452,3834,3472,3783,3214,3783,3212,3781,3217,3771,3224,3759,3231,3753,3241,3751,3254,3751,3473,3751,3489,3710,3493,3701,3270,3701,3263,3703,3242,3710,3242,3708,3245,3700,3253,3683,3260,3674,3268,3671,3280,3671,3517,3671,3536,3620m4041,3679l4039,3673,4032,3646,4032,3644,4011,3627,3987,3621,3969,3620,3863,3620,3863,3697,3859,3708,3852,3717,3840,3722,3822,3724,3711,3724,3732,3673,3831,3673,3842,3674,3853,3678,3861,3686,3863,3697,3863,3620,3769,3620,3739,3646,3727,3620,3565,3620,3525,3721,3498,3790,3481,3834,3668,3834,3692,3769,3723,3769,3785,3834,3999,3834,4019,3782,3958,3782,3937,3782,3925,3780,3920,3776,3918,3769,3969,3764,4007,3747,4027,3724,4032,3719,4041,3679m4077,3618l4043,3618,4043,3624,4057,3624,4057,3664,4064,3664,4064,3624,4077,3624,4077,3618m4131,3618l4120,3618,4108,3651,4098,3624,4096,3618,4085,3618,4085,3664,4091,3664,4091,3624,4106,3664,4110,3664,4115,3651,4124,3624,4124,3664,4131,3664,4131,3624,4131,3618e" filled="true" fillcolor="#231f20" stroked="false">
              <v:path arrowok="t"/>
              <v:fill type="solid"/>
            </v:shape>
            <v:line style="position:absolute" from="5273,11918" to="6413,11918" stroked="true" strokeweight=".5pt" strokecolor="#ffffff">
              <v:stroke dashstyle="solid"/>
            </v:line>
            <v:line style="position:absolute" from="6413,11918" to="7753,11918" stroked="true" strokeweight=".5pt" strokecolor="#ffffff">
              <v:stroke dashstyle="solid"/>
            </v:line>
            <v:line style="position:absolute" from="7753,11918" to="8993,11918" stroked="true" strokeweight=".5pt" strokecolor="#ffffff">
              <v:stroke dashstyle="solid"/>
            </v:line>
            <v:line style="position:absolute" from="8993,11918" to="9893,11918" stroked="true" strokeweight=".5pt" strokecolor="#ffffff">
              <v:stroke dashstyle="solid"/>
            </v:line>
            <v:line style="position:absolute" from="9893,11918" to="10953,11918" stroked="true" strokeweight=".5pt" strokecolor="#ffffff">
              <v:stroke dashstyle="solid"/>
            </v:line>
            <v:line style="position:absolute" from="10953,11918" to="12073,11918" stroked="true" strokeweight=".5pt" strokecolor="#ffffff">
              <v:stroke dashstyle="solid"/>
            </v:line>
            <v:line style="position:absolute" from="5273,12130" to="6413,12130" stroked="true" strokeweight=".5pt" strokecolor="#ffffff">
              <v:stroke dashstyle="solid"/>
            </v:line>
            <v:line style="position:absolute" from="6413,12130" to="7753,12130" stroked="true" strokeweight=".5pt" strokecolor="#ffffff">
              <v:stroke dashstyle="solid"/>
            </v:line>
            <v:line style="position:absolute" from="7753,12130" to="8993,12130" stroked="true" strokeweight=".5pt" strokecolor="#ffffff">
              <v:stroke dashstyle="solid"/>
            </v:line>
            <v:line style="position:absolute" from="8993,12130" to="9893,12130" stroked="true" strokeweight=".5pt" strokecolor="#ffffff">
              <v:stroke dashstyle="solid"/>
            </v:line>
            <v:line style="position:absolute" from="9893,12130" to="10953,12130" stroked="true" strokeweight=".5pt" strokecolor="#ffffff">
              <v:stroke dashstyle="solid"/>
            </v:line>
            <v:line style="position:absolute" from="10953,12130" to="12073,12130" stroked="true" strokeweight=".5pt" strokecolor="#ffffff">
              <v:stroke dashstyle="solid"/>
            </v:line>
            <v:line style="position:absolute" from="5273,12343" to="6413,12343" stroked="true" strokeweight=".5pt" strokecolor="#ffffff">
              <v:stroke dashstyle="solid"/>
            </v:line>
            <v:line style="position:absolute" from="6413,12343" to="7753,12343" stroked="true" strokeweight=".5pt" strokecolor="#ffffff">
              <v:stroke dashstyle="solid"/>
            </v:line>
            <v:line style="position:absolute" from="7753,12343" to="8993,12343" stroked="true" strokeweight=".5pt" strokecolor="#ffffff">
              <v:stroke dashstyle="solid"/>
            </v:line>
            <v:line style="position:absolute" from="8993,12343" to="9893,12343" stroked="true" strokeweight=".5pt" strokecolor="#ffffff">
              <v:stroke dashstyle="solid"/>
            </v:line>
            <v:line style="position:absolute" from="9893,12343" to="10953,12343" stroked="true" strokeweight=".5pt" strokecolor="#ffffff">
              <v:stroke dashstyle="solid"/>
            </v:line>
            <v:line style="position:absolute" from="10953,12343" to="12073,12343" stroked="true" strokeweight=".5pt" strokecolor="#ffffff">
              <v:stroke dashstyle="solid"/>
            </v:line>
            <v:line style="position:absolute" from="5273,12556" to="6413,12556" stroked="true" strokeweight=".5pt" strokecolor="#ffffff">
              <v:stroke dashstyle="solid"/>
            </v:line>
            <v:line style="position:absolute" from="6413,12556" to="7753,12556" stroked="true" strokeweight=".5pt" strokecolor="#ffffff">
              <v:stroke dashstyle="solid"/>
            </v:line>
            <v:line style="position:absolute" from="7753,12556" to="8993,12556" stroked="true" strokeweight=".5pt" strokecolor="#ffffff">
              <v:stroke dashstyle="solid"/>
            </v:line>
            <v:line style="position:absolute" from="8993,12556" to="9893,12556" stroked="true" strokeweight=".5pt" strokecolor="#ffffff">
              <v:stroke dashstyle="solid"/>
            </v:line>
            <v:line style="position:absolute" from="9893,12556" to="10953,12556" stroked="true" strokeweight=".5pt" strokecolor="#ffffff">
              <v:stroke dashstyle="solid"/>
            </v:line>
            <v:line style="position:absolute" from="10953,12556" to="12073,12556" stroked="true" strokeweight=".5pt" strokecolor="#ffffff">
              <v:stroke dashstyle="solid"/>
            </v:line>
            <v:line style="position:absolute" from="5273,12769" to="6413,12769" stroked="true" strokeweight=".5pt" strokecolor="#ffffff">
              <v:stroke dashstyle="solid"/>
            </v:line>
            <v:line style="position:absolute" from="6413,12769" to="7753,12769" stroked="true" strokeweight=".5pt" strokecolor="#ffffff">
              <v:stroke dashstyle="solid"/>
            </v:line>
            <v:line style="position:absolute" from="7753,12769" to="8993,12769" stroked="true" strokeweight=".5pt" strokecolor="#ffffff">
              <v:stroke dashstyle="solid"/>
            </v:line>
            <v:line style="position:absolute" from="8993,12769" to="9893,12769" stroked="true" strokeweight=".5pt" strokecolor="#ffffff">
              <v:stroke dashstyle="solid"/>
            </v:line>
            <v:line style="position:absolute" from="9893,12769" to="10953,12769" stroked="true" strokeweight=".5pt" strokecolor="#ffffff">
              <v:stroke dashstyle="solid"/>
            </v:line>
            <v:line style="position:absolute" from="10953,12769" to="12073,12769" stroked="true" strokeweight=".5pt" strokecolor="#ffffff">
              <v:stroke dashstyle="solid"/>
            </v:line>
            <v:line style="position:absolute" from="5273,12982" to="6413,12982" stroked="true" strokeweight=".5pt" strokecolor="#ffffff">
              <v:stroke dashstyle="solid"/>
            </v:line>
            <v:line style="position:absolute" from="6413,12982" to="7753,12982" stroked="true" strokeweight=".5pt" strokecolor="#ffffff">
              <v:stroke dashstyle="solid"/>
            </v:line>
            <v:line style="position:absolute" from="7753,12982" to="8993,12982" stroked="true" strokeweight=".5pt" strokecolor="#ffffff">
              <v:stroke dashstyle="solid"/>
            </v:line>
            <v:line style="position:absolute" from="8993,12982" to="9893,12982" stroked="true" strokeweight=".5pt" strokecolor="#ffffff">
              <v:stroke dashstyle="solid"/>
            </v:line>
            <v:line style="position:absolute" from="9893,12982" to="10953,12982" stroked="true" strokeweight=".5pt" strokecolor="#ffffff">
              <v:stroke dashstyle="solid"/>
            </v:line>
            <v:line style="position:absolute" from="10953,12982" to="12073,12982" stroked="true" strokeweight=".5pt" strokecolor="#ffffff">
              <v:stroke dashstyle="solid"/>
            </v:line>
            <v:line style="position:absolute" from="5273,13195" to="6413,13195" stroked="true" strokeweight=".5pt" strokecolor="#ffffff">
              <v:stroke dashstyle="solid"/>
            </v:line>
            <v:line style="position:absolute" from="6413,13195" to="7753,13195" stroked="true" strokeweight=".5pt" strokecolor="#ffffff">
              <v:stroke dashstyle="solid"/>
            </v:line>
            <v:line style="position:absolute" from="7753,13195" to="8993,13195" stroked="true" strokeweight=".5pt" strokecolor="#ffffff">
              <v:stroke dashstyle="solid"/>
            </v:line>
            <v:line style="position:absolute" from="8993,13195" to="9893,13195" stroked="true" strokeweight=".5pt" strokecolor="#ffffff">
              <v:stroke dashstyle="solid"/>
            </v:line>
            <v:line style="position:absolute" from="9893,13195" to="10953,13195" stroked="true" strokeweight=".5pt" strokecolor="#ffffff">
              <v:stroke dashstyle="solid"/>
            </v:line>
            <v:line style="position:absolute" from="10953,13195" to="12073,13195" stroked="true" strokeweight=".5pt" strokecolor="#ffffff">
              <v:stroke dashstyle="solid"/>
            </v:line>
            <v:shape style="position:absolute;left:5273;top:10861;width:6819;height:783" type="#_x0000_t75" stroked="false">
              <v:imagedata r:id="rId46" o:title=""/>
            </v:shape>
            <v:shape style="position:absolute;left:5672;top:10968;width:318;height:318" type="#_x0000_t75" stroked="false">
              <v:imagedata r:id="rId47" o:title=""/>
            </v:shape>
            <v:shape style="position:absolute;left:6721;top:10953;width:371;height:348" type="#_x0000_t75" stroked="false">
              <v:imagedata r:id="rId48" o:title=""/>
            </v:shape>
            <v:shape style="position:absolute;left:7141;top:10958;width:321;height:339" type="#_x0000_t75" stroked="false">
              <v:imagedata r:id="rId49" o:title=""/>
            </v:shape>
            <v:shape style="position:absolute;left:7985;top:11042;width:766;height:170" coordorigin="7985,11042" coordsize="766,170" path="m8196,11102l8093,11102,8107,11103,8123,11111,8136,11125,8141,11151,8145,11177,8156,11195,8171,11206,8187,11211,8549,11211,8564,11206,8579,11195,8590,11177,8595,11151,8595,11149,8210,11149,8205,11123,8196,11102xm8093,11042l8042,11053,8009,11077,7992,11102,7986,11116,7985,11123,7985,11126,7986,11135,7991,11146,8004,11154,8020,11154,8034,11149,8045,11139,8053,11126,8060,11114,8070,11107,8082,11103,8093,11102,8196,11102,8195,11100,8175,11073,8142,11051,8093,11042xm8744,11102l8642,11102,8654,11103,8665,11107,8676,11114,8683,11126,8690,11139,8702,11149,8716,11154,8732,11154,8745,11146,8750,11135,8750,11126,8750,11123,8749,11116,8744,11102xm8642,11042l8594,11051,8560,11073,8540,11100,8531,11123,8525,11149,8595,11149,8600,11125,8613,11111,8629,11103,8642,11102,8744,11102,8744,11102,8726,11077,8694,11053,8642,11042xe" filled="true" fillcolor="#ffffff" stroked="false">
              <v:path arrowok="t"/>
              <v:fill type="solid"/>
            </v:shape>
            <v:shape style="position:absolute;left:9240;top:10928;width:318;height:397" type="#_x0000_t75" stroked="false">
              <v:imagedata r:id="rId50" o:title=""/>
            </v:shape>
            <v:shape style="position:absolute;left:10280;top:10930;width:299;height:394" type="#_x0000_t75" stroked="false">
              <v:imagedata r:id="rId51" o:title=""/>
            </v:shape>
            <v:shape style="position:absolute;left:11265;top:10990;width:395;height:274" type="#_x0000_t75" stroked="false">
              <v:imagedata r:id="rId52" o:title=""/>
            </v:shape>
            <v:rect style="position:absolute;left:11307;top:8932;width:806;height:1007" filled="true" fillcolor="#ffffff" stroked="false">
              <v:fill type="solid"/>
            </v:rect>
            <v:rect style="position:absolute;left:11341;top:8966;width:739;height:692" filled="true" fillcolor="#231f20" stroked="false">
              <v:fill type="solid"/>
            </v:rect>
            <v:shape style="position:absolute;left:11391;top:9028;width:687;height:554" coordorigin="11392,9028" coordsize="687,554" path="m11497,9028l11392,9028,11402,9067,11409,9107,11413,9155,11414,9214,11416,9269,11424,9335,11440,9405,11467,9471,11509,9528,11568,9567,11646,9581,11722,9581,11736,9526,12078,9526,12078,9468,11670,9468,11640,9466,11613,9457,11586,9440,11556,9413,11529,9373,11510,9325,11499,9270,11495,9212,11496,9161,11498,9113,11499,9069,11497,9028xm12078,9526l11855,9526,11873,9581,12024,9581,12028,9528,12078,9528,12078,9526xe" filled="true" fillcolor="#f15b4e" stroked="false">
              <v:path arrowok="t"/>
              <v:fill type="solid"/>
            </v:shape>
            <v:shape style="position:absolute;left:11596;top:9474;width:482;height:81" type="#_x0000_t75" stroked="false">
              <v:imagedata r:id="rId53" o:title=""/>
            </v:shape>
            <v:shape style="position:absolute;left:11340;top:9684;width:732;height:227" type="#_x0000_t75" stroked="false">
              <v:imagedata r:id="rId54" o:title=""/>
            </v:shape>
            <v:rect style="position:absolute;left:976;top:15153;width:2367;height:645" filled="true" fillcolor="#ffffff" stroked="false">
              <v:fill type="solid"/>
            </v:rect>
            <v:shape style="position:absolute;left:1669;top:15389;width:1395;height:197" coordorigin="1669,15390" coordsize="1395,197" path="m1772,15395l1770,15392,1718,15392,1669,15581,1671,15584,1723,15584,1772,15395m1942,15442l1938,15422,1936,15413,1914,15397,1890,15394,1890,15434,1889,15454,1881,15487,1871,15521,1861,15540,1848,15549,1830,15551,1816,15551,1849,15422,1853,15422,1855,15422,1866,15422,1883,15425,1890,15434,1890,15394,1874,15392,1805,15392,1757,15581,1759,15584,1823,15584,1870,15580,1899,15566,1909,15551,1919,15537,1934,15487,1942,15442m2119,15427l2117,15420,2113,15408,2095,15395,2059,15390,2017,15393,1989,15407,1969,15437,1952,15487,1943,15535,1947,15565,1969,15581,2011,15585,2034,15585,2051,15584,2066,15582,2081,15579,2088,15552,2105,15488,2053,15488,2036,15552,2033,15552,2028,15552,2021,15552,2002,15550,1995,15540,1997,15521,2005,15487,2016,15453,2025,15432,2036,15422,2050,15420,2061,15422,2067,15429,2068,15438,2065,15451,2116,15451,2119,15427m2277,15392l2197,15392,2176,15394,2161,15402,2150,15419,2141,15448,2117,15540,2115,15559,2118,15573,2128,15581,2144,15584,2227,15584,2235,15576,2240,15565,2245,15551,2169,15551,2167,15549,2168,15543,2180,15498,2249,15498,2256,15468,2188,15468,2197,15429,2203,15422,2269,15422,2277,15392m2585,15392l2439,15392,2431,15424,2482,15424,2482,15424,2474,15431,2469,15439,2432,15581,2434,15584,2486,15584,2528,15424,2567,15424,2576,15418,2581,15405,2585,15392m2727,15446l2724,15420,2723,15416,2704,15396,2675,15392,2675,15432,2675,15453,2667,15486,2656,15520,2646,15541,2634,15551,2622,15554,2609,15552,2603,15543,2604,15522,2612,15486,2622,15455,2632,15434,2643,15423,2657,15420,2670,15422,2675,15432,2675,15392,2664,15390,2627,15393,2598,15406,2577,15436,2559,15488,2551,15535,2557,15566,2578,15582,2614,15586,2652,15583,2681,15569,2692,15554,2702,15540,2719,15488,2727,15446m2841,15392l2837,15392,2794,15392,2841,15392m2903,15424l2902,15422,2893,15405,2871,15395,2843,15393,2778,15393,2768,15393,2719,15581,2721,15584,2770,15584,2812,15422,2816,15422,2822,15422,2829,15422,2842,15424,2849,15429,2851,15438,2848,15453,2815,15581,2817,15584,2866,15584,2900,15453,2903,15424m3063,15392l2983,15392,2962,15394,2948,15402,2937,15419,2927,15448,2903,15540,2901,15559,2905,15573,2914,15581,2930,15584,3013,15584,3022,15576,3026,15565,3032,15551,2956,15551,2953,15549,2954,15543,2966,15498,3035,15498,3043,15468,2974,15468,2984,15429,2989,15422,3055,15422,3063,15392e" filled="true" fillcolor="#231f20" stroked="false">
              <v:path arrowok="t"/>
              <v:fill type="solid"/>
            </v:shape>
            <v:shape style="position:absolute;left:1286;top:15363;width:151;height:129" coordorigin="1287,15364" coordsize="151,129" path="m1437,15364l1332,15364,1320,15374,1317,15384,1287,15489,1287,15491,1289,15492,1290,15491,1324,15458,1361,15425,1399,15394,1437,15367,1438,15366,1437,15364xe" filled="true" fillcolor="#ee3124" stroked="false">
              <v:path arrowok="t"/>
              <v:fill type="solid"/>
            </v:shape>
            <v:shape style="position:absolute;left:1256;top:15363;width:1165;height:223" coordorigin="1257,15364" coordsize="1165,223" path="m1501,15394l1490,15377,1472,15366,1449,15364,1398,15545,1388,15552,1360,15552,1390,15447,1388,15446,1387,15447,1353,15478,1318,15513,1286,15548,1258,15581,1257,15582,1257,15584,1387,15584,1423,15580,1450,15570,1470,15553,1470,15552,1481,15527,1483,15504,1477,15486,1464,15474,1446,15466,1445,15466,1445,15465,1446,15465,1463,15461,1479,15453,1492,15439,1500,15418,1501,15394m1675,15426l1673,15422,1666,15409,1645,15397,1614,15392,1540,15392,1491,15581,1493,15584,1542,15584,1584,15422,1588,15422,1593,15422,1621,15422,1627,15433,1624,15448,1618,15461,1609,15470,1598,15476,1586,15478,1579,15478,1598,15571,1600,15580,1605,15584,1656,15584,1638,15507,1637,15501,1635,15497,1632,15493,1632,15493,1632,15492,1647,15486,1659,15477,1669,15464,1675,15448,1675,15426m2421,15423l2419,15418,2414,15405,2394,15393,2361,15388,2331,15392,2308,15401,2292,15418,2282,15440,2280,15449,2281,15465,2286,15474,2299,15487,2316,15496,2334,15503,2350,15511,2358,15516,2358,15524,2356,15532,2352,15548,2344,15556,2328,15556,2318,15554,2311,15548,2309,15536,2313,15519,2264,15519,2257,15549,2266,15570,2288,15582,2322,15586,2353,15584,2377,15575,2395,15559,2396,15556,2406,15532,2408,15521,2407,15510,2404,15500,2398,15491,2383,15479,2365,15471,2347,15465,2335,15457,2329,15452,2329,15444,2334,15424,2342,15418,2377,15418,2378,15431,2373,15446,2418,15446,2421,15423e" filled="true" fillcolor="#231f20" stroked="false">
              <v:path arrowok="t"/>
              <v:fill type="solid"/>
            </v:shape>
            <v:shape style="position:absolute;left:-300;top:16312;width:13186;height:16786" coordorigin="-300,16313" coordsize="13186,16786" path="m300,473l0,473m12886,473l13186,473m300,16313l0,16313m12886,16313l13186,16313m473,300l473,0m473,16486l473,16786m12713,300l12713,0m12713,16486l12713,16786e" filled="false" stroked="true" strokeweight="1.25pt" strokecolor="#ffffff">
              <v:path arrowok="t"/>
              <v:stroke dashstyle="solid"/>
            </v:shape>
            <v:shape style="position:absolute;left:-300;top:16312;width:13186;height:16786" coordorigin="-300,16313" coordsize="13186,16786" path="m300,473l0,473m12886,473l13186,473m300,16313l0,16313m12886,16313l13186,16313m473,300l473,0m473,16486l473,16786m12713,300l12713,0m12713,16486l12713,16786e" filled="false" stroked="true" strokeweight=".25pt" strokecolor="#000000">
              <v:path arrowok="t"/>
              <v:stroke dashstyle="solid"/>
            </v:shape>
            <w10:wrap type="none"/>
          </v:group>
        </w:pict>
      </w:r>
      <w:r>
        <w:rPr>
          <w:rFonts w:ascii="Times New Roman"/>
          <w:sz w:val="20"/>
        </w:rPr>
        <w:pict>
          <v:shape style="width:220.1pt;height:22.4pt;mso-position-horizontal-relative:char;mso-position-vertical-relative:line" type="#_x0000_t202" filled="false" stroked="false">
            <w10:anchorlock/>
            <v:textbox inset="0,0,0,0">
              <w:txbxContent>
                <w:p>
                  <w:pPr>
                    <w:spacing w:line="447" w:lineRule="exact" w:before="0"/>
                    <w:ind w:left="0" w:right="0" w:firstLine="0"/>
                    <w:jc w:val="left"/>
                    <w:rPr>
                      <w:rFonts w:ascii="Arial"/>
                      <w:b/>
                      <w:i/>
                      <w:sz w:val="40"/>
                    </w:rPr>
                  </w:pPr>
                  <w:r>
                    <w:rPr>
                      <w:rFonts w:ascii="Arial"/>
                      <w:b/>
                      <w:i/>
                      <w:color w:val="231F20"/>
                      <w:spacing w:val="-11"/>
                      <w:sz w:val="40"/>
                    </w:rPr>
                    <w:t>Camioneta</w:t>
                  </w:r>
                  <w:r>
                    <w:rPr>
                      <w:rFonts w:ascii="Arial"/>
                      <w:b/>
                      <w:i/>
                      <w:color w:val="231F20"/>
                      <w:spacing w:val="-14"/>
                      <w:sz w:val="40"/>
                    </w:rPr>
                    <w:t> Recreacional</w:t>
                  </w: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7"/>
        </w:rPr>
      </w:pPr>
      <w:r>
        <w:rPr/>
        <w:pict>
          <v:shape style="position:absolute;margin-left:53.639999pt;margin-top:11.004197pt;width:193.45pt;height:22.35pt;mso-position-horizontal-relative:page;mso-position-vertical-relative:paragraph;z-index:-251617280;mso-wrap-distance-left:0;mso-wrap-distance-right:0" type="#_x0000_t202" filled="false" stroked="false">
            <v:textbox inset="0,0,0,0">
              <w:txbxContent>
                <w:p>
                  <w:pPr>
                    <w:spacing w:line="447" w:lineRule="exact" w:before="0"/>
                    <w:ind w:left="0" w:right="0" w:firstLine="0"/>
                    <w:jc w:val="left"/>
                    <w:rPr>
                      <w:rFonts w:ascii="Arial"/>
                      <w:b/>
                      <w:sz w:val="40"/>
                    </w:rPr>
                  </w:pPr>
                  <w:r>
                    <w:rPr>
                      <w:rFonts w:ascii="Arial"/>
                      <w:b/>
                      <w:color w:val="231F20"/>
                      <w:spacing w:val="-9"/>
                      <w:sz w:val="40"/>
                    </w:rPr>
                    <w:t>DUELER </w:t>
                  </w:r>
                  <w:r>
                    <w:rPr>
                      <w:rFonts w:ascii="Arial"/>
                      <w:b/>
                      <w:color w:val="231F20"/>
                      <w:spacing w:val="9"/>
                      <w:sz w:val="40"/>
                    </w:rPr>
                    <w:t>A/T </w:t>
                  </w:r>
                  <w:r>
                    <w:rPr>
                      <w:rFonts w:ascii="Arial"/>
                      <w:b/>
                      <w:color w:val="231F20"/>
                      <w:spacing w:val="-11"/>
                      <w:sz w:val="40"/>
                    </w:rPr>
                    <w:t>REVO</w:t>
                  </w:r>
                  <w:r>
                    <w:rPr>
                      <w:rFonts w:ascii="Arial"/>
                      <w:b/>
                      <w:color w:val="231F20"/>
                      <w:spacing w:val="-65"/>
                      <w:sz w:val="40"/>
                    </w:rPr>
                    <w:t> </w:t>
                  </w:r>
                  <w:r>
                    <w:rPr>
                      <w:rFonts w:ascii="Arial"/>
                      <w:b/>
                      <w:color w:val="231F20"/>
                      <w:sz w:val="40"/>
                    </w:rPr>
                    <w:t>2</w:t>
                  </w:r>
                </w:p>
              </w:txbxContent>
            </v:textbox>
            <w10:wrap type="topAndBottom"/>
          </v:shape>
        </w:pict>
      </w:r>
      <w:r>
        <w:rPr/>
        <w:pict>
          <v:shape style="position:absolute;margin-left:12.30140pt;margin-top:46.276764pt;width:634.7pt;height:43.25pt;mso-position-horizontal-relative:page;mso-position-vertical-relative:paragraph;z-index:-251616256;mso-wrap-distance-left:0;mso-wrap-distance-right:0" type="#_x0000_t202" filled="false" stroked="false">
            <v:textbox inset="0,0,0,0">
              <w:txbxContent>
                <w:p>
                  <w:pPr>
                    <w:spacing w:before="261"/>
                    <w:ind w:left="826" w:right="0" w:firstLine="0"/>
                    <w:jc w:val="left"/>
                    <w:rPr>
                      <w:rFonts w:ascii="Arial" w:hAnsi="Arial"/>
                      <w:b/>
                      <w:sz w:val="28"/>
                    </w:rPr>
                  </w:pPr>
                  <w:r>
                    <w:rPr>
                      <w:rFonts w:ascii="Arial" w:hAnsi="Arial"/>
                      <w:b/>
                      <w:color w:val="FFFFFF"/>
                      <w:sz w:val="28"/>
                    </w:rPr>
                    <w:t>CARACTERÍSTICAS Y BENEFICIOS</w:t>
                  </w:r>
                </w:p>
              </w:txbxContent>
            </v:textbox>
            <w10:wrap type="topAndBottom"/>
          </v:shape>
        </w:pict>
      </w:r>
    </w:p>
    <w:p>
      <w:pPr>
        <w:pStyle w:val="BodyText"/>
        <w:spacing w:before="1"/>
        <w:rPr>
          <w:rFonts w:ascii="Times New Roman"/>
          <w:sz w:val="19"/>
        </w:rPr>
      </w:pPr>
    </w:p>
    <w:p>
      <w:pPr>
        <w:pStyle w:val="BodyText"/>
        <w:spacing w:before="3"/>
        <w:rPr>
          <w:rFonts w:ascii="Times New Roman"/>
          <w:sz w:val="14"/>
        </w:rPr>
      </w:pPr>
    </w:p>
    <w:p>
      <w:pPr>
        <w:pStyle w:val="ListParagraph"/>
        <w:numPr>
          <w:ilvl w:val="0"/>
          <w:numId w:val="3"/>
        </w:numPr>
        <w:tabs>
          <w:tab w:pos="1292" w:val="left" w:leader="none"/>
          <w:tab w:pos="1293" w:val="left" w:leader="none"/>
        </w:tabs>
        <w:spacing w:line="254" w:lineRule="auto" w:before="95" w:after="0"/>
        <w:ind w:left="1292" w:right="6847" w:hanging="347"/>
        <w:jc w:val="left"/>
        <w:rPr>
          <w:rFonts w:ascii="Arial" w:hAnsi="Arial"/>
          <w:sz w:val="18"/>
        </w:rPr>
      </w:pPr>
      <w:r>
        <w:rPr>
          <w:rFonts w:ascii="Arial" w:hAnsi="Arial"/>
          <w:color w:val="FFFFFF"/>
          <w:sz w:val="18"/>
        </w:rPr>
        <w:t>Su característica constructiva y el compuesto de la banda de rodamiento, contribuyen a lograr una alta </w:t>
      </w:r>
      <w:r>
        <w:rPr>
          <w:rFonts w:ascii="Arial" w:hAnsi="Arial"/>
          <w:color w:val="FFFFFF"/>
          <w:spacing w:val="2"/>
          <w:sz w:val="18"/>
        </w:rPr>
        <w:t>capacidad </w:t>
      </w:r>
      <w:r>
        <w:rPr>
          <w:rFonts w:ascii="Arial" w:hAnsi="Arial"/>
          <w:color w:val="FFFFFF"/>
          <w:sz w:val="18"/>
        </w:rPr>
        <w:t>de resistencia a </w:t>
      </w:r>
      <w:r>
        <w:rPr>
          <w:rFonts w:ascii="Arial" w:hAnsi="Arial"/>
          <w:color w:val="FFFFFF"/>
          <w:spacing w:val="2"/>
          <w:sz w:val="18"/>
        </w:rPr>
        <w:t>cortes </w:t>
      </w:r>
      <w:r>
        <w:rPr>
          <w:rFonts w:ascii="Arial" w:hAnsi="Arial"/>
          <w:color w:val="FFFFFF"/>
          <w:sz w:val="18"/>
        </w:rPr>
        <w:t>e </w:t>
      </w:r>
      <w:r>
        <w:rPr>
          <w:rFonts w:ascii="Arial" w:hAnsi="Arial"/>
          <w:color w:val="FFFFFF"/>
          <w:spacing w:val="2"/>
          <w:sz w:val="18"/>
        </w:rPr>
        <w:t>impactos. </w:t>
      </w:r>
      <w:r>
        <w:rPr>
          <w:rFonts w:ascii="Arial" w:hAnsi="Arial"/>
          <w:color w:val="FFFFFF"/>
          <w:sz w:val="18"/>
        </w:rPr>
        <w:t>Para utilizar en trabajos mixtos/exigentes en todas las posiciones y tipo</w:t>
      </w:r>
      <w:r>
        <w:rPr>
          <w:rFonts w:ascii="Arial" w:hAnsi="Arial"/>
          <w:color w:val="FFFFFF"/>
          <w:spacing w:val="14"/>
          <w:sz w:val="18"/>
        </w:rPr>
        <w:t> </w:t>
      </w:r>
      <w:r>
        <w:rPr>
          <w:rFonts w:ascii="Arial" w:hAnsi="Arial"/>
          <w:color w:val="FFFFFF"/>
          <w:sz w:val="18"/>
        </w:rPr>
        <w:t>de terreno.</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6"/>
        </w:rPr>
      </w:pPr>
    </w:p>
    <w:p>
      <w:pPr>
        <w:spacing w:before="93"/>
        <w:ind w:left="5141" w:right="0" w:firstLine="0"/>
        <w:jc w:val="left"/>
        <w:rPr>
          <w:rFonts w:ascii="Arial"/>
          <w:b/>
          <w:sz w:val="24"/>
        </w:rPr>
      </w:pPr>
      <w:r>
        <w:rPr/>
        <w:pict>
          <v:shape style="position:absolute;margin-left:53.992001pt;margin-top:24.137949pt;width:157.950pt;height:33.3pt;mso-position-horizontal-relative:page;mso-position-vertical-relative:paragraph;z-index:-251615232;mso-wrap-distance-left:0;mso-wrap-distance-right:0" type="#_x0000_t202" filled="false" stroked="false">
            <v:textbox inset="0,0,0,0">
              <w:txbxContent>
                <w:p>
                  <w:pPr>
                    <w:pStyle w:val="BodyText"/>
                    <w:rPr>
                      <w:rFonts w:ascii="Arial"/>
                      <w:b/>
                      <w:sz w:val="16"/>
                    </w:rPr>
                  </w:pPr>
                </w:p>
                <w:p>
                  <w:pPr>
                    <w:pStyle w:val="BodyText"/>
                    <w:spacing w:before="9"/>
                    <w:rPr>
                      <w:rFonts w:ascii="Arial"/>
                      <w:b/>
                      <w:sz w:val="21"/>
                    </w:rPr>
                  </w:pPr>
                </w:p>
                <w:p>
                  <w:pPr>
                    <w:tabs>
                      <w:tab w:pos="1531" w:val="left" w:leader="none"/>
                      <w:tab w:pos="2553" w:val="left" w:leader="none"/>
                    </w:tabs>
                    <w:spacing w:before="0"/>
                    <w:ind w:left="442" w:right="0" w:firstLine="0"/>
                    <w:jc w:val="left"/>
                    <w:rPr>
                      <w:rFonts w:ascii="Arial"/>
                      <w:sz w:val="14"/>
                    </w:rPr>
                  </w:pPr>
                  <w:r>
                    <w:rPr>
                      <w:rFonts w:ascii="Arial"/>
                      <w:color w:val="FFFFFF"/>
                      <w:sz w:val="14"/>
                    </w:rPr>
                    <w:t>500</w:t>
                    <w:tab/>
                    <w:t>B</w:t>
                    <w:tab/>
                    <w:t>A</w:t>
                  </w:r>
                </w:p>
              </w:txbxContent>
            </v:textbox>
            <w10:wrap type="topAndBottom"/>
          </v:shape>
        </w:pict>
      </w:r>
      <w:r>
        <w:rPr/>
        <w:pict>
          <v:shape style="position:absolute;margin-left:282.683136pt;margin-top:47.005344pt;width:18.9pt;height:6.15pt;mso-position-horizontal-relative:page;mso-position-vertical-relative:paragraph;z-index:-251614208;mso-wrap-distance-left:0;mso-wrap-distance-right:0" type="#_x0000_t202" filled="false" stroked="false">
            <v:textbox inset="0,0,0,0">
              <w:txbxContent>
                <w:p>
                  <w:pPr>
                    <w:spacing w:line="123" w:lineRule="exact" w:before="0"/>
                    <w:ind w:left="0" w:right="0" w:firstLine="0"/>
                    <w:jc w:val="left"/>
                    <w:rPr>
                      <w:rFonts w:ascii="Arial"/>
                      <w:sz w:val="11"/>
                    </w:rPr>
                  </w:pPr>
                  <w:r>
                    <w:rPr>
                      <w:rFonts w:ascii="Arial"/>
                      <w:color w:val="FFFFFF"/>
                      <w:sz w:val="11"/>
                    </w:rPr>
                    <w:t>medida</w:t>
                  </w:r>
                </w:p>
              </w:txbxContent>
            </v:textbox>
            <w10:wrap type="topAndBottom"/>
          </v:shape>
        </w:pict>
      </w:r>
      <w:r>
        <w:rPr/>
        <w:pict>
          <v:shape style="position:absolute;margin-left:326.769501pt;margin-top:47.005344pt;width:56.05pt;height:6.15pt;mso-position-horizontal-relative:page;mso-position-vertical-relative:paragraph;z-index:-251613184;mso-wrap-distance-left:0;mso-wrap-distance-right:0" type="#_x0000_t202" filled="false" stroked="false">
            <v:textbox inset="0,0,0,0">
              <w:txbxContent>
                <w:p>
                  <w:pPr>
                    <w:spacing w:line="123" w:lineRule="exact" w:before="0"/>
                    <w:ind w:left="0" w:right="0" w:firstLine="0"/>
                    <w:jc w:val="left"/>
                    <w:rPr>
                      <w:rFonts w:ascii="Arial" w:hAnsi="Arial"/>
                      <w:sz w:val="11"/>
                    </w:rPr>
                  </w:pPr>
                  <w:r>
                    <w:rPr>
                      <w:rFonts w:ascii="Arial" w:hAnsi="Arial"/>
                      <w:color w:val="FFFFFF"/>
                      <w:sz w:val="11"/>
                    </w:rPr>
                    <w:t>descripción de servicio</w:t>
                  </w:r>
                </w:p>
              </w:txbxContent>
            </v:textbox>
            <w10:wrap type="topAndBottom"/>
          </v:shape>
        </w:pict>
      </w:r>
      <w:r>
        <w:rPr/>
        <w:pict>
          <v:shape style="position:absolute;margin-left:401.934814pt;margin-top:45.005344pt;width:33.450pt;height:11.15pt;mso-position-horizontal-relative:page;mso-position-vertical-relative:paragraph;z-index:-251612160;mso-wrap-distance-left:0;mso-wrap-distance-right:0" type="#_x0000_t202" filled="false" stroked="false">
            <v:textbox inset="0,0,0,0">
              <w:txbxContent>
                <w:p>
                  <w:pPr>
                    <w:spacing w:line="189" w:lineRule="auto" w:before="18"/>
                    <w:ind w:left="74" w:right="-17" w:hanging="75"/>
                    <w:jc w:val="left"/>
                    <w:rPr>
                      <w:rFonts w:ascii="Arial"/>
                      <w:sz w:val="11"/>
                    </w:rPr>
                  </w:pPr>
                  <w:r>
                    <w:rPr>
                      <w:rFonts w:ascii="Arial"/>
                      <w:color w:val="FFFFFF"/>
                      <w:sz w:val="11"/>
                    </w:rPr>
                    <w:t>ancho del aro (pulgadas)</w:t>
                  </w:r>
                </w:p>
              </w:txbxContent>
            </v:textbox>
            <w10:wrap type="topAndBottom"/>
          </v:shape>
        </w:pict>
      </w:r>
      <w:r>
        <w:rPr/>
        <w:pict>
          <v:shape style="position:absolute;margin-left:458.005219pt;margin-top:45.005344pt;width:24.85pt;height:11.15pt;mso-position-horizontal-relative:page;mso-position-vertical-relative:paragraph;z-index:-251611136;mso-wrap-distance-left:0;mso-wrap-distance-right:0" type="#_x0000_t202" filled="false" stroked="false">
            <v:textbox inset="0,0,0,0">
              <w:txbxContent>
                <w:p>
                  <w:pPr>
                    <w:spacing w:line="189" w:lineRule="auto" w:before="18"/>
                    <w:ind w:left="0" w:right="-18" w:firstLine="27"/>
                    <w:jc w:val="left"/>
                    <w:rPr>
                      <w:rFonts w:ascii="Arial" w:hAnsi="Arial"/>
                      <w:sz w:val="11"/>
                    </w:rPr>
                  </w:pPr>
                  <w:r>
                    <w:rPr>
                      <w:rFonts w:ascii="Arial" w:hAnsi="Arial"/>
                      <w:color w:val="FFFFFF"/>
                      <w:sz w:val="11"/>
                    </w:rPr>
                    <w:t>diámetro total (mm)</w:t>
                  </w:r>
                </w:p>
              </w:txbxContent>
            </v:textbox>
            <w10:wrap type="topAndBottom"/>
          </v:shape>
        </w:pict>
      </w:r>
      <w:r>
        <w:rPr/>
        <w:pict>
          <v:shape style="position:absolute;margin-left:505.405212pt;margin-top:45.005344pt;width:33.050pt;height:11.15pt;mso-position-horizontal-relative:page;mso-position-vertical-relative:paragraph;z-index:-251610112;mso-wrap-distance-left:0;mso-wrap-distance-right:0" type="#_x0000_t202" filled="false" stroked="false">
            <v:textbox inset="0,0,0,0">
              <w:txbxContent>
                <w:p>
                  <w:pPr>
                    <w:spacing w:line="189" w:lineRule="auto" w:before="18"/>
                    <w:ind w:left="0" w:right="-20" w:firstLine="97"/>
                    <w:jc w:val="left"/>
                    <w:rPr>
                      <w:rFonts w:ascii="Arial" w:hAnsi="Arial"/>
                      <w:sz w:val="11"/>
                    </w:rPr>
                  </w:pPr>
                  <w:r>
                    <w:rPr>
                      <w:rFonts w:ascii="Arial" w:hAnsi="Arial"/>
                      <w:color w:val="FFFFFF"/>
                      <w:sz w:val="11"/>
                    </w:rPr>
                    <w:t>ancho de sección (mm)</w:t>
                  </w:r>
                </w:p>
              </w:txbxContent>
            </v:textbox>
            <w10:wrap type="topAndBottom"/>
          </v:shape>
        </w:pict>
      </w:r>
      <w:r>
        <w:rPr/>
        <w:pict>
          <v:shape style="position:absolute;margin-left:557.848999pt;margin-top:45.005344pt;width:29.65pt;height:11.15pt;mso-position-horizontal-relative:page;mso-position-vertical-relative:paragraph;z-index:-251609088;mso-wrap-distance-left:0;mso-wrap-distance-right:0" type="#_x0000_t202" filled="false" stroked="false">
            <v:textbox inset="0,0,0,0">
              <w:txbxContent>
                <w:p>
                  <w:pPr>
                    <w:spacing w:line="189" w:lineRule="auto" w:before="18"/>
                    <w:ind w:left="37" w:right="-7" w:hanging="38"/>
                    <w:jc w:val="left"/>
                    <w:rPr>
                      <w:rFonts w:ascii="Arial" w:hAnsi="Arial"/>
                      <w:sz w:val="11"/>
                    </w:rPr>
                  </w:pPr>
                  <w:r>
                    <w:rPr>
                      <w:rFonts w:ascii="Arial" w:hAnsi="Arial"/>
                      <w:color w:val="FFFFFF"/>
                      <w:w w:val="95"/>
                      <w:sz w:val="11"/>
                    </w:rPr>
                    <w:t>profundidad </w:t>
                  </w:r>
                  <w:r>
                    <w:rPr>
                      <w:rFonts w:ascii="Arial" w:hAnsi="Arial"/>
                      <w:color w:val="FFFFFF"/>
                      <w:sz w:val="11"/>
                    </w:rPr>
                    <w:t>estría </w:t>
                  </w:r>
                  <w:r>
                    <w:rPr>
                      <w:rFonts w:ascii="Arial" w:hAnsi="Arial"/>
                      <w:color w:val="FFFFFF"/>
                      <w:spacing w:val="-5"/>
                      <w:sz w:val="11"/>
                    </w:rPr>
                    <w:t>(mm)</w:t>
                  </w:r>
                </w:p>
              </w:txbxContent>
            </v:textbox>
            <w10:wrap type="topAndBottom"/>
          </v:shape>
        </w:pict>
      </w:r>
      <w:r>
        <w:rPr>
          <w:rFonts w:ascii="Arial"/>
          <w:b/>
          <w:color w:val="FFFFFF"/>
          <w:sz w:val="24"/>
        </w:rPr>
        <w:t>MEDIDAS Y ESPECIFICACIONES</w:t>
      </w:r>
    </w:p>
    <w:p>
      <w:pPr>
        <w:tabs>
          <w:tab w:pos="6792" w:val="left" w:leader="none"/>
          <w:tab w:pos="8102" w:val="left" w:leader="none"/>
          <w:tab w:pos="9195" w:val="left" w:leader="none"/>
          <w:tab w:pos="10177" w:val="left" w:leader="none"/>
          <w:tab w:pos="11253" w:val="left" w:leader="none"/>
        </w:tabs>
        <w:spacing w:before="118"/>
        <w:ind w:left="5384" w:right="0" w:firstLine="0"/>
        <w:jc w:val="left"/>
        <w:rPr>
          <w:rFonts w:ascii="Arial"/>
          <w:sz w:val="13"/>
        </w:rPr>
      </w:pPr>
      <w:r>
        <w:rPr>
          <w:rFonts w:ascii="Arial"/>
          <w:color w:val="FFFFFF"/>
          <w:sz w:val="13"/>
        </w:rPr>
        <w:t>215/80R15</w:t>
        <w:tab/>
        <w:t>102S</w:t>
        <w:tab/>
        <w:t>6.00</w:t>
        <w:tab/>
        <w:t>724</w:t>
        <w:tab/>
      </w:r>
      <w:r>
        <w:rPr>
          <w:rFonts w:ascii="Arial"/>
          <w:color w:val="FFFFFF"/>
          <w:spacing w:val="-4"/>
          <w:sz w:val="13"/>
        </w:rPr>
        <w:t>216</w:t>
        <w:tab/>
        <w:t>11.0</w:t>
      </w:r>
    </w:p>
    <w:p>
      <w:pPr>
        <w:tabs>
          <w:tab w:pos="6661" w:val="left" w:leader="none"/>
          <w:tab w:pos="8102" w:val="left" w:leader="none"/>
          <w:tab w:pos="9191" w:val="left" w:leader="none"/>
          <w:tab w:pos="10174" w:val="left" w:leader="none"/>
          <w:tab w:pos="11248" w:val="left" w:leader="none"/>
        </w:tabs>
        <w:spacing w:before="64"/>
        <w:ind w:left="5308" w:right="0" w:firstLine="0"/>
        <w:jc w:val="left"/>
        <w:rPr>
          <w:rFonts w:ascii="Arial"/>
          <w:sz w:val="13"/>
        </w:rPr>
      </w:pPr>
      <w:r>
        <w:rPr>
          <w:rFonts w:ascii="Arial"/>
          <w:color w:val="FFFFFF"/>
          <w:sz w:val="13"/>
        </w:rPr>
        <w:t>LT265/70R15</w:t>
        <w:tab/>
        <w:t>109/105S</w:t>
        <w:tab/>
        <w:t>8.00</w:t>
        <w:tab/>
        <w:t>804</w:t>
        <w:tab/>
        <w:t>272</w:t>
        <w:tab/>
        <w:t>12.0</w:t>
      </w:r>
    </w:p>
    <w:p>
      <w:pPr>
        <w:tabs>
          <w:tab w:pos="6825" w:val="left" w:leader="none"/>
          <w:tab w:pos="8103" w:val="left" w:leader="none"/>
          <w:tab w:pos="9191" w:val="left" w:leader="none"/>
          <w:tab w:pos="10178" w:val="left" w:leader="none"/>
          <w:tab w:pos="11467" w:val="right" w:leader="none"/>
        </w:tabs>
        <w:spacing w:before="63"/>
        <w:ind w:left="5342" w:right="0" w:firstLine="0"/>
        <w:jc w:val="left"/>
        <w:rPr>
          <w:rFonts w:ascii="Arial"/>
          <w:sz w:val="13"/>
        </w:rPr>
      </w:pPr>
      <w:r>
        <w:rPr>
          <w:rFonts w:ascii="Arial"/>
          <w:color w:val="FFFFFF"/>
          <w:sz w:val="13"/>
        </w:rPr>
        <w:t>P215/65R16</w:t>
        <w:tab/>
        <w:t>96S</w:t>
        <w:tab/>
        <w:t>5.00</w:t>
        <w:tab/>
        <w:t>686</w:t>
        <w:tab/>
      </w:r>
      <w:r>
        <w:rPr>
          <w:rFonts w:ascii="Arial"/>
          <w:color w:val="FFFFFF"/>
          <w:spacing w:val="-6"/>
          <w:sz w:val="13"/>
        </w:rPr>
        <w:t>217</w:t>
        <w:tab/>
      </w:r>
      <w:r>
        <w:rPr>
          <w:rFonts w:ascii="Arial"/>
          <w:color w:val="FFFFFF"/>
          <w:sz w:val="13"/>
        </w:rPr>
        <w:t>8.8</w:t>
      </w:r>
    </w:p>
    <w:p>
      <w:pPr>
        <w:tabs>
          <w:tab w:pos="6696" w:val="left" w:leader="none"/>
          <w:tab w:pos="8103" w:val="left" w:leader="none"/>
          <w:tab w:pos="9195" w:val="left" w:leader="none"/>
          <w:tab w:pos="10174" w:val="left" w:leader="none"/>
          <w:tab w:pos="11253" w:val="left" w:leader="none"/>
        </w:tabs>
        <w:spacing w:before="63"/>
        <w:ind w:left="5313" w:right="0" w:firstLine="0"/>
        <w:jc w:val="left"/>
        <w:rPr>
          <w:rFonts w:ascii="Arial"/>
          <w:sz w:val="13"/>
        </w:rPr>
      </w:pPr>
      <w:r>
        <w:rPr>
          <w:rFonts w:ascii="Arial"/>
          <w:color w:val="FFFFFF"/>
          <w:sz w:val="13"/>
        </w:rPr>
        <w:t>LT215/70R16</w:t>
        <w:tab/>
        <w:t>100/97S</w:t>
        <w:tab/>
        <w:t>6.50</w:t>
        <w:tab/>
        <w:t>707</w:t>
        <w:tab/>
        <w:t>221</w:t>
        <w:tab/>
      </w:r>
      <w:r>
        <w:rPr>
          <w:rFonts w:ascii="Arial"/>
          <w:color w:val="FFFFFF"/>
          <w:spacing w:val="-4"/>
          <w:sz w:val="13"/>
        </w:rPr>
        <w:t>11.0</w:t>
      </w:r>
    </w:p>
    <w:p>
      <w:pPr>
        <w:tabs>
          <w:tab w:pos="6796" w:val="left" w:leader="none"/>
          <w:tab w:pos="8103" w:val="left" w:leader="none"/>
          <w:tab w:pos="9195" w:val="left" w:leader="none"/>
          <w:tab w:pos="10175" w:val="left" w:leader="none"/>
          <w:tab w:pos="11465" w:val="right" w:leader="none"/>
        </w:tabs>
        <w:spacing w:before="64"/>
        <w:ind w:left="5384" w:right="0" w:firstLine="0"/>
        <w:jc w:val="left"/>
        <w:rPr>
          <w:rFonts w:ascii="Arial"/>
          <w:sz w:val="13"/>
        </w:rPr>
      </w:pPr>
      <w:r>
        <w:rPr>
          <w:rFonts w:ascii="Arial"/>
          <w:color w:val="FFFFFF"/>
          <w:sz w:val="13"/>
        </w:rPr>
        <w:t>225/65R17</w:t>
        <w:tab/>
        <w:t>102T</w:t>
        <w:tab/>
        <w:t>6.50</w:t>
        <w:tab/>
        <w:t>724</w:t>
        <w:tab/>
        <w:t>224</w:t>
        <w:tab/>
        <w:t>8.9</w:t>
      </w:r>
    </w:p>
    <w:p>
      <w:pPr>
        <w:tabs>
          <w:tab w:pos="6803" w:val="left" w:leader="none"/>
          <w:tab w:pos="8102" w:val="left" w:leader="none"/>
          <w:tab w:pos="9193" w:val="left" w:leader="none"/>
          <w:tab w:pos="10172" w:val="left" w:leader="none"/>
          <w:tab w:pos="11467" w:val="right" w:leader="none"/>
        </w:tabs>
        <w:spacing w:before="63"/>
        <w:ind w:left="5383" w:right="0" w:firstLine="0"/>
        <w:jc w:val="left"/>
        <w:rPr>
          <w:rFonts w:ascii="Arial"/>
          <w:sz w:val="13"/>
        </w:rPr>
      </w:pPr>
      <w:r>
        <w:rPr>
          <w:rFonts w:ascii="Arial"/>
          <w:color w:val="FFFFFF"/>
          <w:sz w:val="13"/>
        </w:rPr>
        <w:t>265/65R17</w:t>
        <w:tab/>
      </w:r>
      <w:r>
        <w:rPr>
          <w:rFonts w:ascii="Arial"/>
          <w:color w:val="FFFFFF"/>
          <w:spacing w:val="-4"/>
          <w:sz w:val="13"/>
        </w:rPr>
        <w:t>112T</w:t>
        <w:tab/>
      </w:r>
      <w:r>
        <w:rPr>
          <w:rFonts w:ascii="Arial"/>
          <w:color w:val="FFFFFF"/>
          <w:sz w:val="13"/>
        </w:rPr>
        <w:t>8.00</w:t>
        <w:tab/>
        <w:t>773</w:t>
        <w:tab/>
        <w:t>263</w:t>
        <w:tab/>
        <w:t>8.8</w:t>
      </w:r>
    </w:p>
    <w:p>
      <w:pPr>
        <w:tabs>
          <w:tab w:pos="6662" w:val="left" w:leader="none"/>
          <w:tab w:pos="8109" w:val="left" w:leader="none"/>
          <w:tab w:pos="9194" w:val="left" w:leader="none"/>
          <w:tab w:pos="11249" w:val="left" w:leader="none"/>
        </w:tabs>
        <w:spacing w:before="63"/>
        <w:ind w:left="5313" w:right="0" w:firstLine="0"/>
        <w:jc w:val="left"/>
        <w:rPr>
          <w:rFonts w:ascii="Arial"/>
          <w:sz w:val="13"/>
        </w:rPr>
      </w:pPr>
      <w:r>
        <w:rPr>
          <w:rFonts w:ascii="Arial"/>
          <w:color w:val="FFFFFF"/>
          <w:sz w:val="13"/>
        </w:rPr>
        <w:t>LT245/65R17</w:t>
        <w:tab/>
        <w:t>105/102S</w:t>
        <w:tab/>
        <w:t>7.00</w:t>
        <w:tab/>
        <w:t>750</w:t>
        <w:tab/>
        <w:t>12.0</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line="177" w:lineRule="exact" w:before="105"/>
        <w:ind w:left="9444" w:right="0" w:firstLine="0"/>
        <w:jc w:val="left"/>
        <w:rPr>
          <w:rFonts w:ascii="Arial" w:hAnsi="Arial"/>
          <w:b/>
          <w:sz w:val="16"/>
        </w:rPr>
      </w:pPr>
      <w:r>
        <w:rPr>
          <w:rFonts w:ascii="Arial" w:hAnsi="Arial"/>
          <w:b/>
          <w:color w:val="FFFFFF"/>
          <w:sz w:val="16"/>
        </w:rPr>
        <w:t>Consultar disponibilidad por país.</w:t>
      </w:r>
    </w:p>
    <w:p>
      <w:pPr>
        <w:spacing w:line="177" w:lineRule="exact" w:before="0"/>
        <w:ind w:left="932" w:right="0" w:firstLine="0"/>
        <w:jc w:val="left"/>
        <w:rPr>
          <w:rFonts w:ascii="Arial"/>
          <w:b/>
          <w:sz w:val="16"/>
        </w:rPr>
      </w:pPr>
      <w:r>
        <w:rPr>
          <w:rFonts w:ascii="Arial"/>
          <w:b/>
          <w:color w:val="FFFFFF"/>
          <w:sz w:val="16"/>
        </w:rPr>
        <w:t>52</w:t>
      </w:r>
    </w:p>
    <w:p>
      <w:pPr>
        <w:spacing w:after="0" w:line="177" w:lineRule="exact"/>
        <w:jc w:val="left"/>
        <w:rPr>
          <w:rFonts w:ascii="Arial"/>
          <w:sz w:val="16"/>
        </w:rPr>
        <w:sectPr>
          <w:pgSz w:w="13190" w:h="16790"/>
          <w:pgMar w:top="1000" w:bottom="280" w:left="140" w:right="140"/>
        </w:sectPr>
      </w:pPr>
    </w:p>
    <w:p>
      <w:pPr>
        <w:pStyle w:val="BodyText"/>
        <w:rPr>
          <w:rFonts w:ascii="Arial"/>
          <w:b/>
          <w:sz w:val="20"/>
        </w:rPr>
      </w:pPr>
      <w:r>
        <w:rPr/>
        <w:pict>
          <v:group style="position:absolute;margin-left:22.219999pt;margin-top:27.26pt;width:495.7pt;height:665.6pt;mso-position-horizontal-relative:page;mso-position-vertical-relative:page;z-index:-253387776" coordorigin="444,545" coordsize="9914,13312">
            <v:shape style="position:absolute;left:444;top:545;width:9914;height:13312" coordorigin="444,545" coordsize="9914,13312" path="m10278,545l524,545,493,551,468,569,451,594,444,625,444,13777,451,13808,468,13834,493,13851,524,13857,10278,13857,10309,13851,10335,13834,10340,13825,524,13825,506,13821,490,13811,480,13796,476,13777,476,625,480,606,490,591,506,581,524,577,10340,577,10335,569,10309,551,10278,545xm10340,577l10278,577,10297,581,10312,591,10322,606,10326,625,10326,13777,10322,13796,10312,13811,10297,13821,10278,13825,10340,13825,10352,13808,10358,13777,10358,625,10352,594,10340,577xm10287,609l516,609,508,616,508,13786,516,13793,10287,13793,10294,13786,10294,13697,604,13697,604,705,10294,705,10294,616,10287,609xm10294,705l10198,705,10198,13697,10294,13697,10294,705xe" filled="true" fillcolor="#00af50" stroked="false">
              <v:path arrowok="t"/>
              <v:fill type="solid"/>
            </v:shape>
            <v:shape style="position:absolute;left:7214;top:12530;width:2700;height:944" type="#_x0000_t75" stroked="false">
              <v:imagedata r:id="rId5" o:title=""/>
            </v:shape>
            <v:shape style="position:absolute;left:976;top:1077;width:3262;height:1080" type="#_x0000_t75" stroked="false">
              <v:imagedata r:id="rId6"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spacing w:before="241"/>
        <w:ind w:left="1517" w:right="1515"/>
      </w:pPr>
      <w:r>
        <w:rPr>
          <w:color w:val="00994E"/>
        </w:rPr>
        <w:t>CARTA FABRICANTE</w:t>
      </w:r>
    </w:p>
    <w:p>
      <w:pPr>
        <w:spacing w:after="0"/>
        <w:sectPr>
          <w:pgSz w:w="10800" w:h="14400"/>
          <w:pgMar w:top="1360" w:bottom="280" w:left="1520" w:right="1520"/>
        </w:sectPr>
      </w:pPr>
    </w:p>
    <w:p>
      <w:pPr>
        <w:pStyle w:val="BodyText"/>
        <w:spacing w:before="4"/>
        <w:rPr>
          <w:rFonts w:ascii="Times New Roman"/>
          <w:sz w:val="17"/>
        </w:rPr>
      </w:pPr>
      <w:r>
        <w:rPr/>
        <w:drawing>
          <wp:anchor distT="0" distB="0" distL="0" distR="0" allowOverlap="1" layoutInCell="1" locked="0" behindDoc="1" simplePos="0" relativeHeight="249929728">
            <wp:simplePos x="0" y="0"/>
            <wp:positionH relativeFrom="page">
              <wp:posOffset>0</wp:posOffset>
            </wp:positionH>
            <wp:positionV relativeFrom="page">
              <wp:posOffset>0</wp:posOffset>
            </wp:positionV>
            <wp:extent cx="7772400" cy="10058400"/>
            <wp:effectExtent l="0" t="0" r="0" b="0"/>
            <wp:wrapNone/>
            <wp:docPr id="41" name="image45.jpeg"/>
            <wp:cNvGraphicFramePr>
              <a:graphicFrameLocks noChangeAspect="1"/>
            </wp:cNvGraphicFramePr>
            <a:graphic>
              <a:graphicData uri="http://schemas.openxmlformats.org/drawingml/2006/picture">
                <pic:pic>
                  <pic:nvPicPr>
                    <pic:cNvPr id="42" name="image45.jpeg"/>
                    <pic:cNvPicPr/>
                  </pic:nvPicPr>
                  <pic:blipFill>
                    <a:blip r:embed="rId55"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420"/>
        </w:sectPr>
      </w:pPr>
    </w:p>
    <w:p>
      <w:pPr>
        <w:pStyle w:val="BodyText"/>
        <w:ind w:left="5001"/>
        <w:rPr>
          <w:rFonts w:ascii="Times New Roman"/>
          <w:sz w:val="20"/>
        </w:rPr>
      </w:pPr>
      <w:r>
        <w:rPr>
          <w:rFonts w:ascii="Times New Roman"/>
          <w:sz w:val="20"/>
        </w:rPr>
        <w:drawing>
          <wp:inline distT="0" distB="0" distL="0" distR="0">
            <wp:extent cx="1670031" cy="292607"/>
            <wp:effectExtent l="0" t="0" r="0" b="0"/>
            <wp:docPr id="43" name="image46.jpeg"/>
            <wp:cNvGraphicFramePr>
              <a:graphicFrameLocks noChangeAspect="1"/>
            </wp:cNvGraphicFramePr>
            <a:graphic>
              <a:graphicData uri="http://schemas.openxmlformats.org/drawingml/2006/picture">
                <pic:pic>
                  <pic:nvPicPr>
                    <pic:cNvPr id="44" name="image46.jpeg"/>
                    <pic:cNvPicPr/>
                  </pic:nvPicPr>
                  <pic:blipFill>
                    <a:blip r:embed="rId56" cstate="print"/>
                    <a:stretch>
                      <a:fillRect/>
                    </a:stretch>
                  </pic:blipFill>
                  <pic:spPr>
                    <a:xfrm>
                      <a:off x="0" y="0"/>
                      <a:ext cx="1670031" cy="292607"/>
                    </a:xfrm>
                    <a:prstGeom prst="rect">
                      <a:avLst/>
                    </a:prstGeom>
                  </pic:spPr>
                </pic:pic>
              </a:graphicData>
            </a:graphic>
          </wp:inline>
        </w:drawing>
      </w:r>
      <w:r>
        <w:rPr>
          <w:rFonts w:ascii="Times New Roman"/>
          <w:sz w:val="20"/>
        </w:rPr>
      </w:r>
    </w:p>
    <w:p>
      <w:pPr>
        <w:spacing w:before="66"/>
        <w:ind w:left="5037" w:right="1487" w:firstLine="0"/>
        <w:jc w:val="left"/>
        <w:rPr>
          <w:rFonts w:ascii="Verdana"/>
          <w:sz w:val="16"/>
        </w:rPr>
      </w:pPr>
      <w:r>
        <w:rPr>
          <w:rFonts w:ascii="Verdana"/>
          <w:color w:val="0D0D0D"/>
          <w:sz w:val="16"/>
        </w:rPr>
        <w:t>Bridgestone de Costa Rica, S.A. Tel: (506) 2209-7300</w:t>
      </w:r>
    </w:p>
    <w:p>
      <w:pPr>
        <w:spacing w:before="0"/>
        <w:ind w:left="5037" w:right="101" w:firstLine="0"/>
        <w:jc w:val="left"/>
        <w:rPr>
          <w:rFonts w:ascii="Verdana" w:hAnsi="Verdana"/>
          <w:sz w:val="16"/>
        </w:rPr>
      </w:pPr>
      <w:r>
        <w:rPr>
          <w:rFonts w:ascii="Verdana" w:hAnsi="Verdana"/>
          <w:color w:val="0D0D0D"/>
          <w:sz w:val="16"/>
        </w:rPr>
        <w:t>Dirección: Kilómetro 11 Autopista General Cañas La Ribera de Belén, Heredia, Costa Rica.</w:t>
      </w:r>
    </w:p>
    <w:p>
      <w:pPr>
        <w:spacing w:before="0"/>
        <w:ind w:left="5037" w:right="761" w:firstLine="0"/>
        <w:jc w:val="left"/>
        <w:rPr>
          <w:rFonts w:ascii="Verdana" w:hAnsi="Verdana"/>
          <w:sz w:val="16"/>
        </w:rPr>
      </w:pPr>
      <w:r>
        <w:rPr>
          <w:rFonts w:ascii="Verdana" w:hAnsi="Verdana"/>
          <w:color w:val="0D0D0D"/>
          <w:sz w:val="16"/>
        </w:rPr>
        <w:t>Apdo. Postal BSCR: 4018-1000 San José </w:t>
      </w:r>
      <w:hyperlink r:id="rId57">
        <w:r>
          <w:rPr>
            <w:rFonts w:ascii="Verdana" w:hAnsi="Verdana"/>
            <w:color w:val="0000FF"/>
            <w:sz w:val="16"/>
            <w:u w:val="single" w:color="0000FF"/>
          </w:rPr>
          <w:t>www.bridgestone.cr</w:t>
        </w:r>
      </w:hyperlink>
    </w:p>
    <w:p>
      <w:pPr>
        <w:pStyle w:val="BodyText"/>
        <w:rPr>
          <w:rFonts w:ascii="Verdana"/>
          <w:sz w:val="20"/>
        </w:rPr>
      </w:pPr>
    </w:p>
    <w:p>
      <w:pPr>
        <w:pStyle w:val="BodyText"/>
        <w:rPr>
          <w:rFonts w:ascii="Verdana"/>
          <w:sz w:val="20"/>
        </w:rPr>
      </w:pPr>
    </w:p>
    <w:p>
      <w:pPr>
        <w:pStyle w:val="BodyText"/>
        <w:spacing w:before="8"/>
        <w:rPr>
          <w:rFonts w:ascii="Verdana"/>
        </w:rPr>
      </w:pPr>
    </w:p>
    <w:p>
      <w:pPr>
        <w:spacing w:before="0"/>
        <w:ind w:left="152" w:right="6645" w:firstLine="0"/>
        <w:jc w:val="left"/>
        <w:rPr>
          <w:rFonts w:ascii="Verdana"/>
          <w:sz w:val="24"/>
        </w:rPr>
      </w:pPr>
      <w:r>
        <w:rPr>
          <w:rFonts w:ascii="Verdana"/>
          <w:sz w:val="24"/>
        </w:rPr>
        <w:t>18 de marzo, 2020 LIC.20-004</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12"/>
        <w:rPr>
          <w:rFonts w:ascii="Verdana"/>
          <w:sz w:val="15"/>
        </w:rPr>
      </w:pPr>
    </w:p>
    <w:p>
      <w:pPr>
        <w:spacing w:before="99"/>
        <w:ind w:left="2928" w:right="3225" w:firstLine="0"/>
        <w:jc w:val="center"/>
        <w:rPr>
          <w:rFonts w:ascii="Verdana" w:hAnsi="Verdana"/>
          <w:b/>
          <w:sz w:val="32"/>
        </w:rPr>
      </w:pPr>
      <w:r>
        <w:rPr>
          <w:rFonts w:ascii="Verdana" w:hAnsi="Verdana"/>
          <w:b/>
          <w:sz w:val="32"/>
        </w:rPr>
        <w:t>CERTIFICACIÓN</w:t>
      </w:r>
    </w:p>
    <w:p>
      <w:pPr>
        <w:pStyle w:val="BodyText"/>
        <w:rPr>
          <w:rFonts w:ascii="Verdana"/>
          <w:b/>
          <w:sz w:val="38"/>
        </w:rPr>
      </w:pPr>
    </w:p>
    <w:p>
      <w:pPr>
        <w:pStyle w:val="BodyText"/>
        <w:spacing w:before="12"/>
        <w:rPr>
          <w:rFonts w:ascii="Verdana"/>
          <w:b/>
          <w:sz w:val="33"/>
        </w:rPr>
      </w:pPr>
    </w:p>
    <w:p>
      <w:pPr>
        <w:spacing w:before="0"/>
        <w:ind w:left="152" w:right="443" w:firstLine="0"/>
        <w:jc w:val="both"/>
        <w:rPr>
          <w:rFonts w:ascii="Verdana" w:hAnsi="Verdana"/>
          <w:sz w:val="24"/>
        </w:rPr>
      </w:pPr>
      <w:r>
        <w:rPr>
          <w:rFonts w:ascii="Verdana" w:hAnsi="Verdana"/>
          <w:sz w:val="24"/>
        </w:rPr>
        <w:t>Bridgestone de Costa Rica S. A., certifica que la empresa </w:t>
      </w:r>
      <w:r>
        <w:rPr>
          <w:rFonts w:ascii="Verdana" w:hAnsi="Verdana"/>
          <w:b/>
          <w:sz w:val="24"/>
        </w:rPr>
        <w:t>Productos Lubricantes</w:t>
      </w:r>
      <w:r>
        <w:rPr>
          <w:rFonts w:ascii="Verdana" w:hAnsi="Verdana"/>
          <w:b/>
          <w:spacing w:val="-11"/>
          <w:sz w:val="24"/>
        </w:rPr>
        <w:t> </w:t>
      </w:r>
      <w:r>
        <w:rPr>
          <w:rFonts w:ascii="Verdana" w:hAnsi="Verdana"/>
          <w:b/>
          <w:sz w:val="24"/>
        </w:rPr>
        <w:t>S.</w:t>
      </w:r>
      <w:r>
        <w:rPr>
          <w:rFonts w:ascii="Verdana" w:hAnsi="Verdana"/>
          <w:b/>
          <w:spacing w:val="-11"/>
          <w:sz w:val="24"/>
        </w:rPr>
        <w:t> </w:t>
      </w:r>
      <w:r>
        <w:rPr>
          <w:rFonts w:ascii="Verdana" w:hAnsi="Verdana"/>
          <w:b/>
          <w:sz w:val="24"/>
        </w:rPr>
        <w:t>A.,</w:t>
      </w:r>
      <w:r>
        <w:rPr>
          <w:rFonts w:ascii="Verdana" w:hAnsi="Verdana"/>
          <w:b/>
          <w:spacing w:val="-6"/>
          <w:sz w:val="24"/>
        </w:rPr>
        <w:t> </w:t>
      </w:r>
      <w:r>
        <w:rPr>
          <w:rFonts w:ascii="Verdana" w:hAnsi="Verdana"/>
          <w:sz w:val="24"/>
        </w:rPr>
        <w:t>está</w:t>
      </w:r>
      <w:r>
        <w:rPr>
          <w:rFonts w:ascii="Verdana" w:hAnsi="Verdana"/>
          <w:spacing w:val="-10"/>
          <w:sz w:val="24"/>
        </w:rPr>
        <w:t> </w:t>
      </w:r>
      <w:r>
        <w:rPr>
          <w:rFonts w:ascii="Verdana" w:hAnsi="Verdana"/>
          <w:sz w:val="24"/>
        </w:rPr>
        <w:t>debidamente</w:t>
      </w:r>
      <w:r>
        <w:rPr>
          <w:rFonts w:ascii="Verdana" w:hAnsi="Verdana"/>
          <w:spacing w:val="-9"/>
          <w:sz w:val="24"/>
        </w:rPr>
        <w:t> </w:t>
      </w:r>
      <w:r>
        <w:rPr>
          <w:rFonts w:ascii="Verdana" w:hAnsi="Verdana"/>
          <w:sz w:val="24"/>
        </w:rPr>
        <w:t>autorizada</w:t>
      </w:r>
      <w:r>
        <w:rPr>
          <w:rFonts w:ascii="Verdana" w:hAnsi="Verdana"/>
          <w:spacing w:val="-10"/>
          <w:sz w:val="24"/>
        </w:rPr>
        <w:t> </w:t>
      </w:r>
      <w:r>
        <w:rPr>
          <w:rFonts w:ascii="Verdana" w:hAnsi="Verdana"/>
          <w:sz w:val="24"/>
        </w:rPr>
        <w:t>en</w:t>
      </w:r>
      <w:r>
        <w:rPr>
          <w:rFonts w:ascii="Verdana" w:hAnsi="Verdana"/>
          <w:spacing w:val="-11"/>
          <w:sz w:val="24"/>
        </w:rPr>
        <w:t> </w:t>
      </w:r>
      <w:r>
        <w:rPr>
          <w:rFonts w:ascii="Verdana" w:hAnsi="Verdana"/>
          <w:sz w:val="24"/>
        </w:rPr>
        <w:t>Costa</w:t>
      </w:r>
      <w:r>
        <w:rPr>
          <w:rFonts w:ascii="Verdana" w:hAnsi="Verdana"/>
          <w:spacing w:val="-8"/>
          <w:sz w:val="24"/>
        </w:rPr>
        <w:t> </w:t>
      </w:r>
      <w:r>
        <w:rPr>
          <w:rFonts w:ascii="Verdana" w:hAnsi="Verdana"/>
          <w:sz w:val="24"/>
        </w:rPr>
        <w:t>Rica,</w:t>
      </w:r>
      <w:r>
        <w:rPr>
          <w:rFonts w:ascii="Verdana" w:hAnsi="Verdana"/>
          <w:spacing w:val="-12"/>
          <w:sz w:val="24"/>
        </w:rPr>
        <w:t> </w:t>
      </w:r>
      <w:r>
        <w:rPr>
          <w:rFonts w:ascii="Verdana" w:hAnsi="Verdana"/>
          <w:sz w:val="24"/>
        </w:rPr>
        <w:t>desde hace más de 40 años, para comercializar las marcas de llantas: </w:t>
      </w:r>
      <w:r>
        <w:rPr>
          <w:rFonts w:ascii="Verdana" w:hAnsi="Verdana"/>
          <w:b/>
          <w:sz w:val="24"/>
        </w:rPr>
        <w:t>Bridgestone y Firestone, </w:t>
      </w:r>
      <w:r>
        <w:rPr>
          <w:rFonts w:ascii="Verdana" w:hAnsi="Verdana"/>
          <w:sz w:val="24"/>
        </w:rPr>
        <w:t>y otras marcas privadas que son producidas o importadas por nuestra planta de Costa Rica, así como brindar Servicio Postventa de las</w:t>
      </w:r>
      <w:r>
        <w:rPr>
          <w:rFonts w:ascii="Verdana" w:hAnsi="Verdana"/>
          <w:spacing w:val="-2"/>
          <w:sz w:val="24"/>
        </w:rPr>
        <w:t> </w:t>
      </w:r>
      <w:r>
        <w:rPr>
          <w:rFonts w:ascii="Verdana" w:hAnsi="Verdana"/>
          <w:sz w:val="24"/>
        </w:rPr>
        <w:t>mismas.</w:t>
      </w:r>
    </w:p>
    <w:p>
      <w:pPr>
        <w:pStyle w:val="BodyText"/>
        <w:spacing w:before="1"/>
        <w:rPr>
          <w:rFonts w:ascii="Verdana"/>
          <w:sz w:val="24"/>
        </w:rPr>
      </w:pPr>
    </w:p>
    <w:p>
      <w:pPr>
        <w:spacing w:before="0"/>
        <w:ind w:left="152" w:right="449" w:firstLine="0"/>
        <w:jc w:val="both"/>
        <w:rPr>
          <w:rFonts w:ascii="Verdana" w:hAnsi="Verdana"/>
          <w:sz w:val="24"/>
        </w:rPr>
      </w:pPr>
      <w:r>
        <w:rPr>
          <w:rFonts w:ascii="Verdana" w:hAnsi="Verdana"/>
          <w:sz w:val="24"/>
        </w:rPr>
        <w:t>Se extiende este documento con el fin de respaldar la participación de nuestro cliente en las diferentes licitaciones o contrataciones gubernamentales en las que participará durante este año 2020.</w:t>
      </w:r>
    </w:p>
    <w:p>
      <w:pPr>
        <w:pStyle w:val="BodyText"/>
        <w:rPr>
          <w:rFonts w:ascii="Verdana"/>
          <w:sz w:val="28"/>
        </w:rPr>
      </w:pPr>
    </w:p>
    <w:p>
      <w:pPr>
        <w:spacing w:before="244"/>
        <w:ind w:left="152" w:right="0" w:firstLine="0"/>
        <w:jc w:val="both"/>
        <w:rPr>
          <w:rFonts w:ascii="Verdana"/>
          <w:sz w:val="24"/>
        </w:rPr>
      </w:pPr>
      <w:r>
        <w:rPr>
          <w:rFonts w:ascii="Verdana"/>
          <w:sz w:val="24"/>
        </w:rPr>
        <w:t>Muy</w:t>
      </w:r>
      <w:r>
        <w:rPr>
          <w:rFonts w:ascii="Verdana"/>
          <w:spacing w:val="-8"/>
          <w:sz w:val="24"/>
        </w:rPr>
        <w:t> </w:t>
      </w:r>
      <w:r>
        <w:rPr>
          <w:rFonts w:ascii="Verdana"/>
          <w:sz w:val="24"/>
        </w:rPr>
        <w:t>atentamente,</w:t>
      </w:r>
    </w:p>
    <w:p>
      <w:pPr>
        <w:pStyle w:val="BodyText"/>
        <w:spacing w:before="7"/>
        <w:rPr>
          <w:rFonts w:ascii="Verdana"/>
          <w:sz w:val="20"/>
        </w:rPr>
      </w:pPr>
      <w:r>
        <w:rPr/>
        <w:drawing>
          <wp:anchor distT="0" distB="0" distL="0" distR="0" allowOverlap="1" layoutInCell="1" locked="0" behindDoc="0" simplePos="0" relativeHeight="52">
            <wp:simplePos x="0" y="0"/>
            <wp:positionH relativeFrom="page">
              <wp:posOffset>1188085</wp:posOffset>
            </wp:positionH>
            <wp:positionV relativeFrom="paragraph">
              <wp:posOffset>183868</wp:posOffset>
            </wp:positionV>
            <wp:extent cx="695325" cy="590550"/>
            <wp:effectExtent l="0" t="0" r="0" b="0"/>
            <wp:wrapTopAndBottom/>
            <wp:docPr id="45" name="image47.png"/>
            <wp:cNvGraphicFramePr>
              <a:graphicFrameLocks noChangeAspect="1"/>
            </wp:cNvGraphicFramePr>
            <a:graphic>
              <a:graphicData uri="http://schemas.openxmlformats.org/drawingml/2006/picture">
                <pic:pic>
                  <pic:nvPicPr>
                    <pic:cNvPr id="46" name="image47.png"/>
                    <pic:cNvPicPr/>
                  </pic:nvPicPr>
                  <pic:blipFill>
                    <a:blip r:embed="rId58" cstate="print"/>
                    <a:stretch>
                      <a:fillRect/>
                    </a:stretch>
                  </pic:blipFill>
                  <pic:spPr>
                    <a:xfrm>
                      <a:off x="0" y="0"/>
                      <a:ext cx="695325" cy="590550"/>
                    </a:xfrm>
                    <a:prstGeom prst="rect">
                      <a:avLst/>
                    </a:prstGeom>
                  </pic:spPr>
                </pic:pic>
              </a:graphicData>
            </a:graphic>
          </wp:anchor>
        </w:drawing>
      </w:r>
    </w:p>
    <w:p>
      <w:pPr>
        <w:spacing w:before="3"/>
        <w:ind w:left="152" w:right="6690" w:firstLine="0"/>
        <w:jc w:val="left"/>
        <w:rPr>
          <w:rFonts w:ascii="Verdana"/>
          <w:sz w:val="24"/>
        </w:rPr>
      </w:pPr>
      <w:r>
        <w:rPr>
          <w:rFonts w:ascii="Verdana"/>
          <w:sz w:val="24"/>
        </w:rPr>
        <w:t>Carlos Salas C. Gerente de</w:t>
      </w:r>
      <w:r>
        <w:rPr>
          <w:rFonts w:ascii="Verdana"/>
          <w:spacing w:val="-10"/>
          <w:sz w:val="24"/>
        </w:rPr>
        <w:t> </w:t>
      </w:r>
      <w:r>
        <w:rPr>
          <w:rFonts w:ascii="Verdana"/>
          <w:sz w:val="24"/>
        </w:rPr>
        <w:t>Ventas</w:t>
      </w:r>
    </w:p>
    <w:p>
      <w:pPr>
        <w:pStyle w:val="BodyText"/>
        <w:rPr>
          <w:rFonts w:ascii="Verdana"/>
          <w:sz w:val="24"/>
        </w:rPr>
      </w:pPr>
    </w:p>
    <w:p>
      <w:pPr>
        <w:spacing w:before="1"/>
        <w:ind w:left="152" w:right="0" w:firstLine="0"/>
        <w:jc w:val="left"/>
        <w:rPr>
          <w:rFonts w:ascii="Verdana"/>
          <w:sz w:val="20"/>
        </w:rPr>
      </w:pPr>
      <w:r>
        <w:rPr>
          <w:rFonts w:ascii="Verdana"/>
          <w:sz w:val="20"/>
        </w:rPr>
        <w:t>c: Archivo</w:t>
      </w:r>
    </w:p>
    <w:p>
      <w:pPr>
        <w:spacing w:after="0"/>
        <w:jc w:val="left"/>
        <w:rPr>
          <w:rFonts w:ascii="Verdana"/>
          <w:sz w:val="20"/>
        </w:rPr>
        <w:sectPr>
          <w:pgSz w:w="12240" w:h="15840"/>
          <w:pgMar w:top="860" w:bottom="280" w:left="1720" w:right="1420"/>
        </w:sectPr>
      </w:pPr>
    </w:p>
    <w:p>
      <w:pPr>
        <w:pStyle w:val="BodyText"/>
        <w:rPr>
          <w:rFonts w:ascii="Verdana"/>
          <w:sz w:val="20"/>
        </w:rPr>
      </w:pPr>
      <w:r>
        <w:rPr/>
        <w:pict>
          <v:group style="position:absolute;margin-left:22.219999pt;margin-top:27.26pt;width:495.7pt;height:665.6pt;mso-position-horizontal-relative:page;mso-position-vertical-relative:page;z-index:-253384704" coordorigin="444,545" coordsize="9914,13312">
            <v:shape style="position:absolute;left:444;top:545;width:9914;height:13312" coordorigin="444,545" coordsize="9914,13312" path="m10278,545l524,545,493,551,468,569,451,594,444,625,444,13777,451,13808,468,13834,493,13851,524,13857,10278,13857,10309,13851,10335,13834,10340,13825,524,13825,506,13821,490,13811,480,13796,476,13777,476,625,480,606,490,591,506,581,524,577,10340,577,10335,569,10309,551,10278,545xm10340,577l10278,577,10297,581,10312,591,10322,606,10326,625,10326,13777,10322,13796,10312,13811,10297,13821,10278,13825,10340,13825,10352,13808,10358,13777,10358,625,10352,594,10340,577xm10287,609l516,609,508,616,508,13786,516,13793,10287,13793,10294,13786,10294,13697,604,13697,604,705,10294,705,10294,616,10287,609xm10294,705l10198,705,10198,13697,10294,13697,10294,705xe" filled="true" fillcolor="#00af50" stroked="false">
              <v:path arrowok="t"/>
              <v:fill type="solid"/>
            </v:shape>
            <v:shape style="position:absolute;left:7214;top:12530;width:2700;height:944" type="#_x0000_t75" stroked="false">
              <v:imagedata r:id="rId5" o:title=""/>
            </v:shape>
            <v:shape style="position:absolute;left:976;top:1077;width:3262;height:1080" type="#_x0000_t75" stroked="false">
              <v:imagedata r:id="rId6" o:title=""/>
            </v:shape>
            <w10:wrap type="none"/>
          </v:group>
        </w:pic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9"/>
        <w:rPr>
          <w:rFonts w:ascii="Verdana"/>
          <w:sz w:val="26"/>
        </w:rPr>
      </w:pPr>
    </w:p>
    <w:p>
      <w:pPr>
        <w:pStyle w:val="Heading1"/>
        <w:ind w:left="718"/>
        <w:jc w:val="left"/>
      </w:pPr>
      <w:r>
        <w:rPr>
          <w:color w:val="00994E"/>
        </w:rPr>
        <w:t>UNIDAD DE CUMPLIMIENTO</w:t>
      </w:r>
    </w:p>
    <w:p>
      <w:pPr>
        <w:spacing w:after="0"/>
        <w:jc w:val="left"/>
        <w:sectPr>
          <w:pgSz w:w="10800" w:h="14400"/>
          <w:pgMar w:top="1360" w:bottom="280" w:left="1520" w:right="1520"/>
        </w:sectPr>
      </w:pPr>
    </w:p>
    <w:p>
      <w:pPr>
        <w:pStyle w:val="BodyText"/>
        <w:spacing w:before="4"/>
        <w:rPr>
          <w:rFonts w:ascii="Times New Roman"/>
          <w:sz w:val="17"/>
        </w:rPr>
      </w:pPr>
      <w:r>
        <w:rPr/>
        <w:drawing>
          <wp:anchor distT="0" distB="0" distL="0" distR="0" allowOverlap="1" layoutInCell="1" locked="0" behindDoc="1" simplePos="0" relativeHeight="249932800">
            <wp:simplePos x="0" y="0"/>
            <wp:positionH relativeFrom="page">
              <wp:posOffset>0</wp:posOffset>
            </wp:positionH>
            <wp:positionV relativeFrom="page">
              <wp:posOffset>0</wp:posOffset>
            </wp:positionV>
            <wp:extent cx="7772400" cy="10058400"/>
            <wp:effectExtent l="0" t="0" r="0" b="0"/>
            <wp:wrapNone/>
            <wp:docPr id="47" name="image48.jpeg"/>
            <wp:cNvGraphicFramePr>
              <a:graphicFrameLocks noChangeAspect="1"/>
            </wp:cNvGraphicFramePr>
            <a:graphic>
              <a:graphicData uri="http://schemas.openxmlformats.org/drawingml/2006/picture">
                <pic:pic>
                  <pic:nvPicPr>
                    <pic:cNvPr id="48" name="image48.jpeg"/>
                    <pic:cNvPicPr/>
                  </pic:nvPicPr>
                  <pic:blipFill>
                    <a:blip r:embed="rId59"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720"/>
        </w:sectPr>
      </w:pPr>
    </w:p>
    <w:p>
      <w:pPr>
        <w:pStyle w:val="BodyText"/>
        <w:spacing w:before="4"/>
        <w:rPr>
          <w:rFonts w:ascii="Times New Roman"/>
          <w:sz w:val="17"/>
        </w:rPr>
      </w:pPr>
      <w:r>
        <w:rPr/>
        <w:drawing>
          <wp:anchor distT="0" distB="0" distL="0" distR="0" allowOverlap="1" layoutInCell="1" locked="0" behindDoc="1" simplePos="0" relativeHeight="249933824">
            <wp:simplePos x="0" y="0"/>
            <wp:positionH relativeFrom="page">
              <wp:posOffset>0</wp:posOffset>
            </wp:positionH>
            <wp:positionV relativeFrom="page">
              <wp:posOffset>0</wp:posOffset>
            </wp:positionV>
            <wp:extent cx="7772400" cy="10058400"/>
            <wp:effectExtent l="0" t="0" r="0" b="0"/>
            <wp:wrapNone/>
            <wp:docPr id="49" name="image49.jpeg"/>
            <wp:cNvGraphicFramePr>
              <a:graphicFrameLocks noChangeAspect="1"/>
            </wp:cNvGraphicFramePr>
            <a:graphic>
              <a:graphicData uri="http://schemas.openxmlformats.org/drawingml/2006/picture">
                <pic:pic>
                  <pic:nvPicPr>
                    <pic:cNvPr id="50" name="image49.jpeg"/>
                    <pic:cNvPicPr/>
                  </pic:nvPicPr>
                  <pic:blipFill>
                    <a:blip r:embed="rId60"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720"/>
        </w:sectPr>
      </w:pPr>
    </w:p>
    <w:p>
      <w:pPr>
        <w:pStyle w:val="BodyText"/>
        <w:spacing w:before="4"/>
        <w:rPr>
          <w:rFonts w:ascii="Times New Roman"/>
          <w:sz w:val="17"/>
        </w:rPr>
      </w:pPr>
      <w:r>
        <w:rPr/>
        <w:drawing>
          <wp:anchor distT="0" distB="0" distL="0" distR="0" allowOverlap="1" layoutInCell="1" locked="0" behindDoc="1" simplePos="0" relativeHeight="249934848">
            <wp:simplePos x="0" y="0"/>
            <wp:positionH relativeFrom="page">
              <wp:posOffset>0</wp:posOffset>
            </wp:positionH>
            <wp:positionV relativeFrom="page">
              <wp:posOffset>0</wp:posOffset>
            </wp:positionV>
            <wp:extent cx="7772400" cy="10058400"/>
            <wp:effectExtent l="0" t="0" r="0" b="0"/>
            <wp:wrapNone/>
            <wp:docPr id="51" name="image50.jpeg"/>
            <wp:cNvGraphicFramePr>
              <a:graphicFrameLocks noChangeAspect="1"/>
            </wp:cNvGraphicFramePr>
            <a:graphic>
              <a:graphicData uri="http://schemas.openxmlformats.org/drawingml/2006/picture">
                <pic:pic>
                  <pic:nvPicPr>
                    <pic:cNvPr id="52" name="image50.jpeg"/>
                    <pic:cNvPicPr/>
                  </pic:nvPicPr>
                  <pic:blipFill>
                    <a:blip r:embed="rId61"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720"/>
        </w:sectPr>
      </w:pPr>
    </w:p>
    <w:p>
      <w:pPr>
        <w:pStyle w:val="BodyText"/>
        <w:spacing w:before="4"/>
        <w:rPr>
          <w:rFonts w:ascii="Times New Roman"/>
          <w:sz w:val="17"/>
        </w:rPr>
      </w:pPr>
      <w:r>
        <w:rPr/>
        <w:drawing>
          <wp:anchor distT="0" distB="0" distL="0" distR="0" allowOverlap="1" layoutInCell="1" locked="0" behindDoc="1" simplePos="0" relativeHeight="249935872">
            <wp:simplePos x="0" y="0"/>
            <wp:positionH relativeFrom="page">
              <wp:posOffset>0</wp:posOffset>
            </wp:positionH>
            <wp:positionV relativeFrom="page">
              <wp:posOffset>0</wp:posOffset>
            </wp:positionV>
            <wp:extent cx="7772400" cy="10058400"/>
            <wp:effectExtent l="0" t="0" r="0" b="0"/>
            <wp:wrapNone/>
            <wp:docPr id="53" name="image51.jpeg"/>
            <wp:cNvGraphicFramePr>
              <a:graphicFrameLocks noChangeAspect="1"/>
            </wp:cNvGraphicFramePr>
            <a:graphic>
              <a:graphicData uri="http://schemas.openxmlformats.org/drawingml/2006/picture">
                <pic:pic>
                  <pic:nvPicPr>
                    <pic:cNvPr id="54" name="image51.jpeg"/>
                    <pic:cNvPicPr/>
                  </pic:nvPicPr>
                  <pic:blipFill>
                    <a:blip r:embed="rId62"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720"/>
        </w:sectPr>
      </w:pPr>
    </w:p>
    <w:p>
      <w:pPr>
        <w:pStyle w:val="BodyText"/>
        <w:spacing w:before="4"/>
        <w:rPr>
          <w:rFonts w:ascii="Times New Roman"/>
          <w:sz w:val="17"/>
        </w:rPr>
      </w:pPr>
      <w:r>
        <w:rPr/>
        <w:drawing>
          <wp:anchor distT="0" distB="0" distL="0" distR="0" allowOverlap="1" layoutInCell="1" locked="0" behindDoc="1" simplePos="0" relativeHeight="249936896">
            <wp:simplePos x="0" y="0"/>
            <wp:positionH relativeFrom="page">
              <wp:posOffset>0</wp:posOffset>
            </wp:positionH>
            <wp:positionV relativeFrom="page">
              <wp:posOffset>0</wp:posOffset>
            </wp:positionV>
            <wp:extent cx="10058400" cy="7772400"/>
            <wp:effectExtent l="0" t="0" r="0" b="0"/>
            <wp:wrapNone/>
            <wp:docPr id="55" name="image52.jpeg"/>
            <wp:cNvGraphicFramePr>
              <a:graphicFrameLocks noChangeAspect="1"/>
            </wp:cNvGraphicFramePr>
            <a:graphic>
              <a:graphicData uri="http://schemas.openxmlformats.org/drawingml/2006/picture">
                <pic:pic>
                  <pic:nvPicPr>
                    <pic:cNvPr id="56" name="image52.jpeg"/>
                    <pic:cNvPicPr/>
                  </pic:nvPicPr>
                  <pic:blipFill>
                    <a:blip r:embed="rId63" cstate="print"/>
                    <a:stretch>
                      <a:fillRect/>
                    </a:stretch>
                  </pic:blipFill>
                  <pic:spPr>
                    <a:xfrm>
                      <a:off x="0" y="0"/>
                      <a:ext cx="10058400" cy="7772400"/>
                    </a:xfrm>
                    <a:prstGeom prst="rect">
                      <a:avLst/>
                    </a:prstGeom>
                  </pic:spPr>
                </pic:pic>
              </a:graphicData>
            </a:graphic>
          </wp:anchor>
        </w:drawing>
      </w:r>
    </w:p>
    <w:sectPr>
      <w:pgSz w:w="15840" w:h="12240" w:orient="landscape"/>
      <w:pgMar w:top="1140" w:bottom="280" w:left="2260" w:right="2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Lucida Sans">
    <w:altName w:val="Lucida Sans"/>
    <w:charset w:val="0"/>
    <w:family w:val="swiss"/>
    <w:pitch w:val="variable"/>
  </w:font>
  <w:font w:name="Tahoma">
    <w:altName w:val="Tahom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292" w:hanging="347"/>
      </w:pPr>
      <w:rPr>
        <w:rFonts w:hint="default" w:ascii="Arial" w:hAnsi="Arial" w:eastAsia="Arial" w:cs="Arial"/>
        <w:color w:val="FFFFFF"/>
        <w:spacing w:val="-7"/>
        <w:w w:val="100"/>
        <w:sz w:val="18"/>
        <w:szCs w:val="18"/>
        <w:lang w:val="es-ES" w:eastAsia="es-ES" w:bidi="es-ES"/>
      </w:rPr>
    </w:lvl>
    <w:lvl w:ilvl="1">
      <w:start w:val="0"/>
      <w:numFmt w:val="bullet"/>
      <w:lvlText w:val="•"/>
      <w:lvlJc w:val="left"/>
      <w:pPr>
        <w:ind w:left="2460" w:hanging="347"/>
      </w:pPr>
      <w:rPr>
        <w:rFonts w:hint="default"/>
        <w:lang w:val="es-ES" w:eastAsia="es-ES" w:bidi="es-ES"/>
      </w:rPr>
    </w:lvl>
    <w:lvl w:ilvl="2">
      <w:start w:val="0"/>
      <w:numFmt w:val="bullet"/>
      <w:lvlText w:val="•"/>
      <w:lvlJc w:val="left"/>
      <w:pPr>
        <w:ind w:left="3621" w:hanging="347"/>
      </w:pPr>
      <w:rPr>
        <w:rFonts w:hint="default"/>
        <w:lang w:val="es-ES" w:eastAsia="es-ES" w:bidi="es-ES"/>
      </w:rPr>
    </w:lvl>
    <w:lvl w:ilvl="3">
      <w:start w:val="0"/>
      <w:numFmt w:val="bullet"/>
      <w:lvlText w:val="•"/>
      <w:lvlJc w:val="left"/>
      <w:pPr>
        <w:ind w:left="4781" w:hanging="347"/>
      </w:pPr>
      <w:rPr>
        <w:rFonts w:hint="default"/>
        <w:lang w:val="es-ES" w:eastAsia="es-ES" w:bidi="es-ES"/>
      </w:rPr>
    </w:lvl>
    <w:lvl w:ilvl="4">
      <w:start w:val="0"/>
      <w:numFmt w:val="bullet"/>
      <w:lvlText w:val="•"/>
      <w:lvlJc w:val="left"/>
      <w:pPr>
        <w:ind w:left="5942" w:hanging="347"/>
      </w:pPr>
      <w:rPr>
        <w:rFonts w:hint="default"/>
        <w:lang w:val="es-ES" w:eastAsia="es-ES" w:bidi="es-ES"/>
      </w:rPr>
    </w:lvl>
    <w:lvl w:ilvl="5">
      <w:start w:val="0"/>
      <w:numFmt w:val="bullet"/>
      <w:lvlText w:val="•"/>
      <w:lvlJc w:val="left"/>
      <w:pPr>
        <w:ind w:left="7102" w:hanging="347"/>
      </w:pPr>
      <w:rPr>
        <w:rFonts w:hint="default"/>
        <w:lang w:val="es-ES" w:eastAsia="es-ES" w:bidi="es-ES"/>
      </w:rPr>
    </w:lvl>
    <w:lvl w:ilvl="6">
      <w:start w:val="0"/>
      <w:numFmt w:val="bullet"/>
      <w:lvlText w:val="•"/>
      <w:lvlJc w:val="left"/>
      <w:pPr>
        <w:ind w:left="8263" w:hanging="347"/>
      </w:pPr>
      <w:rPr>
        <w:rFonts w:hint="default"/>
        <w:lang w:val="es-ES" w:eastAsia="es-ES" w:bidi="es-ES"/>
      </w:rPr>
    </w:lvl>
    <w:lvl w:ilvl="7">
      <w:start w:val="0"/>
      <w:numFmt w:val="bullet"/>
      <w:lvlText w:val="•"/>
      <w:lvlJc w:val="left"/>
      <w:pPr>
        <w:ind w:left="9423" w:hanging="347"/>
      </w:pPr>
      <w:rPr>
        <w:rFonts w:hint="default"/>
        <w:lang w:val="es-ES" w:eastAsia="es-ES" w:bidi="es-ES"/>
      </w:rPr>
    </w:lvl>
    <w:lvl w:ilvl="8">
      <w:start w:val="0"/>
      <w:numFmt w:val="bullet"/>
      <w:lvlText w:val="•"/>
      <w:lvlJc w:val="left"/>
      <w:pPr>
        <w:ind w:left="10584" w:hanging="347"/>
      </w:pPr>
      <w:rPr>
        <w:rFonts w:hint="default"/>
        <w:lang w:val="es-ES" w:eastAsia="es-ES" w:bidi="es-ES"/>
      </w:rPr>
    </w:lvl>
  </w:abstractNum>
  <w:abstractNum w:abstractNumId="1">
    <w:multiLevelType w:val="hybridMultilevel"/>
    <w:lvl w:ilvl="0">
      <w:start w:val="1"/>
      <w:numFmt w:val="decimal"/>
      <w:lvlText w:val="%1."/>
      <w:lvlJc w:val="left"/>
      <w:pPr>
        <w:ind w:left="2028" w:hanging="360"/>
        <w:jc w:val="left"/>
      </w:pPr>
      <w:rPr>
        <w:rFonts w:hint="default" w:ascii="Calibri" w:hAnsi="Calibri" w:eastAsia="Calibri" w:cs="Calibri"/>
        <w:w w:val="100"/>
        <w:sz w:val="22"/>
        <w:szCs w:val="22"/>
        <w:lang w:val="es-ES" w:eastAsia="es-ES" w:bidi="es-ES"/>
      </w:rPr>
    </w:lvl>
    <w:lvl w:ilvl="1">
      <w:start w:val="0"/>
      <w:numFmt w:val="bullet"/>
      <w:lvlText w:val="•"/>
      <w:lvlJc w:val="left"/>
      <w:pPr>
        <w:ind w:left="2950" w:hanging="360"/>
      </w:pPr>
      <w:rPr>
        <w:rFonts w:hint="default"/>
        <w:lang w:val="es-ES" w:eastAsia="es-ES" w:bidi="es-ES"/>
      </w:rPr>
    </w:lvl>
    <w:lvl w:ilvl="2">
      <w:start w:val="0"/>
      <w:numFmt w:val="bullet"/>
      <w:lvlText w:val="•"/>
      <w:lvlJc w:val="left"/>
      <w:pPr>
        <w:ind w:left="3881" w:hanging="360"/>
      </w:pPr>
      <w:rPr>
        <w:rFonts w:hint="default"/>
        <w:lang w:val="es-ES" w:eastAsia="es-ES" w:bidi="es-ES"/>
      </w:rPr>
    </w:lvl>
    <w:lvl w:ilvl="3">
      <w:start w:val="0"/>
      <w:numFmt w:val="bullet"/>
      <w:lvlText w:val="•"/>
      <w:lvlJc w:val="left"/>
      <w:pPr>
        <w:ind w:left="4811" w:hanging="360"/>
      </w:pPr>
      <w:rPr>
        <w:rFonts w:hint="default"/>
        <w:lang w:val="es-ES" w:eastAsia="es-ES" w:bidi="es-ES"/>
      </w:rPr>
    </w:lvl>
    <w:lvl w:ilvl="4">
      <w:start w:val="0"/>
      <w:numFmt w:val="bullet"/>
      <w:lvlText w:val="•"/>
      <w:lvlJc w:val="left"/>
      <w:pPr>
        <w:ind w:left="5742" w:hanging="360"/>
      </w:pPr>
      <w:rPr>
        <w:rFonts w:hint="default"/>
        <w:lang w:val="es-ES" w:eastAsia="es-ES" w:bidi="es-ES"/>
      </w:rPr>
    </w:lvl>
    <w:lvl w:ilvl="5">
      <w:start w:val="0"/>
      <w:numFmt w:val="bullet"/>
      <w:lvlText w:val="•"/>
      <w:lvlJc w:val="left"/>
      <w:pPr>
        <w:ind w:left="6673" w:hanging="360"/>
      </w:pPr>
      <w:rPr>
        <w:rFonts w:hint="default"/>
        <w:lang w:val="es-ES" w:eastAsia="es-ES" w:bidi="es-ES"/>
      </w:rPr>
    </w:lvl>
    <w:lvl w:ilvl="6">
      <w:start w:val="0"/>
      <w:numFmt w:val="bullet"/>
      <w:lvlText w:val="•"/>
      <w:lvlJc w:val="left"/>
      <w:pPr>
        <w:ind w:left="7603" w:hanging="360"/>
      </w:pPr>
      <w:rPr>
        <w:rFonts w:hint="default"/>
        <w:lang w:val="es-ES" w:eastAsia="es-ES" w:bidi="es-ES"/>
      </w:rPr>
    </w:lvl>
    <w:lvl w:ilvl="7">
      <w:start w:val="0"/>
      <w:numFmt w:val="bullet"/>
      <w:lvlText w:val="•"/>
      <w:lvlJc w:val="left"/>
      <w:pPr>
        <w:ind w:left="8534" w:hanging="360"/>
      </w:pPr>
      <w:rPr>
        <w:rFonts w:hint="default"/>
        <w:lang w:val="es-ES" w:eastAsia="es-ES" w:bidi="es-ES"/>
      </w:rPr>
    </w:lvl>
    <w:lvl w:ilvl="8">
      <w:start w:val="0"/>
      <w:numFmt w:val="bullet"/>
      <w:lvlText w:val="•"/>
      <w:lvlJc w:val="left"/>
      <w:pPr>
        <w:ind w:left="9465" w:hanging="360"/>
      </w:pPr>
      <w:rPr>
        <w:rFonts w:hint="default"/>
        <w:lang w:val="es-ES" w:eastAsia="es-ES" w:bidi="es-ES"/>
      </w:rPr>
    </w:lvl>
  </w:abstractNum>
  <w:abstractNum w:abstractNumId="0">
    <w:multiLevelType w:val="hybridMultilevel"/>
    <w:lvl w:ilvl="0">
      <w:start w:val="1"/>
      <w:numFmt w:val="decimal"/>
      <w:lvlText w:val="%1."/>
      <w:lvlJc w:val="left"/>
      <w:pPr>
        <w:ind w:left="2182" w:hanging="360"/>
        <w:jc w:val="left"/>
      </w:pPr>
      <w:rPr>
        <w:rFonts w:hint="default" w:ascii="Calibri" w:hAnsi="Calibri" w:eastAsia="Calibri" w:cs="Calibri"/>
        <w:b/>
        <w:bCs/>
        <w:w w:val="100"/>
        <w:sz w:val="22"/>
        <w:szCs w:val="22"/>
        <w:lang w:val="es-ES" w:eastAsia="es-ES" w:bidi="es-ES"/>
      </w:rPr>
    </w:lvl>
    <w:lvl w:ilvl="1">
      <w:start w:val="0"/>
      <w:numFmt w:val="bullet"/>
      <w:lvlText w:val="•"/>
      <w:lvlJc w:val="left"/>
      <w:pPr>
        <w:ind w:left="3088" w:hanging="360"/>
      </w:pPr>
      <w:rPr>
        <w:rFonts w:hint="default"/>
        <w:lang w:val="es-ES" w:eastAsia="es-ES" w:bidi="es-ES"/>
      </w:rPr>
    </w:lvl>
    <w:lvl w:ilvl="2">
      <w:start w:val="0"/>
      <w:numFmt w:val="bullet"/>
      <w:lvlText w:val="•"/>
      <w:lvlJc w:val="left"/>
      <w:pPr>
        <w:ind w:left="3997" w:hanging="360"/>
      </w:pPr>
      <w:rPr>
        <w:rFonts w:hint="default"/>
        <w:lang w:val="es-ES" w:eastAsia="es-ES" w:bidi="es-ES"/>
      </w:rPr>
    </w:lvl>
    <w:lvl w:ilvl="3">
      <w:start w:val="0"/>
      <w:numFmt w:val="bullet"/>
      <w:lvlText w:val="•"/>
      <w:lvlJc w:val="left"/>
      <w:pPr>
        <w:ind w:left="4905" w:hanging="360"/>
      </w:pPr>
      <w:rPr>
        <w:rFonts w:hint="default"/>
        <w:lang w:val="es-ES" w:eastAsia="es-ES" w:bidi="es-ES"/>
      </w:rPr>
    </w:lvl>
    <w:lvl w:ilvl="4">
      <w:start w:val="0"/>
      <w:numFmt w:val="bullet"/>
      <w:lvlText w:val="•"/>
      <w:lvlJc w:val="left"/>
      <w:pPr>
        <w:ind w:left="5814" w:hanging="360"/>
      </w:pPr>
      <w:rPr>
        <w:rFonts w:hint="default"/>
        <w:lang w:val="es-ES" w:eastAsia="es-ES" w:bidi="es-ES"/>
      </w:rPr>
    </w:lvl>
    <w:lvl w:ilvl="5">
      <w:start w:val="0"/>
      <w:numFmt w:val="bullet"/>
      <w:lvlText w:val="•"/>
      <w:lvlJc w:val="left"/>
      <w:pPr>
        <w:ind w:left="6723" w:hanging="360"/>
      </w:pPr>
      <w:rPr>
        <w:rFonts w:hint="default"/>
        <w:lang w:val="es-ES" w:eastAsia="es-ES" w:bidi="es-ES"/>
      </w:rPr>
    </w:lvl>
    <w:lvl w:ilvl="6">
      <w:start w:val="0"/>
      <w:numFmt w:val="bullet"/>
      <w:lvlText w:val="•"/>
      <w:lvlJc w:val="left"/>
      <w:pPr>
        <w:ind w:left="7631" w:hanging="360"/>
      </w:pPr>
      <w:rPr>
        <w:rFonts w:hint="default"/>
        <w:lang w:val="es-ES" w:eastAsia="es-ES" w:bidi="es-ES"/>
      </w:rPr>
    </w:lvl>
    <w:lvl w:ilvl="7">
      <w:start w:val="0"/>
      <w:numFmt w:val="bullet"/>
      <w:lvlText w:val="•"/>
      <w:lvlJc w:val="left"/>
      <w:pPr>
        <w:ind w:left="8540" w:hanging="360"/>
      </w:pPr>
      <w:rPr>
        <w:rFonts w:hint="default"/>
        <w:lang w:val="es-ES" w:eastAsia="es-ES" w:bidi="es-ES"/>
      </w:rPr>
    </w:lvl>
    <w:lvl w:ilvl="8">
      <w:start w:val="0"/>
      <w:numFmt w:val="bullet"/>
      <w:lvlText w:val="•"/>
      <w:lvlJc w:val="left"/>
      <w:pPr>
        <w:ind w:left="9449" w:hanging="360"/>
      </w:pPr>
      <w:rPr>
        <w:rFonts w:hint="default"/>
        <w:lang w:val="es-ES" w:eastAsia="es-ES" w:bidi="es-E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s-ES" w:bidi="es-ES"/>
    </w:rPr>
  </w:style>
  <w:style w:styleId="BodyText" w:type="paragraph">
    <w:name w:val="Body Text"/>
    <w:basedOn w:val="Normal"/>
    <w:uiPriority w:val="1"/>
    <w:qFormat/>
    <w:pPr/>
    <w:rPr>
      <w:rFonts w:ascii="Calibri" w:hAnsi="Calibri" w:eastAsia="Calibri" w:cs="Calibri"/>
      <w:sz w:val="22"/>
      <w:szCs w:val="22"/>
      <w:lang w:val="es-ES" w:eastAsia="es-ES" w:bidi="es-ES"/>
    </w:rPr>
  </w:style>
  <w:style w:styleId="Heading1" w:type="paragraph">
    <w:name w:val="Heading 1"/>
    <w:basedOn w:val="Normal"/>
    <w:uiPriority w:val="1"/>
    <w:qFormat/>
    <w:pPr>
      <w:spacing w:before="101"/>
      <w:ind w:left="1518"/>
      <w:jc w:val="center"/>
      <w:outlineLvl w:val="1"/>
    </w:pPr>
    <w:rPr>
      <w:rFonts w:ascii="Verdana" w:hAnsi="Verdana" w:eastAsia="Verdana" w:cs="Verdana"/>
      <w:b/>
      <w:bCs/>
      <w:sz w:val="40"/>
      <w:szCs w:val="40"/>
      <w:lang w:val="es-ES" w:eastAsia="es-ES" w:bidi="es-ES"/>
    </w:rPr>
  </w:style>
  <w:style w:styleId="Heading2" w:type="paragraph">
    <w:name w:val="Heading 2"/>
    <w:basedOn w:val="Normal"/>
    <w:uiPriority w:val="1"/>
    <w:qFormat/>
    <w:pPr>
      <w:spacing w:before="3"/>
      <w:outlineLvl w:val="2"/>
    </w:pPr>
    <w:rPr>
      <w:rFonts w:ascii="Calibri" w:hAnsi="Calibri" w:eastAsia="Calibri" w:cs="Calibri"/>
      <w:b/>
      <w:bCs/>
      <w:sz w:val="32"/>
      <w:szCs w:val="32"/>
      <w:lang w:val="es-ES" w:eastAsia="es-ES" w:bidi="es-ES"/>
    </w:rPr>
  </w:style>
  <w:style w:styleId="Heading3" w:type="paragraph">
    <w:name w:val="Heading 3"/>
    <w:basedOn w:val="Normal"/>
    <w:uiPriority w:val="1"/>
    <w:qFormat/>
    <w:pPr>
      <w:spacing w:before="92"/>
      <w:ind w:left="826" w:hanging="3"/>
      <w:outlineLvl w:val="3"/>
    </w:pPr>
    <w:rPr>
      <w:rFonts w:ascii="Arial" w:hAnsi="Arial" w:eastAsia="Arial" w:cs="Arial"/>
      <w:b/>
      <w:bCs/>
      <w:sz w:val="28"/>
      <w:szCs w:val="28"/>
      <w:lang w:val="es-ES" w:eastAsia="es-ES" w:bidi="es-ES"/>
    </w:rPr>
  </w:style>
  <w:style w:styleId="Heading4" w:type="paragraph">
    <w:name w:val="Heading 4"/>
    <w:basedOn w:val="Normal"/>
    <w:uiPriority w:val="1"/>
    <w:qFormat/>
    <w:pPr>
      <w:ind w:left="1321"/>
      <w:jc w:val="center"/>
      <w:outlineLvl w:val="4"/>
    </w:pPr>
    <w:rPr>
      <w:rFonts w:ascii="Arial" w:hAnsi="Arial" w:eastAsia="Arial" w:cs="Arial"/>
      <w:b/>
      <w:bCs/>
      <w:sz w:val="24"/>
      <w:szCs w:val="24"/>
      <w:lang w:val="es-ES" w:eastAsia="es-ES" w:bidi="es-ES"/>
    </w:rPr>
  </w:style>
  <w:style w:styleId="Heading5" w:type="paragraph">
    <w:name w:val="Heading 5"/>
    <w:basedOn w:val="Normal"/>
    <w:uiPriority w:val="1"/>
    <w:qFormat/>
    <w:pPr>
      <w:ind w:left="2182" w:hanging="360"/>
      <w:outlineLvl w:val="5"/>
    </w:pPr>
    <w:rPr>
      <w:rFonts w:ascii="Calibri" w:hAnsi="Calibri" w:eastAsia="Calibri" w:cs="Calibri"/>
      <w:b/>
      <w:bCs/>
      <w:sz w:val="22"/>
      <w:szCs w:val="22"/>
      <w:lang w:val="es-ES" w:eastAsia="es-ES" w:bidi="es-ES"/>
    </w:rPr>
  </w:style>
  <w:style w:styleId="Heading6" w:type="paragraph">
    <w:name w:val="Heading 6"/>
    <w:basedOn w:val="Normal"/>
    <w:uiPriority w:val="1"/>
    <w:qFormat/>
    <w:pPr>
      <w:spacing w:before="134"/>
      <w:ind w:left="1462"/>
      <w:outlineLvl w:val="6"/>
    </w:pPr>
    <w:rPr>
      <w:rFonts w:ascii="Calibri" w:hAnsi="Calibri" w:eastAsia="Calibri" w:cs="Calibri"/>
      <w:b/>
      <w:bCs/>
      <w:i/>
      <w:sz w:val="22"/>
      <w:szCs w:val="22"/>
      <w:lang w:val="es-ES" w:eastAsia="es-ES" w:bidi="es-ES"/>
    </w:rPr>
  </w:style>
  <w:style w:styleId="ListParagraph" w:type="paragraph">
    <w:name w:val="List Paragraph"/>
    <w:basedOn w:val="Normal"/>
    <w:uiPriority w:val="1"/>
    <w:qFormat/>
    <w:pPr>
      <w:ind w:left="2028" w:hanging="360"/>
      <w:jc w:val="both"/>
    </w:pPr>
    <w:rPr>
      <w:rFonts w:ascii="Calibri" w:hAnsi="Calibri" w:eastAsia="Calibri" w:cs="Calibri"/>
      <w:lang w:val="es-ES" w:eastAsia="es-ES" w:bidi="es-ES"/>
    </w:rPr>
  </w:style>
  <w:style w:styleId="TableParagraph" w:type="paragraph">
    <w:name w:val="Table Paragraph"/>
    <w:basedOn w:val="Normal"/>
    <w:uiPriority w:val="1"/>
    <w:qFormat/>
    <w:pPr/>
    <w:rPr>
      <w:rFonts w:ascii="Calibri" w:hAnsi="Calibri" w:eastAsia="Calibri" w:cs="Calibri"/>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mailto:licitaciones@superservicio.com" TargetMode="External"/><Relationship Id="rId10" Type="http://schemas.openxmlformats.org/officeDocument/2006/relationships/hyperlink" Target="http://www.superservicio.com/" TargetMode="External"/><Relationship Id="rId11" Type="http://schemas.openxmlformats.org/officeDocument/2006/relationships/hyperlink" Target="mailto:jessica.moya@superservicio.com" TargetMode="External"/><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hyperlink" Target="http://www.ccss.sa.cr-/" TargetMode="External"/><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www.fodesaf.go.cr/" TargetMode="External"/><Relationship Id="rId25" Type="http://schemas.openxmlformats.org/officeDocument/2006/relationships/hyperlink" Target="mailto:desaf.cobros@mtss.go.cr" TargetMode="External"/><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jpe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hyperlink" Target="http://www.bridgestone.cr/" TargetMode="External"/><Relationship Id="rId58" Type="http://schemas.openxmlformats.org/officeDocument/2006/relationships/image" Target="media/image47.png"/><Relationship Id="rId59" Type="http://schemas.openxmlformats.org/officeDocument/2006/relationships/image" Target="media/image4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2020-05-07T20:21:22Z</dcterms:created>
  <dcterms:modified xsi:type="dcterms:W3CDTF">2020-05-07T20:21:22Z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2020-04-16T00:00:00Z</vt:filetime>
  </property>
  <property fmtid="{D5CDD505-2E9C-101B-9397-08002B2CF9AE}" pid="3" name="Creator">
    <vt:lpwstr>PDFium</vt:lpwstr>
  </property>
  <property fmtid="{D5CDD505-2E9C-101B-9397-08002B2CF9AE}" pid="4" name="LastSaved">
    <vt:filetime>2020-05-07T00:00:00Z</vt:filetime>
  </property>
</Properties>
</file>