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7A" w:rsidRDefault="00F6477A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  <w:bookmarkStart w:id="0" w:name="_GoBack"/>
      <w:bookmarkEnd w:id="0"/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3260"/>
        <w:gridCol w:w="4394"/>
        <w:gridCol w:w="2835"/>
      </w:tblGrid>
      <w:tr w:rsidR="00F6477A">
        <w:trPr>
          <w:trHeight w:hRule="exact" w:val="723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TÍTULO</w:t>
            </w:r>
          </w:p>
          <w:p w:rsidR="00F6477A" w:rsidRDefault="000A0F09">
            <w:pPr>
              <w:pStyle w:val="TableParagraph"/>
              <w:spacing w:before="9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301- PODER JUDICIAL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SUBPARTIDA</w:t>
            </w:r>
          </w:p>
          <w:p w:rsidR="00F6477A" w:rsidRDefault="000A0F09">
            <w:pPr>
              <w:pStyle w:val="TableParagraph"/>
              <w:spacing w:before="99"/>
              <w:ind w:left="1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29999 - Otros útiles, materiales y suministros diversos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30"/>
              <w:ind w:left="2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/>
                <w:b/>
                <w:spacing w:val="-1"/>
                <w:sz w:val="16"/>
              </w:rPr>
              <w:t>TIPO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DE</w:t>
            </w:r>
            <w:r>
              <w:rPr>
                <w:rFonts w:ascii="Tahoma"/>
                <w:b/>
                <w:spacing w:val="-3"/>
                <w:sz w:val="16"/>
              </w:rPr>
              <w:t xml:space="preserve"> </w:t>
            </w:r>
            <w:r>
              <w:rPr>
                <w:rFonts w:ascii="Tahoma"/>
                <w:b/>
                <w:spacing w:val="-1"/>
                <w:sz w:val="16"/>
              </w:rPr>
              <w:t>GRUPO</w:t>
            </w:r>
          </w:p>
          <w:p w:rsidR="00F6477A" w:rsidRDefault="000A0F09">
            <w:pPr>
              <w:pStyle w:val="TableParagraph"/>
              <w:spacing w:before="92" w:line="180" w:lineRule="exact"/>
              <w:ind w:left="172" w:right="2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pacing w:val="-6"/>
                <w:sz w:val="16"/>
              </w:rPr>
              <w:t>11</w:t>
            </w:r>
            <w:r>
              <w:rPr>
                <w:rFonts w:ascii="Arial" w:hAnsi="Arial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- 950-Servicio de Atención y</w:t>
            </w:r>
            <w:r>
              <w:rPr>
                <w:rFonts w:ascii="Arial" w:hAnsi="Arial"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Protección de Víctimas y </w:t>
            </w:r>
            <w:r>
              <w:rPr>
                <w:rFonts w:ascii="Arial" w:hAnsi="Arial"/>
                <w:spacing w:val="-3"/>
                <w:sz w:val="16"/>
              </w:rPr>
              <w:t>Testigos</w:t>
            </w:r>
          </w:p>
        </w:tc>
      </w:tr>
      <w:tr w:rsidR="00F6477A">
        <w:trPr>
          <w:trHeight w:hRule="exact" w:val="567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SOLICITUD Nº</w:t>
            </w:r>
          </w:p>
          <w:p w:rsidR="00F6477A" w:rsidRDefault="000A0F09">
            <w:pPr>
              <w:pStyle w:val="TableParagraph"/>
              <w:spacing w:before="99"/>
              <w:ind w:left="8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301-290136-19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MONTO DE LA SOLICITUD</w:t>
            </w:r>
          </w:p>
          <w:p w:rsidR="00F6477A" w:rsidRDefault="000A0F09">
            <w:pPr>
              <w:pStyle w:val="TableParagraph"/>
              <w:spacing w:before="99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532,950.00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 DE LA SOLICITUD</w:t>
            </w:r>
          </w:p>
          <w:p w:rsidR="00F6477A" w:rsidRDefault="000A0F09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¢ </w:t>
            </w:r>
            <w:r>
              <w:rPr>
                <w:rFonts w:ascii="Arial" w:hAnsi="Arial"/>
                <w:spacing w:val="-2"/>
                <w:sz w:val="16"/>
              </w:rPr>
              <w:t>66,217.56</w:t>
            </w:r>
          </w:p>
        </w:tc>
      </w:tr>
      <w:tr w:rsidR="00F6477A">
        <w:trPr>
          <w:trHeight w:hRule="exact" w:val="57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PROVEEDOR</w:t>
            </w:r>
          </w:p>
          <w:p w:rsidR="00F6477A" w:rsidRDefault="000A0F09">
            <w:pPr>
              <w:pStyle w:val="TableParagraph"/>
              <w:spacing w:before="99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Electromecánica Pablo Murillo S. A.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CÉDULA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JURÍDICA</w:t>
            </w:r>
          </w:p>
          <w:p w:rsidR="00F6477A" w:rsidRDefault="000A0F09">
            <w:pPr>
              <w:pStyle w:val="TableParagraph"/>
              <w:spacing w:before="99"/>
              <w:ind w:left="21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3-101-333037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TELÉFONO</w:t>
            </w:r>
          </w:p>
          <w:p w:rsidR="00F6477A" w:rsidRDefault="000A0F09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2253-0580</w:t>
            </w:r>
          </w:p>
        </w:tc>
      </w:tr>
      <w:tr w:rsidR="00F6477A">
        <w:trPr>
          <w:trHeight w:hRule="exact" w:val="570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FUENTE DE FINANCIAMIENTO</w:t>
            </w:r>
          </w:p>
          <w:p w:rsidR="00F6477A" w:rsidRDefault="000A0F09">
            <w:pPr>
              <w:pStyle w:val="TableParagraph"/>
              <w:spacing w:before="99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001 - Ingresos Corrientes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TÉRMINO DE </w:t>
            </w:r>
            <w:r>
              <w:rPr>
                <w:rFonts w:ascii="Arial" w:hAnsi="Arial"/>
                <w:b/>
                <w:spacing w:val="-5"/>
                <w:sz w:val="16"/>
              </w:rPr>
              <w:t>PAGO</w:t>
            </w:r>
          </w:p>
          <w:p w:rsidR="00F6477A" w:rsidRDefault="000A0F09">
            <w:pPr>
              <w:pStyle w:val="TableParagraph"/>
              <w:spacing w:before="99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Transferencia bancaria nacional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T.C USD $ al 09/07/2019</w:t>
            </w:r>
          </w:p>
          <w:p w:rsidR="00F6477A" w:rsidRDefault="000A0F09">
            <w:pPr>
              <w:pStyle w:val="TableParagraph"/>
              <w:spacing w:before="99"/>
              <w:ind w:left="7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585.53</w:t>
            </w:r>
          </w:p>
        </w:tc>
      </w:tr>
      <w:tr w:rsidR="00F6477A">
        <w:trPr>
          <w:trHeight w:hRule="exact" w:val="724"/>
        </w:trPr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6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ÁREA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TRAMITADORA</w:t>
            </w:r>
          </w:p>
          <w:p w:rsidR="00F6477A" w:rsidRDefault="000A0F09">
            <w:pPr>
              <w:pStyle w:val="TableParagraph"/>
              <w:spacing w:before="98"/>
              <w:ind w:left="1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3 - Gobierno Compras Menores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6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ENTE EMISOR</w:t>
            </w:r>
          </w:p>
          <w:p w:rsidR="00F6477A" w:rsidRDefault="000A0F09">
            <w:pPr>
              <w:pStyle w:val="TableParagraph"/>
              <w:spacing w:before="98"/>
              <w:ind w:left="1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1071 - SECCION DE COMPRAS MENORES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6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RUBRO</w:t>
            </w:r>
          </w:p>
        </w:tc>
      </w:tr>
      <w:tr w:rsidR="00F6477A">
        <w:trPr>
          <w:trHeight w:hRule="exact" w:val="286"/>
        </w:trPr>
        <w:tc>
          <w:tcPr>
            <w:tcW w:w="10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SIRVASE DESPACHAR POR NUESTRA CUENTA LOS BIENES O SERVICIOS SIGUIENTES</w:t>
            </w:r>
          </w:p>
        </w:tc>
      </w:tr>
    </w:tbl>
    <w:p w:rsidR="00F6477A" w:rsidRDefault="00F6477A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4"/>
        <w:gridCol w:w="652"/>
        <w:gridCol w:w="482"/>
        <w:gridCol w:w="482"/>
        <w:gridCol w:w="850"/>
        <w:gridCol w:w="4439"/>
        <w:gridCol w:w="1559"/>
        <w:gridCol w:w="1576"/>
      </w:tblGrid>
      <w:tr w:rsidR="00F6477A">
        <w:trPr>
          <w:trHeight w:hRule="exact" w:val="51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4" w:line="182" w:lineRule="exact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Cód.</w:t>
            </w:r>
          </w:p>
          <w:p w:rsidR="00F6477A" w:rsidRDefault="000A0F09">
            <w:pPr>
              <w:pStyle w:val="TableParagraph"/>
              <w:spacing w:line="182" w:lineRule="exact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Det.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4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Unid.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31" w:line="180" w:lineRule="exact"/>
              <w:ind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Cant. Per.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4"/>
              <w:ind w:left="2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Periodic.</w:t>
            </w:r>
          </w:p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Descripción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4"/>
              <w:ind w:left="2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Precio Unitario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4"/>
              <w:ind w:left="3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Precio Total</w:t>
            </w:r>
          </w:p>
        </w:tc>
      </w:tr>
      <w:tr w:rsidR="00F6477A">
        <w:trPr>
          <w:trHeight w:hRule="exact" w:val="5220"/>
        </w:trPr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</w:t>
            </w:r>
          </w:p>
        </w:tc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F6477A"/>
        </w:tc>
        <w:tc>
          <w:tcPr>
            <w:tcW w:w="4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31" w:line="180" w:lineRule="exact"/>
              <w:ind w:left="10" w:right="14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23831 - ARMA  PARA ENTRENAMIENTO ARMA PARA ENTRENAMIENTO</w:t>
            </w:r>
          </w:p>
          <w:p w:rsidR="00F6477A" w:rsidRDefault="00F647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6477A" w:rsidRDefault="000A0F09">
            <w:pPr>
              <w:pStyle w:val="TableParagraph"/>
              <w:spacing w:line="182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Armas plásticas para entrenamiento marca BLUE GUNS</w:t>
            </w:r>
          </w:p>
          <w:p w:rsidR="00F6477A" w:rsidRDefault="000A0F09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modelo FUSIL </w:t>
            </w:r>
            <w:r>
              <w:rPr>
                <w:rFonts w:ascii="Arial"/>
                <w:spacing w:val="-4"/>
                <w:sz w:val="16"/>
              </w:rPr>
              <w:t>AR15</w:t>
            </w:r>
            <w:r>
              <w:rPr>
                <w:rFonts w:ascii="Arial"/>
                <w:sz w:val="16"/>
              </w:rPr>
              <w:t xml:space="preserve"> CON CULATA AJUSTABLE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1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Construida en poliuretano, de manera simule al arma real, y permita un agarre apropiado.</w:t>
            </w:r>
          </w:p>
          <w:p w:rsidR="00F6477A" w:rsidRDefault="000A0F09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Color azul.</w:t>
            </w:r>
          </w:p>
          <w:p w:rsidR="00F6477A" w:rsidRDefault="000A0F09">
            <w:pPr>
              <w:pStyle w:val="TableParagraph"/>
              <w:spacing w:line="180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Reforzado en sus áreas críticas.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28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Bordes redondeados. Peso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 kilogramos.</w:t>
            </w:r>
          </w:p>
          <w:p w:rsidR="00F6477A" w:rsidRDefault="000A0F09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Dimensiones: longitud 75,7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cm (con culata retraída) y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83,8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cm (con culata extendida</w:t>
            </w:r>
            <w:r>
              <w:rPr>
                <w:rFonts w:ascii="Arial" w:hAnsi="Arial"/>
                <w:sz w:val="16"/>
              </w:rPr>
              <w:t>) longitud del cañón 36,83 cm. Culata extendible, para poder ajustar el largo del arma según se requiera.</w:t>
            </w:r>
          </w:p>
          <w:p w:rsidR="00F6477A" w:rsidRDefault="000A0F09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Garantía: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12 Meses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Plazo de entrega: 40 días hábiles después de recibido el</w:t>
            </w:r>
            <w:r>
              <w:rPr>
                <w:rFonts w:ascii="Arial" w:hAnsi="Arial"/>
                <w:sz w:val="16"/>
              </w:rPr>
              <w:t xml:space="preserve"> pedido, sea vía fax, correo electrónico lo que ocurra primero. Lugar de entrega: Administración OIJ, coordinar con la señora Marcia Aguirre o el señor Delio Castro Segura </w:t>
            </w:r>
            <w:r>
              <w:rPr>
                <w:rFonts w:ascii="Arial" w:hAnsi="Arial"/>
                <w:spacing w:val="-1"/>
                <w:sz w:val="16"/>
              </w:rPr>
              <w:t>tel:2295-4070</w:t>
            </w:r>
          </w:p>
          <w:p w:rsidR="00F6477A" w:rsidRDefault="000A0F09">
            <w:pPr>
              <w:pStyle w:val="TableParagraph"/>
              <w:spacing w:before="14" w:line="182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Reserva de diferencial cambiario en colones: ¢ </w:t>
            </w:r>
            <w:r>
              <w:rPr>
                <w:rFonts w:ascii="Arial" w:hAnsi="Arial"/>
                <w:spacing w:val="-4"/>
                <w:sz w:val="16"/>
              </w:rPr>
              <w:t>11,189.44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2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Tipo Moneda C</w:t>
            </w:r>
            <w:r>
              <w:rPr>
                <w:rFonts w:ascii="Arial"/>
                <w:sz w:val="16"/>
              </w:rPr>
              <w:t>otizada: USD Factor de Cambio: 1.0000</w:t>
            </w:r>
          </w:p>
          <w:p w:rsidR="00F6477A" w:rsidRDefault="000A0F09">
            <w:pPr>
              <w:pStyle w:val="TableParagraph"/>
              <w:spacing w:line="247" w:lineRule="auto"/>
              <w:ind w:left="10" w:right="1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Precio Unitario Moneda Cotizada: $ 320.00 Monto Total Moneda Cotizada: $ 640.00 Subtotal a girar en moneda cotizada: $ 640.00</w:t>
            </w:r>
          </w:p>
          <w:p w:rsidR="00F6477A" w:rsidRDefault="000A0F09">
            <w:pPr>
              <w:pStyle w:val="TableParagraph"/>
              <w:spacing w:before="49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Subtotal a girar en colones: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42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¢ </w:t>
            </w:r>
            <w:r>
              <w:rPr>
                <w:rFonts w:ascii="Arial" w:hAnsi="Arial"/>
                <w:spacing w:val="-1"/>
                <w:sz w:val="16"/>
              </w:rPr>
              <w:t>187,369.6000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374,739.20</w:t>
            </w: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6477A" w:rsidRDefault="000A0F09">
            <w:pPr>
              <w:pStyle w:val="TableParagraph"/>
              <w:ind w:left="6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¢ 374,739.20</w:t>
            </w:r>
          </w:p>
        </w:tc>
      </w:tr>
    </w:tbl>
    <w:p w:rsidR="00F6477A" w:rsidRDefault="00F6477A">
      <w:pPr>
        <w:rPr>
          <w:rFonts w:ascii="Arial" w:eastAsia="Arial" w:hAnsi="Arial" w:cs="Arial"/>
          <w:sz w:val="16"/>
          <w:szCs w:val="16"/>
        </w:rPr>
        <w:sectPr w:rsidR="00F6477A">
          <w:headerReference w:type="default" r:id="rId7"/>
          <w:footerReference w:type="default" r:id="rId8"/>
          <w:type w:val="continuous"/>
          <w:pgSz w:w="11910" w:h="16840"/>
          <w:pgMar w:top="1200" w:right="600" w:bottom="3600" w:left="600" w:header="493" w:footer="3418" w:gutter="0"/>
          <w:pgNumType w:start="1"/>
          <w:cols w:space="720"/>
        </w:sectPr>
      </w:pPr>
    </w:p>
    <w:p w:rsidR="00F6477A" w:rsidRDefault="00F6477A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4"/>
        <w:gridCol w:w="652"/>
        <w:gridCol w:w="482"/>
        <w:gridCol w:w="482"/>
        <w:gridCol w:w="850"/>
        <w:gridCol w:w="1906"/>
        <w:gridCol w:w="2533"/>
        <w:gridCol w:w="1559"/>
        <w:gridCol w:w="1576"/>
      </w:tblGrid>
      <w:tr w:rsidR="00F6477A">
        <w:trPr>
          <w:trHeight w:hRule="exact" w:val="5056"/>
        </w:trPr>
        <w:tc>
          <w:tcPr>
            <w:tcW w:w="454" w:type="dxa"/>
            <w:tcBorders>
              <w:top w:val="single" w:sz="4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-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UNI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F6477A" w:rsidRDefault="00F6477A"/>
        </w:tc>
        <w:tc>
          <w:tcPr>
            <w:tcW w:w="4439" w:type="dxa"/>
            <w:gridSpan w:val="2"/>
            <w:tcBorders>
              <w:top w:val="single" w:sz="4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31" w:line="180" w:lineRule="exact"/>
              <w:ind w:left="10" w:right="140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23831 - ARMA  PARA ENTRENAMIENTO ARMA PARA ENTRENAMIENTO</w:t>
            </w:r>
          </w:p>
          <w:p w:rsidR="00F6477A" w:rsidRDefault="00F647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6477A" w:rsidRDefault="000A0F09">
            <w:pPr>
              <w:pStyle w:val="TableParagraph"/>
              <w:spacing w:line="182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Arma plástica para entrenamiento marca BLUE GUNS,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2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 xml:space="preserve">modelo SIG SAUER </w:t>
            </w:r>
            <w:r>
              <w:rPr>
                <w:rFonts w:ascii="Arial"/>
                <w:spacing w:val="-1"/>
                <w:sz w:val="16"/>
              </w:rPr>
              <w:t xml:space="preserve">P226 </w:t>
            </w:r>
            <w:r>
              <w:rPr>
                <w:rFonts w:ascii="Arial"/>
                <w:sz w:val="16"/>
              </w:rPr>
              <w:t>9 mm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Construida en poliuretano</w:t>
            </w:r>
          </w:p>
          <w:p w:rsidR="00F6477A" w:rsidRDefault="000A0F09">
            <w:pPr>
              <w:pStyle w:val="TableParagraph"/>
              <w:spacing w:line="176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Color Azul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20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Reforzadas en sus áreas críticas </w:t>
            </w:r>
            <w:r>
              <w:rPr>
                <w:rFonts w:ascii="Arial" w:hAnsi="Arial"/>
                <w:sz w:val="16"/>
              </w:rPr>
              <w:t>Reforzadas con un alma de acero Los bordes redondeados</w:t>
            </w:r>
          </w:p>
          <w:p w:rsidR="00F6477A" w:rsidRDefault="000A0F09">
            <w:pPr>
              <w:pStyle w:val="TableParagraph"/>
              <w:spacing w:line="180" w:lineRule="exact"/>
              <w:ind w:left="10" w:right="3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Al tratarse de una réplica exacta del arma real, debe presentar las mismas características, pero ser totalmente rígida para ser usada en los entrenamientos.</w:t>
            </w:r>
          </w:p>
          <w:p w:rsidR="00F6477A" w:rsidRDefault="00F6477A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6477A" w:rsidRDefault="000A0F09">
            <w:pPr>
              <w:pStyle w:val="TableParagraph"/>
              <w:spacing w:line="182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Garantía: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12 Meses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Plazo de entrega: 40 día</w:t>
            </w:r>
            <w:r>
              <w:rPr>
                <w:rFonts w:ascii="Arial" w:hAnsi="Arial"/>
                <w:sz w:val="16"/>
              </w:rPr>
              <w:t xml:space="preserve">s hábiles después de recibido el pedido, sea vía fax, correo electrónico lo que ocurra primero. Lugar de entrega: Administración OIJ, coordinar con la señora Marcia Aguirre o el señor Delio Castro Segura </w:t>
            </w:r>
            <w:r>
              <w:rPr>
                <w:rFonts w:ascii="Arial" w:hAnsi="Arial"/>
                <w:spacing w:val="-1"/>
                <w:sz w:val="16"/>
              </w:rPr>
              <w:t>tel:2295-4070</w:t>
            </w:r>
          </w:p>
          <w:p w:rsidR="00F6477A" w:rsidRDefault="000A0F09">
            <w:pPr>
              <w:pStyle w:val="TableParagraph"/>
              <w:spacing w:before="14" w:line="182" w:lineRule="exact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Reserva de diferencial cambiario en co</w:t>
            </w:r>
            <w:r>
              <w:rPr>
                <w:rFonts w:ascii="Arial" w:hAnsi="Arial"/>
                <w:sz w:val="16"/>
              </w:rPr>
              <w:t>lones: ¢ 2,342.78</w:t>
            </w:r>
          </w:p>
          <w:p w:rsidR="00F6477A" w:rsidRDefault="000A0F09">
            <w:pPr>
              <w:pStyle w:val="TableParagraph"/>
              <w:spacing w:before="4" w:line="180" w:lineRule="exact"/>
              <w:ind w:left="10" w:right="23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Tipo Moneda Cotizada: USD Factor de Cambio: 1.0000</w:t>
            </w:r>
          </w:p>
          <w:p w:rsidR="00F6477A" w:rsidRDefault="000A0F09">
            <w:pPr>
              <w:pStyle w:val="TableParagraph"/>
              <w:spacing w:line="247" w:lineRule="auto"/>
              <w:ind w:left="10" w:right="112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Precio Unitario Moneda Cotizada: $ 67.00 Monto Total Moneda Cotizada: $ 134.00 Subtotal a girar en moneda cotizada: $ 134.00</w:t>
            </w:r>
          </w:p>
          <w:p w:rsidR="00F6477A" w:rsidRDefault="000A0F09">
            <w:pPr>
              <w:pStyle w:val="TableParagraph"/>
              <w:spacing w:before="49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Subtotal a girar en colones: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5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¢ </w:t>
            </w:r>
            <w:r>
              <w:rPr>
                <w:rFonts w:ascii="Arial" w:hAnsi="Arial"/>
                <w:spacing w:val="-2"/>
                <w:sz w:val="16"/>
              </w:rPr>
              <w:t>39,230.5100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8" w:space="0" w:color="000000"/>
              <w:bottom w:val="single" w:sz="25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7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¢ </w:t>
            </w:r>
            <w:r>
              <w:rPr>
                <w:rFonts w:ascii="Arial" w:hAnsi="Arial"/>
                <w:spacing w:val="-2"/>
                <w:sz w:val="16"/>
              </w:rPr>
              <w:t>78,461.02</w:t>
            </w: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6477A" w:rsidRDefault="00F6477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6477A" w:rsidRDefault="000A0F09">
            <w:pPr>
              <w:pStyle w:val="TableParagraph"/>
              <w:ind w:left="6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¢ </w:t>
            </w:r>
            <w:r>
              <w:rPr>
                <w:rFonts w:ascii="Arial" w:hAnsi="Arial"/>
                <w:spacing w:val="-2"/>
                <w:sz w:val="16"/>
              </w:rPr>
              <w:t>78,461.02</w:t>
            </w:r>
          </w:p>
        </w:tc>
      </w:tr>
      <w:tr w:rsidR="00F6477A">
        <w:trPr>
          <w:trHeight w:hRule="exact" w:val="1296"/>
        </w:trPr>
        <w:tc>
          <w:tcPr>
            <w:tcW w:w="4826" w:type="dxa"/>
            <w:gridSpan w:val="6"/>
            <w:tcBorders>
              <w:top w:val="single" w:sz="25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TOTAL EN LETRAS:</w:t>
            </w:r>
          </w:p>
          <w:p w:rsidR="00F6477A" w:rsidRDefault="000A0F09">
            <w:pPr>
              <w:pStyle w:val="TableParagraph"/>
              <w:spacing w:before="121" w:line="180" w:lineRule="exact"/>
              <w:ind w:left="75" w:right="2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(CUATROCIENTOS CINCUENTA Y TRES MIL DOSCIENTOS COLONES 22/100)</w:t>
            </w:r>
          </w:p>
        </w:tc>
        <w:tc>
          <w:tcPr>
            <w:tcW w:w="5668" w:type="dxa"/>
            <w:gridSpan w:val="3"/>
            <w:tcBorders>
              <w:top w:val="single" w:sz="25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6477A" w:rsidRDefault="000A0F09">
            <w:pPr>
              <w:pStyle w:val="TableParagraph"/>
              <w:tabs>
                <w:tab w:val="left" w:pos="4693"/>
              </w:tabs>
              <w:spacing w:before="25"/>
              <w:ind w:left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MONTO TOTAL ARTICULOS EN COLONES</w:t>
            </w:r>
            <w:r>
              <w:rPr>
                <w:rFonts w:ascii="Arial" w:hAnsi="Arial"/>
                <w:b/>
                <w:sz w:val="16"/>
              </w:rPr>
              <w:tab/>
              <w:t>¢ 453,200.22</w:t>
            </w:r>
          </w:p>
          <w:p w:rsidR="00F6477A" w:rsidRDefault="000A0F09">
            <w:pPr>
              <w:pStyle w:val="TableParagraph"/>
              <w:tabs>
                <w:tab w:val="left" w:pos="4703"/>
              </w:tabs>
              <w:spacing w:before="7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MONTO DE ESTE PEDIDO</w:t>
            </w:r>
            <w:r>
              <w:rPr>
                <w:rFonts w:ascii="Arial" w:hAnsi="Arial"/>
                <w:b/>
                <w:sz w:val="16"/>
              </w:rPr>
              <w:tab/>
              <w:t>¢ 453,200.22</w:t>
            </w:r>
          </w:p>
          <w:p w:rsidR="00F6477A" w:rsidRDefault="000A0F09">
            <w:pPr>
              <w:pStyle w:val="TableParagraph"/>
              <w:tabs>
                <w:tab w:val="left" w:pos="4881"/>
              </w:tabs>
              <w:spacing w:before="76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2.00 % RENTA (S/ESTE PEDIDO MAS B.P.P.)</w:t>
            </w:r>
            <w:r>
              <w:rPr>
                <w:rFonts w:ascii="Arial" w:hAnsi="Arial"/>
                <w:b/>
                <w:sz w:val="16"/>
              </w:rPr>
              <w:tab/>
              <w:t>¢ 9,064.00</w:t>
            </w:r>
          </w:p>
          <w:p w:rsidR="00F6477A" w:rsidRDefault="000A0F09">
            <w:pPr>
              <w:pStyle w:val="TableParagraph"/>
              <w:tabs>
                <w:tab w:val="left" w:pos="4703"/>
              </w:tabs>
              <w:spacing w:before="75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NETO 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CANCELAR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16"/>
              </w:rPr>
              <w:t>AL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PROVEEDOR</w:t>
            </w:r>
            <w:r>
              <w:rPr>
                <w:rFonts w:ascii="Arial" w:hAnsi="Arial"/>
                <w:b/>
                <w:sz w:val="16"/>
              </w:rPr>
              <w:t xml:space="preserve"> ¢</w:t>
            </w:r>
            <w:r>
              <w:rPr>
                <w:rFonts w:ascii="Arial" w:hAnsi="Arial"/>
                <w:b/>
                <w:sz w:val="16"/>
              </w:rPr>
              <w:tab/>
              <w:t>¢ 444,136.22</w:t>
            </w:r>
          </w:p>
        </w:tc>
      </w:tr>
    </w:tbl>
    <w:p w:rsidR="00F6477A" w:rsidRDefault="000A0F09">
      <w:pPr>
        <w:pStyle w:val="berschrift1"/>
        <w:spacing w:before="51"/>
        <w:ind w:left="4968"/>
        <w:rPr>
          <w:b w:val="0"/>
          <w:bCs w:val="0"/>
        </w:rPr>
      </w:pPr>
      <w:r>
        <w:t>PARA USO EXCLUSIVO DEL PODER JUDICIAL</w:t>
      </w:r>
    </w:p>
    <w:p w:rsidR="00F6477A" w:rsidRDefault="00F6477A">
      <w:pPr>
        <w:spacing w:before="6"/>
        <w:rPr>
          <w:rFonts w:ascii="Arial" w:eastAsia="Arial" w:hAnsi="Arial" w:cs="Arial"/>
          <w:b/>
          <w:bCs/>
          <w:sz w:val="4"/>
          <w:szCs w:val="4"/>
        </w:rPr>
      </w:pPr>
    </w:p>
    <w:p w:rsidR="00F6477A" w:rsidRDefault="000A0F09">
      <w:pPr>
        <w:spacing w:line="200" w:lineRule="atLeast"/>
        <w:ind w:left="49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2052" style="width:284.35pt;height:43.25pt;mso-position-horizontal-relative:char;mso-position-vertical-relative:line" coordsize="5687,865">
            <v:group id="_x0000_s2061" style="position:absolute;left:10;top:12;width:5667;height:2" coordorigin="10,12" coordsize="5667,2">
              <v:shape id="_x0000_s2062" style="position:absolute;left:10;top:12;width:5667;height:2" coordorigin="10,12" coordsize="5667,0" path="m10,12r5667,e" filled="f" strokeweight="1pt">
                <v:path arrowok="t"/>
              </v:shape>
            </v:group>
            <v:group id="_x0000_s2059" style="position:absolute;left:12;top:10;width:2;height:845" coordorigin="12,10" coordsize="2,845">
              <v:shape id="_x0000_s2060" style="position:absolute;left:12;top:10;width:2;height:845" coordorigin="12,10" coordsize="0,845" path="m12,10r,844e" filled="f" strokeweight="1pt">
                <v:path arrowok="t"/>
              </v:shape>
            </v:group>
            <v:group id="_x0000_s2057" style="position:absolute;left:10;top:852;width:5667;height:2" coordorigin="10,852" coordsize="5667,2">
              <v:shape id="_x0000_s2058" style="position:absolute;left:10;top:852;width:5667;height:2" coordorigin="10,852" coordsize="5667,0" path="m10,852r5667,e" filled="f" strokeweight="1pt">
                <v:path arrowok="t"/>
              </v:shape>
            </v:group>
            <v:group id="_x0000_s2053" style="position:absolute;left:5677;top:10;width:2;height:845" coordorigin="5677,10" coordsize="2,845">
              <v:shape id="_x0000_s2056" style="position:absolute;left:5677;top:10;width:2;height:845" coordorigin="5677,10" coordsize="0,845" path="m5677,10r,844e" filled="f" strokeweight=".5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5" type="#_x0000_t202" style="position:absolute;left:53;top:71;width:3573;height:718" filled="f" stroked="f">
                <v:textbox inset="0,0,0,0">
                  <w:txbxContent>
                    <w:p w:rsidR="00F6477A" w:rsidRDefault="000A0F09">
                      <w:pPr>
                        <w:spacing w:line="161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MONTO DE ESTE PEDIDO</w:t>
                      </w:r>
                    </w:p>
                    <w:p w:rsidR="00F6477A" w:rsidRDefault="000A0F09">
                      <w:pPr>
                        <w:spacing w:before="97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MONTO TOTAL RESERVA DE DIF. CAMBIARIO</w:t>
                      </w:r>
                    </w:p>
                    <w:p w:rsidR="00F6477A" w:rsidRDefault="000A0F09">
                      <w:pPr>
                        <w:spacing w:before="95"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TOTAL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CON RESERVA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DE DIF.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CAMBIARIO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 xml:space="preserve"> ¢</w:t>
                      </w:r>
                    </w:p>
                  </w:txbxContent>
                </v:textbox>
              </v:shape>
              <v:shape id="_x0000_s2054" type="#_x0000_t202" style="position:absolute;left:4707;top:68;width:935;height:721" filled="f" stroked="f">
                <v:textbox inset="0,0,0,0">
                  <w:txbxContent>
                    <w:p w:rsidR="00F6477A" w:rsidRDefault="000A0F09">
                      <w:pPr>
                        <w:spacing w:line="164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453,200.22</w:t>
                      </w:r>
                    </w:p>
                    <w:p w:rsidR="00F6477A" w:rsidRDefault="000A0F09">
                      <w:pPr>
                        <w:spacing w:before="97"/>
                        <w:ind w:left="89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13,532.22</w:t>
                      </w:r>
                    </w:p>
                    <w:p w:rsidR="00F6477A" w:rsidRDefault="000A0F09">
                      <w:pPr>
                        <w:spacing w:before="95" w:line="180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¢ 466,732.44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6477A" w:rsidRDefault="00F6477A">
      <w:pPr>
        <w:rPr>
          <w:rFonts w:ascii="Arial" w:eastAsia="Arial" w:hAnsi="Arial" w:cs="Arial"/>
          <w:b/>
          <w:bCs/>
          <w:sz w:val="20"/>
          <w:szCs w:val="20"/>
        </w:rPr>
      </w:pPr>
    </w:p>
    <w:p w:rsidR="00F6477A" w:rsidRDefault="00F6477A">
      <w:pPr>
        <w:spacing w:before="2"/>
        <w:rPr>
          <w:rFonts w:ascii="Arial" w:eastAsia="Arial" w:hAnsi="Arial" w:cs="Arial"/>
          <w:b/>
          <w:bCs/>
        </w:rPr>
      </w:pPr>
    </w:p>
    <w:p w:rsidR="00F6477A" w:rsidRDefault="000A0F09">
      <w:pPr>
        <w:pStyle w:val="berschrift2"/>
        <w:tabs>
          <w:tab w:val="left" w:pos="5353"/>
          <w:tab w:val="left" w:pos="7620"/>
        </w:tabs>
        <w:ind w:left="116"/>
      </w:pPr>
      <w:r>
        <w:t xml:space="preserve">Nº Expediente:   </w:t>
      </w:r>
      <w:r>
        <w:rPr>
          <w:spacing w:val="10"/>
        </w:rPr>
        <w:t xml:space="preserve"> </w:t>
      </w:r>
      <w:r>
        <w:t xml:space="preserve">2019CD-000529-PROVCM  </w:t>
      </w:r>
      <w:r>
        <w:rPr>
          <w:spacing w:val="23"/>
        </w:rPr>
        <w:t xml:space="preserve"> </w:t>
      </w:r>
      <w:r>
        <w:t>Tipo de Procedimiento:</w:t>
      </w:r>
      <w:r>
        <w:tab/>
        <w:t>Gobierno, Compras Menores</w:t>
      </w:r>
      <w:r>
        <w:tab/>
        <w:t>Oficio Refrendo:</w:t>
      </w:r>
    </w:p>
    <w:p w:rsidR="00F6477A" w:rsidRDefault="000A0F09">
      <w:pPr>
        <w:tabs>
          <w:tab w:val="left" w:pos="3454"/>
          <w:tab w:val="left" w:pos="7620"/>
        </w:tabs>
        <w:spacing w:before="99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Autorización Nº:</w:t>
      </w:r>
      <w:r>
        <w:rPr>
          <w:rFonts w:ascii="Arial" w:hAnsi="Arial"/>
          <w:sz w:val="16"/>
        </w:rPr>
        <w:tab/>
        <w:t>Adjudicado en la Gaceta:</w:t>
      </w:r>
      <w:r>
        <w:rPr>
          <w:rFonts w:ascii="Arial" w:hAnsi="Arial"/>
          <w:sz w:val="16"/>
        </w:rPr>
        <w:tab/>
        <w:t>Fecha de Refrendo:</w:t>
      </w:r>
    </w:p>
    <w:p w:rsidR="00F6477A" w:rsidRDefault="000A0F09">
      <w:pPr>
        <w:tabs>
          <w:tab w:val="left" w:pos="1412"/>
          <w:tab w:val="left" w:pos="3454"/>
          <w:tab w:val="left" w:pos="5353"/>
        </w:tabs>
        <w:spacing w:before="109"/>
        <w:ind w:left="11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Contrato:</w:t>
      </w:r>
      <w:r>
        <w:rPr>
          <w:rFonts w:ascii="Arial" w:hAnsi="Arial"/>
          <w:sz w:val="16"/>
        </w:rPr>
        <w:tab/>
        <w:t>-</w:t>
      </w:r>
      <w:r>
        <w:rPr>
          <w:rFonts w:ascii="Arial" w:hAnsi="Arial"/>
          <w:sz w:val="16"/>
        </w:rPr>
        <w:tab/>
        <w:t>Garantía Cumplimiento:</w:t>
      </w:r>
      <w:r>
        <w:rPr>
          <w:rFonts w:ascii="Arial" w:hAnsi="Arial"/>
          <w:sz w:val="16"/>
        </w:rPr>
        <w:tab/>
        <w:t>No</w:t>
      </w:r>
    </w:p>
    <w:p w:rsidR="00F6477A" w:rsidRDefault="00F6477A">
      <w:pPr>
        <w:rPr>
          <w:rFonts w:ascii="Arial" w:eastAsia="Arial" w:hAnsi="Arial" w:cs="Arial"/>
          <w:sz w:val="20"/>
          <w:szCs w:val="20"/>
        </w:rPr>
      </w:pPr>
    </w:p>
    <w:p w:rsidR="00F6477A" w:rsidRDefault="00F6477A">
      <w:pPr>
        <w:spacing w:before="5"/>
        <w:rPr>
          <w:rFonts w:ascii="Arial" w:eastAsia="Arial" w:hAnsi="Arial" w:cs="Arial"/>
          <w:sz w:val="20"/>
          <w:szCs w:val="20"/>
        </w:rPr>
      </w:pPr>
    </w:p>
    <w:p w:rsidR="00F6477A" w:rsidRDefault="000A0F09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2051" type="#_x0000_t202" style="width:524.65pt;height:13.7pt;mso-left-percent:-10001;mso-top-percent:-10001;mso-position-horizontal:absolute;mso-position-horizontal-relative:char;mso-position-vertical:absolute;mso-position-vertical-relative:line;mso-left-percent:-10001;mso-top-percent:-10001" fillcolor="#6f7f8f" strokeweight=".5pt">
            <v:textbox inset="0,0,0,0">
              <w:txbxContent>
                <w:p w:rsidR="00F6477A" w:rsidRDefault="000A0F09">
                  <w:pPr>
                    <w:spacing w:before="25"/>
                    <w:ind w:left="1"/>
                    <w:jc w:val="center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Observaciones del Pedido</w:t>
                  </w:r>
                </w:p>
              </w:txbxContent>
            </v:textbox>
          </v:shape>
        </w:pict>
      </w:r>
    </w:p>
    <w:p w:rsidR="00F6477A" w:rsidRDefault="00F6477A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F6477A">
          <w:pgSz w:w="11910" w:h="16840"/>
          <w:pgMar w:top="1200" w:right="600" w:bottom="3600" w:left="600" w:header="493" w:footer="3418" w:gutter="0"/>
          <w:cols w:space="720"/>
        </w:sectPr>
      </w:pPr>
    </w:p>
    <w:p w:rsidR="00F6477A" w:rsidRDefault="00F6477A">
      <w:pPr>
        <w:spacing w:before="4"/>
        <w:rPr>
          <w:rFonts w:ascii="Arial" w:eastAsia="Arial" w:hAnsi="Arial" w:cs="Arial"/>
          <w:sz w:val="6"/>
          <w:szCs w:val="6"/>
        </w:rPr>
      </w:pPr>
    </w:p>
    <w:p w:rsidR="00F6477A" w:rsidRDefault="000A0F09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 id="_x0000_s2050" type="#_x0000_t202" style="width:524.65pt;height:93.5pt;mso-left-percent:-10001;mso-top-percent:-10001;mso-position-horizontal:absolute;mso-position-horizontal-relative:char;mso-position-vertical:absolute;mso-position-vertical-relative:line;mso-left-percent:-10001;mso-top-percent:-10001" filled="f" strokeweight=".5pt">
            <v:textbox inset="0,0,0,0">
              <w:txbxContent>
                <w:p w:rsidR="00F6477A" w:rsidRDefault="000A0F09">
                  <w:pPr>
                    <w:spacing w:before="31" w:line="180" w:lineRule="exact"/>
                    <w:ind w:left="29" w:right="8165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Analista. Dannia López Campos Requisición: </w:t>
                  </w:r>
                  <w:r>
                    <w:rPr>
                      <w:rFonts w:ascii="Arial" w:hAnsi="Arial"/>
                      <w:spacing w:val="-1"/>
                      <w:sz w:val="16"/>
                    </w:rPr>
                    <w:t>002771-SR-2019</w:t>
                  </w:r>
                </w:p>
                <w:p w:rsidR="00F6477A" w:rsidRDefault="000A0F09">
                  <w:pPr>
                    <w:spacing w:line="176" w:lineRule="exact"/>
                    <w:ind w:left="2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Resolución de Adjudicación:</w:t>
                  </w:r>
                  <w:r>
                    <w:rPr>
                      <w:rFonts w:ascii="Arial" w:hAnsi="Arial"/>
                      <w:spacing w:val="-8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pacing w:val="-1"/>
                      <w:sz w:val="16"/>
                    </w:rPr>
                    <w:t>546-DP/CM-19</w:t>
                  </w:r>
                </w:p>
                <w:p w:rsidR="00F6477A" w:rsidRDefault="000A0F09">
                  <w:pPr>
                    <w:spacing w:line="180" w:lineRule="exact"/>
                    <w:ind w:left="2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Oficina Usuaria: Administración del OIJ</w:t>
                  </w:r>
                </w:p>
                <w:p w:rsidR="00F6477A" w:rsidRDefault="000A0F09">
                  <w:pPr>
                    <w:spacing w:line="180" w:lineRule="exact"/>
                    <w:ind w:left="2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hyperlink r:id="rId9">
                    <w:r>
                      <w:rPr>
                        <w:rFonts w:ascii="Arial" w:hAnsi="Arial"/>
                        <w:sz w:val="16"/>
                      </w:rPr>
                      <w:t>Correo electrónico proveedor: pmurillo@epm.cr</w:t>
                    </w:r>
                  </w:hyperlink>
                </w:p>
                <w:p w:rsidR="00F6477A" w:rsidRDefault="000A0F09">
                  <w:pPr>
                    <w:spacing w:line="182" w:lineRule="exact"/>
                    <w:ind w:left="29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Entero de gobierno se encuentra en</w:t>
                  </w:r>
                  <w:r>
                    <w:rPr>
                      <w:rFonts w:ascii="Arial" w:hAnsi="Arial"/>
                      <w:spacing w:val="44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>expediente electrónico</w:t>
                  </w:r>
                </w:p>
                <w:p w:rsidR="00F6477A" w:rsidRDefault="00F6477A">
                  <w:pPr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</w:p>
                <w:p w:rsidR="00F6477A" w:rsidRDefault="00F6477A">
                  <w:pPr>
                    <w:spacing w:before="6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</w:p>
                <w:p w:rsidR="00F6477A" w:rsidRDefault="000A0F09">
                  <w:pPr>
                    <w:spacing w:line="180" w:lineRule="exact"/>
                    <w:ind w:left="29" w:right="98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Las casas comerciales adjudicadas deberán aportar ante esta Proveeduría los timbres fiscales o entero de gobie</w:t>
                  </w:r>
                  <w:r>
                    <w:rPr>
                      <w:rFonts w:ascii="Arial" w:hAnsi="Arial"/>
                      <w:sz w:val="16"/>
                    </w:rPr>
                    <w:t>rno correspondiente al</w:t>
                  </w:r>
                  <w:r>
                    <w:rPr>
                      <w:rFonts w:ascii="Arial" w:hAns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>0.25% del monto total adjudicado para lo cual contaran con un plazo de</w:t>
                  </w:r>
                  <w:r>
                    <w:rPr>
                      <w:rFonts w:ascii="Arial" w:hAnsi="Arial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>2 días hábiles después de recibido el pedido.</w:t>
                  </w:r>
                </w:p>
              </w:txbxContent>
            </v:textbox>
          </v:shape>
        </w:pict>
      </w:r>
    </w:p>
    <w:p w:rsidR="00F6477A" w:rsidRDefault="00F6477A">
      <w:pPr>
        <w:rPr>
          <w:rFonts w:ascii="Arial" w:eastAsia="Arial" w:hAnsi="Arial" w:cs="Arial"/>
          <w:sz w:val="20"/>
          <w:szCs w:val="20"/>
        </w:rPr>
      </w:pPr>
    </w:p>
    <w:p w:rsidR="00F6477A" w:rsidRDefault="00F6477A">
      <w:pPr>
        <w:rPr>
          <w:rFonts w:ascii="Arial" w:eastAsia="Arial" w:hAnsi="Arial" w:cs="Arial"/>
          <w:sz w:val="20"/>
          <w:szCs w:val="20"/>
        </w:rPr>
      </w:pPr>
    </w:p>
    <w:p w:rsidR="00F6477A" w:rsidRDefault="00F6477A">
      <w:pPr>
        <w:spacing w:before="6"/>
        <w:rPr>
          <w:rFonts w:ascii="Arial" w:eastAsia="Arial" w:hAnsi="Arial" w:cs="Arial"/>
          <w:sz w:val="18"/>
          <w:szCs w:val="18"/>
        </w:rPr>
      </w:pPr>
    </w:p>
    <w:p w:rsidR="00F6477A" w:rsidRDefault="000A0F09">
      <w:pPr>
        <w:spacing w:before="76"/>
        <w:ind w:left="148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Oficinas Usuarias</w:t>
      </w:r>
    </w:p>
    <w:p w:rsidR="00F6477A" w:rsidRDefault="00F6477A">
      <w:pPr>
        <w:spacing w:before="7"/>
        <w:rPr>
          <w:rFonts w:ascii="Arial" w:eastAsia="Arial" w:hAnsi="Arial" w:cs="Arial"/>
          <w:b/>
          <w:bCs/>
          <w:sz w:val="5"/>
          <w:szCs w:val="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7"/>
        <w:gridCol w:w="4014"/>
        <w:gridCol w:w="4745"/>
        <w:gridCol w:w="1360"/>
      </w:tblGrid>
      <w:tr w:rsidR="00F6477A">
        <w:trPr>
          <w:trHeight w:hRule="exact" w:val="562"/>
        </w:trPr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6F7F8F"/>
          </w:tcPr>
          <w:p w:rsidR="00F6477A" w:rsidRDefault="000A0F09">
            <w:pPr>
              <w:pStyle w:val="TableParagraph"/>
              <w:tabs>
                <w:tab w:val="left" w:pos="595"/>
              </w:tabs>
              <w:spacing w:before="25" w:line="182" w:lineRule="exact"/>
              <w:ind w:left="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Cód.</w:t>
            </w:r>
            <w:r>
              <w:rPr>
                <w:rFonts w:ascii="Arial" w:hAnsi="Arial"/>
                <w:b/>
                <w:sz w:val="16"/>
              </w:rPr>
              <w:tab/>
            </w:r>
            <w:r>
              <w:rPr>
                <w:rFonts w:ascii="Arial" w:hAnsi="Arial"/>
                <w:b/>
                <w:spacing w:val="-1"/>
                <w:sz w:val="16"/>
              </w:rPr>
              <w:t>Artículo</w:t>
            </w:r>
          </w:p>
          <w:p w:rsidR="00F6477A" w:rsidRDefault="000A0F09">
            <w:pPr>
              <w:pStyle w:val="TableParagraph"/>
              <w:spacing w:line="182" w:lineRule="exact"/>
              <w:ind w:left="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Det.</w:t>
            </w:r>
          </w:p>
        </w:tc>
        <w:tc>
          <w:tcPr>
            <w:tcW w:w="4745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5"/>
              <w:ind w:left="7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Oficina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6F7F8F"/>
          </w:tcPr>
          <w:p w:rsidR="00F6477A" w:rsidRDefault="000A0F09">
            <w:pPr>
              <w:pStyle w:val="TableParagraph"/>
              <w:spacing w:before="25"/>
              <w:ind w:left="2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Cantidad</w:t>
            </w:r>
          </w:p>
        </w:tc>
      </w:tr>
      <w:tr w:rsidR="00F6477A">
        <w:trPr>
          <w:trHeight w:hRule="exact" w:val="231"/>
        </w:trPr>
        <w:tc>
          <w:tcPr>
            <w:tcW w:w="357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F6477A" w:rsidRDefault="000A0F09">
            <w:pPr>
              <w:pStyle w:val="TableParagraph"/>
              <w:spacing w:before="26"/>
              <w:ind w:left="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40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6477A" w:rsidRDefault="000A0F09">
            <w:pPr>
              <w:pStyle w:val="TableParagraph"/>
              <w:spacing w:before="26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23831 - ARMA  PARA ENTRENAMIENTO</w:t>
            </w:r>
          </w:p>
        </w:tc>
        <w:tc>
          <w:tcPr>
            <w:tcW w:w="47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6477A" w:rsidRDefault="000A0F09">
            <w:pPr>
              <w:pStyle w:val="TableParagraph"/>
              <w:spacing w:before="26"/>
              <w:ind w:left="7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1106 - UNIDAD DE PROTECCION DE VICTIMAS Y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6477A" w:rsidRDefault="000A0F09">
            <w:pPr>
              <w:pStyle w:val="TableParagraph"/>
              <w:spacing w:before="26"/>
              <w:ind w:left="2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</w:tr>
      <w:tr w:rsidR="00F6477A">
        <w:trPr>
          <w:trHeight w:hRule="exact" w:val="209"/>
        </w:trPr>
        <w:tc>
          <w:tcPr>
            <w:tcW w:w="357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:rsidR="00F6477A" w:rsidRDefault="00F6477A"/>
        </w:tc>
        <w:tc>
          <w:tcPr>
            <w:tcW w:w="40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477A" w:rsidRDefault="00F6477A"/>
        </w:tc>
        <w:tc>
          <w:tcPr>
            <w:tcW w:w="474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6477A" w:rsidRDefault="000A0F09">
            <w:pPr>
              <w:pStyle w:val="TableParagraph"/>
              <w:spacing w:line="169" w:lineRule="exact"/>
              <w:ind w:left="7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TESTIGOS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F6477A" w:rsidRDefault="00F6477A"/>
        </w:tc>
      </w:tr>
      <w:tr w:rsidR="00F6477A">
        <w:trPr>
          <w:trHeight w:hRule="exact" w:val="231"/>
        </w:trPr>
        <w:tc>
          <w:tcPr>
            <w:tcW w:w="357" w:type="dxa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</w:tcPr>
          <w:p w:rsidR="00F6477A" w:rsidRDefault="000A0F09">
            <w:pPr>
              <w:pStyle w:val="TableParagraph"/>
              <w:spacing w:before="25"/>
              <w:ind w:left="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40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6477A" w:rsidRDefault="000A0F09">
            <w:pPr>
              <w:pStyle w:val="TableParagraph"/>
              <w:spacing w:before="25"/>
              <w:ind w:left="2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23831 - ARMA  PARA ENTRENAMIENTO</w:t>
            </w:r>
          </w:p>
        </w:tc>
        <w:tc>
          <w:tcPr>
            <w:tcW w:w="474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6477A" w:rsidRDefault="000A0F09">
            <w:pPr>
              <w:pStyle w:val="TableParagraph"/>
              <w:spacing w:before="25"/>
              <w:ind w:left="7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1106 - UNIDAD DE PROTECCION DE VICTIMAS Y</w:t>
            </w:r>
          </w:p>
        </w:tc>
        <w:tc>
          <w:tcPr>
            <w:tcW w:w="13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F6477A" w:rsidRDefault="000A0F09">
            <w:pPr>
              <w:pStyle w:val="TableParagraph"/>
              <w:spacing w:before="25"/>
              <w:ind w:left="2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</w:tr>
      <w:tr w:rsidR="00F6477A">
        <w:trPr>
          <w:trHeight w:hRule="exact" w:val="204"/>
        </w:trPr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6477A" w:rsidRDefault="00F6477A"/>
        </w:tc>
        <w:tc>
          <w:tcPr>
            <w:tcW w:w="40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6477A" w:rsidRDefault="00F6477A"/>
        </w:tc>
        <w:tc>
          <w:tcPr>
            <w:tcW w:w="47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6477A" w:rsidRDefault="000A0F09">
            <w:pPr>
              <w:pStyle w:val="TableParagraph"/>
              <w:spacing w:line="169" w:lineRule="exact"/>
              <w:ind w:left="7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TESTIGOS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477A" w:rsidRDefault="00F6477A"/>
        </w:tc>
      </w:tr>
    </w:tbl>
    <w:p w:rsidR="00000000" w:rsidRDefault="000A0F09"/>
    <w:sectPr w:rsidR="00000000">
      <w:pgSz w:w="11910" w:h="16840"/>
      <w:pgMar w:top="1200" w:right="600" w:bottom="3600" w:left="600" w:header="493" w:footer="34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0F09">
      <w:r>
        <w:separator/>
      </w:r>
    </w:p>
  </w:endnote>
  <w:endnote w:type="continuationSeparator" w:id="0">
    <w:p w:rsidR="00000000" w:rsidRDefault="000A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7A" w:rsidRDefault="000A0F09">
    <w:pPr>
      <w:spacing w:line="14" w:lineRule="auto"/>
      <w:rPr>
        <w:sz w:val="20"/>
        <w:szCs w:val="20"/>
      </w:rPr>
    </w:pPr>
    <w:r>
      <w:pict>
        <v:group id="_x0000_s1037" style="position:absolute;margin-left:38.25pt;margin-top:661.45pt;width:127.6pt;height:.1pt;z-index:-11776;mso-position-horizontal-relative:page;mso-position-vertical-relative:page" coordorigin="765,13229" coordsize="2552,2">
          <v:shape id="_x0000_s1038" style="position:absolute;left:765;top:13229;width:2552;height:2" coordorigin="765,13229" coordsize="2552,0" path="m765,13229r2552,e" filled="f" strokeweight="1pt">
            <v:path arrowok="t"/>
          </v:shape>
          <w10:wrap anchorx="page" anchory="page"/>
        </v:group>
      </w:pict>
    </w:r>
    <w:r>
      <w:pict>
        <v:group id="_x0000_s1035" style="position:absolute;margin-left:177.15pt;margin-top:661.45pt;width:134.65pt;height:.1pt;z-index:-11752;mso-position-horizontal-relative:page;mso-position-vertical-relative:page" coordorigin="3543,13229" coordsize="2693,2">
          <v:shape id="_x0000_s1036" style="position:absolute;left:3543;top:13229;width:2693;height:2" coordorigin="3543,13229" coordsize="2693,0" path="m3543,13229r2693,e" filled="f" strokeweight="1pt">
            <v:path arrowok="t"/>
          </v:shape>
          <w10:wrap anchorx="page" anchory="page"/>
        </v:group>
      </w:pict>
    </w:r>
    <w:r>
      <w:pict>
        <v:group id="_x0000_s1033" style="position:absolute;margin-left:323.15pt;margin-top:661.45pt;width:113.4pt;height:.1pt;z-index:-11728;mso-position-horizontal-relative:page;mso-position-vertical-relative:page" coordorigin="6463,13229" coordsize="2268,2">
          <v:shape id="_x0000_s1034" style="position:absolute;left:6463;top:13229;width:2268;height:2" coordorigin="6463,13229" coordsize="2268,0" path="m6463,13229r2268,e" filled="f" strokeweight="1pt">
            <v:path arrowok="t"/>
          </v:shape>
          <w10:wrap anchorx="page" anchory="page"/>
        </v:group>
      </w:pict>
    </w:r>
    <w:r>
      <w:pict>
        <v:group id="_x0000_s1031" style="position:absolute;margin-left:446.45pt;margin-top:661.45pt;width:106.3pt;height:.1pt;z-index:-11704;mso-position-horizontal-relative:page;mso-position-vertical-relative:page" coordorigin="8929,13229" coordsize="2126,2">
          <v:shape id="_x0000_s1032" style="position:absolute;left:8929;top:13229;width:2126;height:2" coordorigin="8929,13229" coordsize="2126,0" path="m8929,13229r2126,e" filled="f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4.65pt;margin-top:665.25pt;width:92.7pt;height:18.8pt;z-index:-11680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177" w:lineRule="exact"/>
                  <w:ind w:left="43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Elaborado por</w:t>
                </w:r>
              </w:p>
              <w:p w:rsidR="00F6477A" w:rsidRDefault="000A0F09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Proveeduría/ UAR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198.15pt;margin-top:665.25pt;width:92.7pt;height:18.8pt;z-index:-11656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177" w:lineRule="exact"/>
                  <w:ind w:left="2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Aprobado por</w:t>
                </w:r>
              </w:p>
              <w:p w:rsidR="00F6477A" w:rsidRDefault="000A0F09">
                <w:pPr>
                  <w:spacing w:line="182" w:lineRule="exact"/>
                  <w:jc w:val="center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>Depto. Proveeduría/ UAR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329.45pt;margin-top:665.25pt;width:102.95pt;height:19pt;z-index:-11632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180" w:lineRule="exact"/>
                  <w:ind w:left="20" w:right="18" w:firstLine="50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Aprobado por Subproceso de Presupuesto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53.8pt;margin-top:665.25pt;width:93.15pt;height:19pt;z-index:-11608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180" w:lineRule="exact"/>
                  <w:ind w:left="237" w:right="18" w:hanging="21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/>
                    <w:sz w:val="16"/>
                  </w:rPr>
                  <w:t>Visado por Macroproceso Financiero Contable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36.4pt;margin-top:698.1pt;width:246.95pt;height:17.45pt;z-index:-11584;mso-position-horizontal-relative:page;mso-position-vertical-relative:page" filled="f" stroked="f">
          <v:textbox inset="0,0,0,0">
            <w:txbxContent>
              <w:p w:rsidR="00F6477A" w:rsidRDefault="000A0F09">
                <w:pPr>
                  <w:pStyle w:val="Textkrper"/>
                  <w:spacing w:line="165" w:lineRule="exact"/>
                  <w:rPr>
                    <w:rFonts w:cs="Tahoma"/>
                  </w:rPr>
                </w:pPr>
                <w:r>
                  <w:rPr>
                    <w:spacing w:val="-1"/>
                  </w:rPr>
                  <w:t>NOTAS:</w:t>
                </w:r>
              </w:p>
              <w:p w:rsidR="00F6477A" w:rsidRDefault="000A0F09">
                <w:pPr>
                  <w:pStyle w:val="Textkrper"/>
                  <w:spacing w:line="169" w:lineRule="exact"/>
                  <w:rPr>
                    <w:rFonts w:cs="Tahoma"/>
                  </w:rPr>
                </w:pPr>
                <w:r>
                  <w:t>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MONTO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HOLGURA</w:t>
                </w:r>
                <w:r>
                  <w:rPr>
                    <w:spacing w:val="-4"/>
                  </w:rPr>
                  <w:t xml:space="preserve"> </w:t>
                </w:r>
                <w:r>
                  <w:t>ES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UNA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COBERTURA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POR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DIFERENCIAL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CAMBIARIO.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36.4pt;margin-top:725.35pt;width:522.95pt;height:46.95pt;z-index:-11560;mso-position-horizontal-relative:page;mso-position-vertical-relative:page" filled="f" stroked="f">
          <v:textbox inset="0,0,0,0">
            <w:txbxContent>
              <w:p w:rsidR="00F6477A" w:rsidRDefault="000A0F09">
                <w:pPr>
                  <w:pStyle w:val="Textkrper"/>
                  <w:spacing w:line="165" w:lineRule="exact"/>
                </w:pPr>
                <w:r>
                  <w:t>EL IMPUESTO DE RENTA SE CALCULARÁ SOBRE EL MONTO EN COLONES UTILIZANDO EL TIPO DE CAMBIO DEL DÍA DE PAGO.</w:t>
                </w:r>
              </w:p>
              <w:p w:rsidR="00F6477A" w:rsidRDefault="000A0F09">
                <w:pPr>
                  <w:pStyle w:val="Textkrper"/>
                  <w:spacing w:before="29"/>
                  <w:ind w:right="146"/>
                </w:pPr>
                <w:r>
                  <w:rPr>
                    <w:spacing w:val="-1"/>
                  </w:rPr>
                  <w:t>ADJUNTAR</w:t>
                </w:r>
                <w:r>
                  <w:rPr>
                    <w:spacing w:val="-4"/>
                  </w:rPr>
                  <w:t xml:space="preserve"> </w:t>
                </w:r>
                <w:r>
                  <w:t>A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ESTE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PEDIDO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ORIGINAL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LAS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FACTURAS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COMERCIALES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(TIMBRADAS)</w:t>
                </w:r>
                <w:r>
                  <w:rPr>
                    <w:spacing w:val="-3"/>
                  </w:rPr>
                  <w:t xml:space="preserve"> </w:t>
                </w:r>
                <w:r>
                  <w:t>Y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PRESENTARLAS</w:t>
                </w:r>
                <w:r>
                  <w:rPr>
                    <w:spacing w:val="-4"/>
                  </w:rPr>
                  <w:t xml:space="preserve"> </w:t>
                </w:r>
                <w:r>
                  <w:t>EN</w:t>
                </w:r>
                <w:r>
                  <w:rPr>
                    <w:spacing w:val="-3"/>
                  </w:rPr>
                  <w:t xml:space="preserve"> </w:t>
                </w:r>
                <w:r>
                  <w:t>EL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DEPTO.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FINANCIERO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CONTABLE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PARA</w:t>
                </w:r>
                <w:r>
                  <w:rPr>
                    <w:spacing w:val="-4"/>
                  </w:rPr>
                  <w:t xml:space="preserve"> </w:t>
                </w:r>
                <w:r>
                  <w:t>EL</w:t>
                </w:r>
                <w:r>
                  <w:rPr>
                    <w:rFonts w:ascii="Times New Roman" w:hAnsi="Times New Roman"/>
                    <w:w w:val="99"/>
                  </w:rPr>
                  <w:t xml:space="preserve"> </w:t>
                </w:r>
                <w:r>
                  <w:rPr>
                    <w:rFonts w:ascii="Times New Roman" w:hAnsi="Times New Roman"/>
                    <w:spacing w:val="63"/>
                    <w:w w:val="99"/>
                  </w:rPr>
                  <w:t xml:space="preserve"> </w:t>
                </w:r>
                <w:r>
                  <w:t>TRÁMITE DE PAGO. LAS FACTURAS NO TENDRÁN VALIDEZ SI PRESENTAN BORRONES O TACHONES Y DEBEN TENER EL NÚMERO DE ESTE PEDIDO. TODA COMPRA DEL PODER JUDICIAL ESTÁ EXENTA DE IMPUESTOS DE VENTA Y CONSUMO POR INMUNIDAD FISCAL.</w:t>
                </w:r>
              </w:p>
              <w:p w:rsidR="00F6477A" w:rsidRDefault="000A0F09">
                <w:pPr>
                  <w:pStyle w:val="Textkrper"/>
                  <w:spacing w:before="55"/>
                  <w:ind w:left="0" w:right="18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/>
                  </w:rPr>
                  <w:t>Pla.Rev.(12-2007) F-341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0F09">
      <w:r>
        <w:separator/>
      </w:r>
    </w:p>
  </w:footnote>
  <w:footnote w:type="continuationSeparator" w:id="0">
    <w:p w:rsidR="00000000" w:rsidRDefault="000A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7A" w:rsidRDefault="000A0F09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6.4pt;margin-top:23.65pt;width:85.6pt;height:20.3pt;z-index:-11896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PODER</w:t>
                </w:r>
                <w:r>
                  <w:rPr>
                    <w:rFonts w:ascii="Tahoma"/>
                    <w:spacing w:val="-13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JUDICIAL</w:t>
                </w:r>
              </w:p>
              <w:p w:rsidR="00F6477A" w:rsidRDefault="000A0F09">
                <w:pPr>
                  <w:spacing w:before="12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sz w:val="16"/>
                  </w:rPr>
                  <w:t>DIRECCIÓN EJECUTIVA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279.5pt;margin-top:24pt;width:36.3pt;height:12pt;z-index:-11872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227" w:lineRule="exact"/>
                  <w:ind w:left="20"/>
                  <w:rPr>
                    <w:rFonts w:ascii="Tahoma" w:eastAsia="Tahoma" w:hAnsi="Tahoma" w:cs="Tahoma"/>
                    <w:sz w:val="20"/>
                    <w:szCs w:val="20"/>
                  </w:rPr>
                </w:pPr>
                <w:r>
                  <w:rPr>
                    <w:rFonts w:ascii="Tahoma"/>
                    <w:b/>
                    <w:spacing w:val="-1"/>
                    <w:sz w:val="20"/>
                  </w:rPr>
                  <w:t>Pedido</w:t>
                </w:r>
              </w:p>
            </w:txbxContent>
          </v:textbox>
          <w10:wrap anchorx="page" anchory="page"/>
        </v:shape>
      </w:pict>
    </w:r>
    <w:r>
      <w:pict>
        <v:shape id="_x0000_s1041" type="#_x0000_t202" style="position:absolute;margin-left:461.45pt;margin-top:23.65pt;width:69.25pt;height:10pt;z-index:-11848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Nº</w:t>
                </w:r>
                <w:r>
                  <w:rPr>
                    <w:rFonts w:ascii="Tahoma" w:hAnsi="Tahoma"/>
                    <w:b/>
                    <w:spacing w:val="-11"/>
                    <w:sz w:val="16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6"/>
                  </w:rPr>
                  <w:t>2019-093201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475.85pt;margin-top:49pt;width:69.05pt;height:10pt;z-index:-11824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186" w:lineRule="exact"/>
                  <w:ind w:left="20"/>
                  <w:rPr>
                    <w:rFonts w:ascii="Tahoma" w:eastAsia="Tahoma" w:hAnsi="Tahoma" w:cs="Tahoma"/>
                    <w:sz w:val="16"/>
                    <w:szCs w:val="16"/>
                  </w:rPr>
                </w:pPr>
                <w:r>
                  <w:rPr>
                    <w:rFonts w:ascii="Tahoma"/>
                    <w:spacing w:val="-1"/>
                    <w:sz w:val="16"/>
                  </w:rPr>
                  <w:t>Fecha:</w:t>
                </w:r>
                <w:r>
                  <w:rPr>
                    <w:rFonts w:ascii="Tahoma"/>
                    <w:spacing w:val="-8"/>
                    <w:sz w:val="16"/>
                  </w:rPr>
                  <w:t xml:space="preserve"> </w:t>
                </w:r>
                <w:r>
                  <w:rPr>
                    <w:rFonts w:ascii="Tahoma"/>
                    <w:spacing w:val="-1"/>
                    <w:sz w:val="16"/>
                  </w:rPr>
                  <w:t>09/07/2019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36.4pt;margin-top:51.35pt;width:28.8pt;height:10pt;z-index:-11800;mso-position-horizontal-relative:page;mso-position-vertical-relative:page" filled="f" stroked="f">
          <v:textbox inset="0,0,0,0">
            <w:txbxContent>
              <w:p w:rsidR="00F6477A" w:rsidRDefault="000A0F09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/>
                    <w:sz w:val="16"/>
                  </w:rPr>
                  <w:t xml:space="preserve">PÁG. </w:t>
                </w:r>
                <w:r>
                  <w:fldChar w:fldCharType="begin"/>
                </w:r>
                <w:r>
                  <w:rPr>
                    <w:rFonts w:ascii="Arial" w:hAns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 w:hAnsi="Arial"/>
                    <w:noProof/>
                    <w:sz w:val="16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6477A"/>
    <w:rsid w:val="000A0F09"/>
    <w:rsid w:val="00F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20"/>
      <w:outlineLvl w:val="0"/>
    </w:pPr>
    <w:rPr>
      <w:rFonts w:ascii="Arial" w:eastAsia="Arial" w:hAnsi="Arial"/>
      <w:b/>
      <w:bCs/>
      <w:sz w:val="16"/>
      <w:szCs w:val="16"/>
    </w:rPr>
  </w:style>
  <w:style w:type="paragraph" w:styleId="berschrift2">
    <w:name w:val="heading 2"/>
    <w:basedOn w:val="Standard"/>
    <w:uiPriority w:val="1"/>
    <w:qFormat/>
    <w:pPr>
      <w:ind w:left="20"/>
      <w:outlineLvl w:val="1"/>
    </w:pPr>
    <w:rPr>
      <w:rFonts w:ascii="Arial" w:eastAsia="Arial" w:hAnsi="Arial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0"/>
    </w:pPr>
    <w:rPr>
      <w:rFonts w:ascii="Tahoma" w:eastAsia="Tahoma" w:hAnsi="Tahoma"/>
      <w:sz w:val="14"/>
      <w:szCs w:val="1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murillo@epm.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2992</Characters>
  <Application>Microsoft Office Word</Application>
  <DocSecurity>4</DocSecurity>
  <Lines>213</Lines>
  <Paragraphs>105</Paragraphs>
  <ScaleCrop>false</ScaleCrop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2019-07-23T13:57:00Z</dcterms:created>
  <dcterms:modified xsi:type="dcterms:W3CDTF">2019-07-23T13:57:00Z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LastSaved">
    <vt:filetime>2019-07-23T00:00:00Z</vt:filetime>
  </property>
</Properties>
</file>