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5" w:rsidRDefault="005C402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5C4025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5C4025" w:rsidRDefault="00D4770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5C4025" w:rsidRDefault="00D47706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5C4025" w:rsidRDefault="00D47706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5C4025" w:rsidRDefault="00D47706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5C4025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5C4025" w:rsidRDefault="00D4770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301-290297-19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5C4025" w:rsidRDefault="00D4770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5C4025" w:rsidRDefault="00D4770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2,864,512.95</w:t>
            </w:r>
          </w:p>
        </w:tc>
      </w:tr>
      <w:tr w:rsidR="005C4025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5C4025" w:rsidRDefault="00D4770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Importadora Ad Nat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5C4025" w:rsidRDefault="00D4770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3-101-167171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5C4025" w:rsidRDefault="00D4770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22271111</w:t>
            </w:r>
          </w:p>
        </w:tc>
      </w:tr>
      <w:tr w:rsidR="005C4025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5C4025" w:rsidRDefault="00D4770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5C4025" w:rsidRDefault="00D47706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10/07/2019</w:t>
            </w:r>
          </w:p>
          <w:p w:rsidR="005C4025" w:rsidRDefault="00D4770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585.50</w:t>
            </w:r>
          </w:p>
        </w:tc>
      </w:tr>
      <w:tr w:rsidR="005C4025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5C4025" w:rsidRDefault="00D47706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5C4025" w:rsidRDefault="00D47706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5C4025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5C4025" w:rsidRDefault="005C4025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5C4025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C4025" w:rsidRDefault="00D47706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5C4025" w:rsidRDefault="00D47706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C4025" w:rsidRDefault="00D47706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C4025" w:rsidRDefault="00D47706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C4025" w:rsidRDefault="00D47706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C4025" w:rsidRDefault="00D4770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C4025" w:rsidRDefault="00D47706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C4025" w:rsidRDefault="00D47706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C4025" w:rsidRDefault="00D47706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5C4025">
        <w:trPr>
          <w:trHeight w:hRule="exact" w:val="34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C4025" w:rsidRDefault="005C4025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24483 -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255-60-R18</w:t>
            </w:r>
          </w:p>
          <w:p w:rsidR="005C4025" w:rsidRDefault="00D47706">
            <w:pPr>
              <w:pStyle w:val="TableParagraph"/>
              <w:spacing w:before="4" w:line="180" w:lineRule="exact"/>
              <w:ind w:left="10" w:righ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e instalación de llantas para vehículo placa CL 304826 Unidad PJ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21 Nissan Frontier 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 vehículo placa CL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308202 Unidad PJ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487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Nissan Frontier 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 la Delegación Regional de Puntarenas.(según especificaciones técnicas)Precio unitario </w:t>
            </w:r>
            <w:r>
              <w:rPr>
                <w:rFonts w:ascii="Arial" w:hAnsi="Arial"/>
                <w:sz w:val="16"/>
              </w:rPr>
              <w:t>$126,00, Monto total</w:t>
            </w:r>
          </w:p>
          <w:p w:rsidR="005C4025" w:rsidRDefault="00D47706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$ 1008,00 al tipo de cambio 1 US $ = ¢585,50 del 10/07/19</w:t>
            </w:r>
          </w:p>
          <w:p w:rsidR="005C4025" w:rsidRDefault="00D4770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para un total en colones de ¢ 590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184,00</w:t>
            </w:r>
          </w:p>
          <w:p w:rsidR="005C4025" w:rsidRDefault="00D4770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Meses</w:t>
            </w:r>
          </w:p>
          <w:p w:rsidR="005C4025" w:rsidRDefault="00D4770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</w:t>
            </w:r>
          </w:p>
          <w:p w:rsidR="005C4025" w:rsidRDefault="00D4770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5C4025" w:rsidRDefault="00D47706">
            <w:pPr>
              <w:pStyle w:val="TableParagraph"/>
              <w:spacing w:line="261" w:lineRule="auto"/>
              <w:ind w:left="10" w:right="1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Instalaciones del oferente Tipo Mo</w:t>
            </w:r>
            <w:r>
              <w:rPr>
                <w:rFonts w:ascii="Arial"/>
                <w:sz w:val="16"/>
              </w:rPr>
              <w:t>neda Cotizada: USD</w:t>
            </w:r>
          </w:p>
          <w:p w:rsidR="005C4025" w:rsidRDefault="00D47706">
            <w:pPr>
              <w:pStyle w:val="TableParagraph"/>
              <w:spacing w:line="16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5C4025" w:rsidRDefault="00D47706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$ 126.00 Monto Total Moneda Cotizada: $ 1,008.00 Subtotal a girar en moneda cotizada: $ 1,008.00</w:t>
            </w:r>
          </w:p>
          <w:p w:rsidR="005C4025" w:rsidRDefault="00D4770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73,773.0000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590,184.00</w:t>
            </w: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4025" w:rsidRDefault="005C40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4025" w:rsidRDefault="00D4770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590,184.00</w:t>
            </w:r>
          </w:p>
        </w:tc>
      </w:tr>
      <w:tr w:rsidR="005C4025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4025" w:rsidRDefault="00D47706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5C4025" w:rsidRDefault="00D47706">
            <w:pPr>
              <w:pStyle w:val="TableParagraph"/>
              <w:spacing w:before="121" w:line="180" w:lineRule="exact"/>
              <w:ind w:left="75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(QUINIENTOS NOVENTA MIL CIENTO OCHENTA Y CUATRO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4025" w:rsidRDefault="00D47706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590,184.00</w:t>
            </w:r>
          </w:p>
          <w:p w:rsidR="005C4025" w:rsidRDefault="00D47706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590,184.00</w:t>
            </w:r>
          </w:p>
          <w:p w:rsidR="005C4025" w:rsidRDefault="00D47706">
            <w:pPr>
              <w:pStyle w:val="TableParagraph"/>
              <w:tabs>
                <w:tab w:val="left" w:pos="4801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11,803.68</w:t>
            </w:r>
          </w:p>
          <w:p w:rsidR="005C4025" w:rsidRDefault="00D47706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578,380.32</w:t>
            </w:r>
          </w:p>
        </w:tc>
      </w:tr>
    </w:tbl>
    <w:p w:rsidR="005C4025" w:rsidRDefault="00D47706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5C4025" w:rsidRDefault="005C4025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5C4025" w:rsidRDefault="00D47706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1;width:3573;height:718" filled="f" stroked="f">
                <v:textbox inset="0,0,0,0">
                  <w:txbxContent>
                    <w:p w:rsidR="005C4025" w:rsidRDefault="00D4770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5C4025" w:rsidRDefault="00D47706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5C4025" w:rsidRDefault="00D47706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5C4025" w:rsidRDefault="00D47706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590,184.00</w:t>
                      </w:r>
                    </w:p>
                    <w:p w:rsidR="005C4025" w:rsidRDefault="00D47706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5C4025" w:rsidRDefault="00D47706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590,184.00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4025" w:rsidRDefault="005C402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C4025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5C4025" w:rsidRDefault="005C4025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5C4025" w:rsidRDefault="00D47706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</w:t>
      </w:r>
      <w:r>
        <w:t xml:space="preserve">Expediente:   </w:t>
      </w:r>
      <w:r>
        <w:rPr>
          <w:spacing w:val="10"/>
        </w:rPr>
        <w:t xml:space="preserve"> </w:t>
      </w:r>
      <w:r>
        <w:t>2019CD-000030-ARPCM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5C4025" w:rsidRDefault="00D47706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5C4025" w:rsidRDefault="00D47706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5C4025" w:rsidRDefault="005C4025">
      <w:pPr>
        <w:rPr>
          <w:rFonts w:ascii="Arial" w:eastAsia="Arial" w:hAnsi="Arial" w:cs="Arial"/>
          <w:sz w:val="20"/>
          <w:szCs w:val="20"/>
        </w:rPr>
      </w:pPr>
    </w:p>
    <w:p w:rsidR="005C4025" w:rsidRDefault="005C4025">
      <w:pPr>
        <w:rPr>
          <w:rFonts w:ascii="Arial" w:eastAsia="Arial" w:hAnsi="Arial" w:cs="Arial"/>
          <w:sz w:val="20"/>
          <w:szCs w:val="20"/>
        </w:rPr>
      </w:pPr>
    </w:p>
    <w:p w:rsidR="005C4025" w:rsidRDefault="00D47706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54.2pt;mso-position-horizontal-relative:char;mso-position-vertical-relative:line" coordsize="10513,108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074" coordorigin="10,5" coordsize="2,1074">
              <v:shape id="_x0000_s1057" style="position:absolute;left:10;top:5;width:2;height:1074" coordorigin="10,5" coordsize="0,1074" path="m10,5r,107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074" coordorigin="10502,5" coordsize="2,1074">
              <v:shape id="_x0000_s1053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1048" style="position:absolute;left:10;top:1078;width:10493;height:2" coordorigin="10,1078" coordsize="10493,2">
              <v:shape id="_x0000_s1051" style="position:absolute;left:10;top:1078;width:10493;height:2" coordorigin="10,1078" coordsize="10493,0" path="m10,107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5C4025" w:rsidRDefault="00D47706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796" filled="f" stroked="f">
                <v:textbox inset="0,0,0,0">
                  <w:txbxContent>
                    <w:p w:rsidR="005C4025" w:rsidRDefault="00D47706">
                      <w:pPr>
                        <w:spacing w:before="36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30-ARP/CM2019</w:t>
                      </w:r>
                    </w:p>
                    <w:p w:rsidR="005C4025" w:rsidRDefault="005C4025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5C4025" w:rsidRDefault="00D47706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</w:t>
                      </w:r>
                      <w:r>
                        <w:rPr>
                          <w:rFonts w:ascii="Arial" w:hAnsi="Arial"/>
                          <w:sz w:val="16"/>
                        </w:rPr>
                        <w:t>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4025" w:rsidRDefault="005C4025">
      <w:pPr>
        <w:rPr>
          <w:rFonts w:ascii="Arial" w:eastAsia="Arial" w:hAnsi="Arial" w:cs="Arial"/>
          <w:sz w:val="20"/>
          <w:szCs w:val="20"/>
        </w:rPr>
      </w:pPr>
    </w:p>
    <w:p w:rsidR="005C4025" w:rsidRDefault="005C4025">
      <w:pPr>
        <w:rPr>
          <w:rFonts w:ascii="Arial" w:eastAsia="Arial" w:hAnsi="Arial" w:cs="Arial"/>
          <w:sz w:val="20"/>
          <w:szCs w:val="20"/>
        </w:rPr>
      </w:pPr>
    </w:p>
    <w:p w:rsidR="005C4025" w:rsidRDefault="005C4025">
      <w:pPr>
        <w:spacing w:before="6"/>
        <w:rPr>
          <w:rFonts w:ascii="Arial" w:eastAsia="Arial" w:hAnsi="Arial" w:cs="Arial"/>
          <w:sz w:val="20"/>
          <w:szCs w:val="20"/>
        </w:rPr>
      </w:pPr>
    </w:p>
    <w:p w:rsidR="005C4025" w:rsidRDefault="00D47706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5C4025" w:rsidRDefault="005C4025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5C4025" w:rsidRDefault="00D47706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5C4025" w:rsidRDefault="00D47706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5C4025" w:rsidRDefault="00D47706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24483 - LLANTA 255-60-R18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61 - DELEGACION REGIONAL DE PUNTARENAS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5C4025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7706">
      <w:r>
        <w:separator/>
      </w:r>
    </w:p>
  </w:endnote>
  <w:endnote w:type="continuationSeparator" w:id="0">
    <w:p w:rsidR="00000000" w:rsidRDefault="00D4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25" w:rsidRDefault="00D47706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992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968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944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920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25pt;width:92.7pt;height:18.8pt;z-index:-8896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5C4025" w:rsidRDefault="00D4770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25pt;width:92.7pt;height:18.8pt;z-index:-8872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5C4025" w:rsidRDefault="00D4770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25pt;width:102.95pt;height:19pt;z-index:-8848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25pt;width:93.15pt;height:19pt;z-index:-8824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800;mso-position-horizontal-relative:page;mso-position-vertical-relative:page" filled="f" stroked="f">
          <v:textbox inset="0,0,0,0">
            <w:txbxContent>
              <w:p w:rsidR="005C4025" w:rsidRDefault="00D47706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5C4025" w:rsidRDefault="00D47706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6.95pt;z-index:-8776;mso-position-horizontal-relative:page;mso-position-vertical-relative:page" filled="f" stroked="f">
          <v:textbox inset="0,0,0,0">
            <w:txbxContent>
              <w:p w:rsidR="005C4025" w:rsidRDefault="00D47706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5C4025" w:rsidRDefault="00D47706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5C4025" w:rsidRDefault="00D47706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7706">
      <w:r>
        <w:separator/>
      </w:r>
    </w:p>
  </w:footnote>
  <w:footnote w:type="continuationSeparator" w:id="0">
    <w:p w:rsidR="00000000" w:rsidRDefault="00D4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25" w:rsidRDefault="00D477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112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5C4025" w:rsidRDefault="00D47706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088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064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2019-093306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040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15/07/2019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016;mso-position-horizontal-relative:page;mso-position-vertical-relative:page" filled="f" stroked="f">
          <v:textbox inset="0,0,0,0">
            <w:txbxContent>
              <w:p w:rsidR="005C4025" w:rsidRDefault="00D4770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025"/>
    <w:rsid w:val="005C4025"/>
    <w:rsid w:val="00D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1698</Characters>
  <Application>Microsoft Office Word</Application>
  <DocSecurity>4</DocSecurity>
  <Lines>110</Lines>
  <Paragraphs>69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2019-07-23T13:58:00Z</dcterms:created>
  <dcterms:modified xsi:type="dcterms:W3CDTF">2019-07-23T13:58:00Z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