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62" w:rsidRDefault="00823C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23C62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23C62" w:rsidRDefault="00B316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23C62" w:rsidRDefault="00B316B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29999 - Otros útiles, materiales y suministros diversos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23C62" w:rsidRDefault="00B316B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23C62" w:rsidRDefault="00B316B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23C62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23C62" w:rsidRDefault="00B316B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301-290147-19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23C62" w:rsidRDefault="00B316B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23C62" w:rsidRDefault="00B316B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4,059,853.93</w:t>
            </w:r>
          </w:p>
        </w:tc>
      </w:tr>
      <w:tr w:rsidR="00823C6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23C62" w:rsidRDefault="00B316B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 y R Grupo Asesor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23C62" w:rsidRDefault="00B316B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3-101-576808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23C62" w:rsidRDefault="00B316B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22450909</w:t>
            </w:r>
          </w:p>
        </w:tc>
      </w:tr>
      <w:tr w:rsidR="00823C62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23C62" w:rsidRDefault="00B316B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23C62" w:rsidRDefault="00B316B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26/03/2019</w:t>
            </w:r>
          </w:p>
          <w:p w:rsidR="00823C62" w:rsidRDefault="00B316B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23C62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23C62" w:rsidRDefault="00B316B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23C62" w:rsidRDefault="00B316BD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23C62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23C62" w:rsidRDefault="00823C6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823C62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23C62" w:rsidRDefault="00B316B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23C62">
        <w:trPr>
          <w:trHeight w:hRule="exact" w:val="45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823C62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16149 - CAJA DE MADERA PARA GUARDAR MUESTRAS</w:t>
            </w:r>
          </w:p>
          <w:p w:rsidR="00823C62" w:rsidRDefault="00B316BD">
            <w:pPr>
              <w:pStyle w:val="TableParagraph"/>
              <w:spacing w:before="4" w:line="180" w:lineRule="exact"/>
              <w:ind w:left="10" w:righ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Caja de madera para guardar muestras en plywood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mm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cm de largo,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de ancho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13 cm de alto, con división interna a lo largo de la caja, creando dos </w:t>
            </w:r>
            <w:r>
              <w:rPr>
                <w:rFonts w:ascii="Arial" w:hAnsi="Arial"/>
                <w:sz w:val="16"/>
              </w:rPr>
              <w:t>compartimentos de 7.5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cada uno, con tapa de guillotina en plywood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mm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cm de largo y 17 de ancho. Que el canal donde se desliza la tapa sea lo suficientemente alto para permitir el deslizamiento de la tapa cuando la madera se exponga a temperat</w:t>
            </w:r>
            <w:r>
              <w:rPr>
                <w:rFonts w:ascii="Arial" w:hAnsi="Arial"/>
                <w:sz w:val="16"/>
              </w:rPr>
              <w:t>uras de congelación. Con sellador.</w:t>
            </w:r>
          </w:p>
          <w:p w:rsidR="00823C62" w:rsidRDefault="00823C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3C62" w:rsidRDefault="00B316BD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caso de que la empresa no haya confeccionado de estas cajas para la Sección de Bioquímica en años anteriores, previo a confeccionarlas debe presentarse a dicha Sección para ver el modelo solicitado. Coordinar con Xini</w:t>
            </w:r>
            <w:r>
              <w:rPr>
                <w:rFonts w:ascii="Arial" w:hAnsi="Arial"/>
                <w:sz w:val="16"/>
              </w:rPr>
              <w:t>a Barrantes al 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2267-1051</w:t>
            </w:r>
          </w:p>
          <w:p w:rsidR="00823C62" w:rsidRDefault="00B316B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3C62" w:rsidRDefault="00B316B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823C62" w:rsidRDefault="00B316BD">
            <w:pPr>
              <w:pStyle w:val="TableParagraph"/>
              <w:spacing w:before="4" w:line="180" w:lineRule="exact"/>
              <w:ind w:left="10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Bioquímica - San Joaquín de Flores - Heredia. Coordinar con Xinia Barrantes al teléfono 2267-1051</w:t>
            </w:r>
          </w:p>
          <w:p w:rsidR="00823C62" w:rsidRDefault="00B316B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9,000.00 M</w:t>
            </w:r>
            <w:r>
              <w:rPr>
                <w:rFonts w:ascii="Arial" w:hAnsi="Arial"/>
                <w:sz w:val="16"/>
              </w:rPr>
              <w:t xml:space="preserve">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495,000.00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495,000.00</w:t>
            </w:r>
          </w:p>
          <w:p w:rsidR="00823C62" w:rsidRDefault="00B316B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495,000.00</w:t>
            </w: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B316B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495,000.00</w:t>
            </w:r>
          </w:p>
        </w:tc>
      </w:tr>
    </w:tbl>
    <w:p w:rsidR="00823C62" w:rsidRDefault="00823C62">
      <w:pPr>
        <w:rPr>
          <w:rFonts w:ascii="Arial" w:eastAsia="Arial" w:hAnsi="Arial" w:cs="Arial"/>
          <w:sz w:val="16"/>
          <w:szCs w:val="16"/>
        </w:rPr>
        <w:sectPr w:rsidR="00823C62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23C62" w:rsidRDefault="00823C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823C62">
        <w:trPr>
          <w:trHeight w:hRule="exact" w:val="433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823C62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16149 - CAJA DE MADERA PARA GUARDAR MUESTRAS</w:t>
            </w:r>
          </w:p>
          <w:p w:rsidR="00823C62" w:rsidRDefault="00B316BD">
            <w:pPr>
              <w:pStyle w:val="TableParagraph"/>
              <w:spacing w:before="4" w:line="180" w:lineRule="exact"/>
              <w:ind w:left="10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Caja de madera para guardar muestras: En plywood de 12 mm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cm de largo,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de ancho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 cm de alto, con tapa de guillotina en plywood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mm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cm de largo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17 de ancho.  Que el canal donde se desliza la tapa sea lo</w:t>
            </w:r>
            <w:r>
              <w:rPr>
                <w:rFonts w:ascii="Arial" w:hAnsi="Arial"/>
                <w:sz w:val="16"/>
              </w:rPr>
              <w:t xml:space="preserve"> suficientemente alto para permitir el deslizamiento de la tapa cuando la madera se exponga a temperaturas de congelación.Con sellador.</w:t>
            </w:r>
          </w:p>
          <w:p w:rsidR="00823C62" w:rsidRDefault="00823C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23C62" w:rsidRDefault="00B316BD">
            <w:pPr>
              <w:pStyle w:val="TableParagraph"/>
              <w:spacing w:line="180" w:lineRule="exact"/>
              <w:ind w:left="10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caso de que la empresa no haya confeccionado de estas cajas para la Sección de Bioquímica en años anteriores, previo</w:t>
            </w:r>
            <w:r>
              <w:rPr>
                <w:rFonts w:ascii="Arial" w:hAnsi="Arial"/>
                <w:sz w:val="16"/>
              </w:rPr>
              <w:t xml:space="preserve"> a confeccionarlas debe presentarse a dicha Sección para ver el modelo solicitado. Coordinar con Xinia Barrantes al  teléfono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2267-1051</w:t>
            </w:r>
          </w:p>
          <w:p w:rsidR="00823C62" w:rsidRDefault="00B316B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823C62" w:rsidRDefault="00B316B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823C62" w:rsidRDefault="00B316BD">
            <w:pPr>
              <w:pStyle w:val="TableParagraph"/>
              <w:spacing w:before="4" w:line="180" w:lineRule="exact"/>
              <w:ind w:left="10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Bioquímica - San Joaquín de Flores - Heredia. Coordinar con Xinia Barrantes al teléfono 2267-1051</w:t>
            </w:r>
          </w:p>
          <w:p w:rsidR="00823C62" w:rsidRDefault="00B316BD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120,000.00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120,000</w:t>
            </w:r>
            <w:r>
              <w:rPr>
                <w:rFonts w:ascii="Arial" w:hAnsi="Arial"/>
                <w:sz w:val="16"/>
              </w:rPr>
              <w:t>.00</w:t>
            </w:r>
          </w:p>
          <w:p w:rsidR="00823C62" w:rsidRDefault="00B316B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8,000.0000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120,000.00</w:t>
            </w: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823C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62" w:rsidRDefault="00B316BD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120,000.00</w:t>
            </w:r>
          </w:p>
        </w:tc>
      </w:tr>
      <w:tr w:rsidR="00823C62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3C62" w:rsidRDefault="00B316B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23C62" w:rsidRDefault="00B316BD">
            <w:pPr>
              <w:pStyle w:val="TableParagraph"/>
              <w:spacing w:before="11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QUINCE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3C62" w:rsidRDefault="00B316BD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615,000.00</w:t>
            </w:r>
          </w:p>
          <w:p w:rsidR="00823C62" w:rsidRDefault="00B316BD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615,000.00</w:t>
            </w:r>
          </w:p>
          <w:p w:rsidR="00823C62" w:rsidRDefault="00B316BD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12,300.00</w:t>
            </w:r>
          </w:p>
          <w:p w:rsidR="00823C62" w:rsidRDefault="00B316BD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602,700.00</w:t>
            </w:r>
          </w:p>
        </w:tc>
      </w:tr>
    </w:tbl>
    <w:p w:rsidR="00823C62" w:rsidRDefault="00B316BD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823C62" w:rsidRDefault="00823C62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823C62" w:rsidRDefault="00B316B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823C62" w:rsidRDefault="00B316B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23C62" w:rsidRDefault="00B316BD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823C62" w:rsidRDefault="00B316B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823C62" w:rsidRDefault="00B316B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615,000.00</w:t>
                      </w:r>
                    </w:p>
                    <w:p w:rsidR="00823C62" w:rsidRDefault="00B316BD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823C62" w:rsidRDefault="00B316B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615,000.00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C62" w:rsidRDefault="00823C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3C62" w:rsidRDefault="00823C62">
      <w:pPr>
        <w:spacing w:before="2"/>
        <w:rPr>
          <w:rFonts w:ascii="Arial" w:eastAsia="Arial" w:hAnsi="Arial" w:cs="Arial"/>
          <w:b/>
          <w:bCs/>
        </w:rPr>
      </w:pPr>
    </w:p>
    <w:p w:rsidR="00823C62" w:rsidRDefault="00B316BD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2019CD-000022-CJCM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823C62" w:rsidRDefault="00B316B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23C62" w:rsidRDefault="00B316BD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823C62" w:rsidRDefault="00823C62">
      <w:pPr>
        <w:rPr>
          <w:rFonts w:ascii="Arial" w:eastAsia="Arial" w:hAnsi="Arial" w:cs="Arial"/>
          <w:sz w:val="20"/>
          <w:szCs w:val="20"/>
        </w:rPr>
      </w:pPr>
    </w:p>
    <w:p w:rsidR="00823C62" w:rsidRDefault="00823C62">
      <w:pPr>
        <w:rPr>
          <w:rFonts w:ascii="Arial" w:eastAsia="Arial" w:hAnsi="Arial" w:cs="Arial"/>
          <w:sz w:val="20"/>
          <w:szCs w:val="20"/>
        </w:rPr>
      </w:pPr>
    </w:p>
    <w:p w:rsidR="00823C62" w:rsidRDefault="00B316B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823C62" w:rsidRDefault="00B316BD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823C62" w:rsidRDefault="00B316BD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000031-ARCJ</w:t>
                      </w:r>
                    </w:p>
                    <w:p w:rsidR="00823C62" w:rsidRDefault="00B316BD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001070-SR-2019</w:t>
                      </w:r>
                    </w:p>
                    <w:p w:rsidR="00823C62" w:rsidRDefault="00B316BD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Bioquímica</w:t>
                      </w:r>
                    </w:p>
                    <w:p w:rsidR="00823C62" w:rsidRDefault="00823C62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3C62" w:rsidRDefault="00B316BD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823C62" w:rsidRDefault="00823C62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23C62" w:rsidRDefault="00B316B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C62" w:rsidRDefault="00823C6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23C62">
          <w:pgSz w:w="11910" w:h="16840"/>
          <w:pgMar w:top="1200" w:right="580" w:bottom="3600" w:left="600" w:header="493" w:footer="3418" w:gutter="0"/>
          <w:cols w:space="720"/>
        </w:sectPr>
      </w:pPr>
    </w:p>
    <w:p w:rsidR="00823C62" w:rsidRDefault="00823C62">
      <w:pPr>
        <w:rPr>
          <w:rFonts w:ascii="Arial" w:eastAsia="Arial" w:hAnsi="Arial" w:cs="Arial"/>
          <w:sz w:val="20"/>
          <w:szCs w:val="20"/>
        </w:rPr>
      </w:pPr>
    </w:p>
    <w:p w:rsidR="00823C62" w:rsidRDefault="00823C62">
      <w:pPr>
        <w:rPr>
          <w:rFonts w:ascii="Arial" w:eastAsia="Arial" w:hAnsi="Arial" w:cs="Arial"/>
          <w:sz w:val="20"/>
          <w:szCs w:val="20"/>
        </w:rPr>
      </w:pPr>
    </w:p>
    <w:p w:rsidR="00823C62" w:rsidRDefault="00823C62">
      <w:pPr>
        <w:spacing w:before="4"/>
        <w:rPr>
          <w:rFonts w:ascii="Arial" w:eastAsia="Arial" w:hAnsi="Arial" w:cs="Arial"/>
          <w:sz w:val="18"/>
          <w:szCs w:val="18"/>
        </w:rPr>
      </w:pPr>
    </w:p>
    <w:p w:rsidR="00823C62" w:rsidRDefault="00B316BD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23C62" w:rsidRDefault="00823C62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636"/>
        <w:gridCol w:w="3341"/>
        <w:gridCol w:w="2142"/>
      </w:tblGrid>
      <w:tr w:rsidR="00823C62">
        <w:trPr>
          <w:trHeight w:hRule="exact" w:val="562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823C62" w:rsidRDefault="00B316BD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823C62" w:rsidRDefault="00B316BD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5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823C62" w:rsidRDefault="00B316BD">
            <w:pPr>
              <w:pStyle w:val="TableParagraph"/>
              <w:spacing w:before="25"/>
              <w:ind w:left="10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823C62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16149 - CAJA DE MADERA PARA GUARDAR MUESTRAS</w:t>
            </w:r>
          </w:p>
        </w:tc>
        <w:tc>
          <w:tcPr>
            <w:tcW w:w="3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6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3C62" w:rsidRDefault="00B316BD">
            <w:pPr>
              <w:pStyle w:val="TableParagraph"/>
              <w:spacing w:before="26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 w:rsidR="00823C62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16149 - CAJA DE MADERA PARA GUARDAR MUESTRAS</w:t>
            </w:r>
          </w:p>
        </w:tc>
        <w:tc>
          <w:tcPr>
            <w:tcW w:w="33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23C62" w:rsidRDefault="00B316BD">
            <w:pPr>
              <w:pStyle w:val="TableParagraph"/>
              <w:spacing w:before="24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C62" w:rsidRDefault="00B316BD">
            <w:pPr>
              <w:pStyle w:val="TableParagraph"/>
              <w:spacing w:before="24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</w:tbl>
    <w:p w:rsidR="00000000" w:rsidRDefault="00B316BD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16BD">
      <w:r>
        <w:separator/>
      </w:r>
    </w:p>
  </w:endnote>
  <w:endnote w:type="continuationSeparator" w:id="0">
    <w:p w:rsidR="00000000" w:rsidRDefault="00B3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2" w:rsidRDefault="00B316B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96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93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91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88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864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23C62" w:rsidRDefault="00B316B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840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23C62" w:rsidRDefault="00B316B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816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792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768;mso-position-horizontal-relative:page;mso-position-vertical-relative:page" filled="f" stroked="f">
          <v:textbox inset="0,0,0,0">
            <w:txbxContent>
              <w:p w:rsidR="00823C62" w:rsidRDefault="00B316B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23C62" w:rsidRDefault="00B316B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744;mso-position-horizontal-relative:page;mso-position-vertical-relative:page" filled="f" stroked="f">
          <v:textbox inset="0,0,0,0">
            <w:txbxContent>
              <w:p w:rsidR="00823C62" w:rsidRDefault="00B316B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23C62" w:rsidRDefault="00B316B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</w:t>
                </w:r>
                <w:r>
                  <w:rPr>
                    <w:spacing w:val="-1"/>
                  </w:rPr>
                  <w:t>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823C62" w:rsidRDefault="00B316B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16BD">
      <w:r>
        <w:separator/>
      </w:r>
    </w:p>
  </w:footnote>
  <w:footnote w:type="continuationSeparator" w:id="0">
    <w:p w:rsidR="00000000" w:rsidRDefault="00B3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2" w:rsidRDefault="00B316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080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23C62" w:rsidRDefault="00B316B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056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032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2019-091528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008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984;mso-position-horizontal-relative:page;mso-position-vertical-relative:page" filled="f" stroked="f">
          <v:textbox inset="0,0,0,0">
            <w:txbxContent>
              <w:p w:rsidR="00823C62" w:rsidRDefault="00B316B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3C62"/>
    <w:rsid w:val="00823C62"/>
    <w:rsid w:val="00B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3029</Characters>
  <Application>Microsoft Office Word</Application>
  <DocSecurity>4</DocSecurity>
  <Lines>187</Lines>
  <Paragraphs>93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2019-05-15T14:17:00Z</dcterms:created>
  <dcterms:modified xsi:type="dcterms:W3CDTF">2019-05-15T14:17:00Z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