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B7" w:rsidRDefault="001967B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1967B7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1967B7" w:rsidRDefault="0098168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1967B7" w:rsidRDefault="0098168A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1967B7" w:rsidRDefault="0098168A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1967B7" w:rsidRDefault="0098168A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1967B7" w:rsidRDefault="0098168A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1967B7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1967B7" w:rsidRDefault="0098168A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301-290102-19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1967B7" w:rsidRDefault="0098168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1,110,000.00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1967B7" w:rsidRDefault="0098168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517,944.70</w:t>
            </w:r>
          </w:p>
        </w:tc>
      </w:tr>
      <w:tr w:rsidR="001967B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1967B7" w:rsidRDefault="0098168A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Corporación Grupo Q Costa Rica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1967B7" w:rsidRDefault="0098168A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3-101-025849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1967B7" w:rsidRDefault="0098168A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25227558</w:t>
            </w:r>
          </w:p>
        </w:tc>
      </w:tr>
      <w:tr w:rsidR="001967B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1967B7" w:rsidRDefault="0098168A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1967B7" w:rsidRDefault="0098168A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28/03/2019</w:t>
            </w:r>
          </w:p>
          <w:p w:rsidR="001967B7" w:rsidRDefault="0098168A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1967B7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1967B7" w:rsidRDefault="0098168A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1967B7" w:rsidRDefault="0098168A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1047 - ADMINISTRACION REGIONAL OSA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1967B7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1967B7" w:rsidRDefault="001967B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1967B7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967B7" w:rsidRDefault="0098168A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1967B7" w:rsidRDefault="0098168A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967B7" w:rsidRDefault="0098168A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967B7" w:rsidRDefault="0098168A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967B7" w:rsidRDefault="0098168A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967B7" w:rsidRDefault="0098168A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967B7" w:rsidRDefault="0098168A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967B7" w:rsidRDefault="0098168A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1967B7" w:rsidRDefault="0098168A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1967B7">
        <w:trPr>
          <w:trHeight w:hRule="exact" w:val="52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1967B7" w:rsidRDefault="0098168A">
            <w:pPr>
              <w:pStyle w:val="TableParagraph"/>
              <w:spacing w:line="180" w:lineRule="exact"/>
              <w:ind w:left="10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 de mano de obra por reparación de vehículo ISUZU D-MAX, placa CL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307776, año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2018,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activo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N°678958,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asignado a la Oficina Regional del OIJ de Osa.</w:t>
            </w:r>
          </w:p>
          <w:p w:rsidR="001967B7" w:rsidRDefault="001967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967B7" w:rsidRDefault="0098168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 servicio incluirá la siguiente mano de obra:</w:t>
            </w:r>
          </w:p>
          <w:p w:rsidR="001967B7" w:rsidRDefault="0098168A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Inspección multipuntos</w:t>
            </w:r>
          </w:p>
          <w:p w:rsidR="001967B7" w:rsidRDefault="0098168A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aceite y filtro del motor.</w:t>
            </w:r>
          </w:p>
          <w:p w:rsidR="001967B7" w:rsidRDefault="0098168A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filtro de combustible.</w:t>
            </w:r>
          </w:p>
          <w:p w:rsidR="001967B7" w:rsidRDefault="0098168A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Alineamiento de llantas.</w:t>
            </w:r>
          </w:p>
          <w:p w:rsidR="001967B7" w:rsidRDefault="0098168A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Limpieza de los inyectores.</w:t>
            </w:r>
          </w:p>
          <w:p w:rsidR="001967B7" w:rsidRDefault="001967B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967B7" w:rsidRDefault="0098168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 proveedor incluirá dentro del servicio los siguientes</w:t>
            </w:r>
          </w:p>
          <w:p w:rsidR="001967B7" w:rsidRDefault="0098168A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materiales:</w:t>
            </w:r>
          </w:p>
          <w:p w:rsidR="001967B7" w:rsidRDefault="0098168A">
            <w:pPr>
              <w:pStyle w:val="Listenabsatz"/>
              <w:numPr>
                <w:ilvl w:val="0"/>
                <w:numId w:val="2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8 unidades SHELL RIMULA </w:t>
            </w:r>
            <w:r>
              <w:rPr>
                <w:rFonts w:ascii="Arial"/>
                <w:spacing w:val="-5"/>
                <w:sz w:val="16"/>
              </w:rPr>
              <w:t>R4L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15W40 </w:t>
            </w:r>
            <w:r>
              <w:rPr>
                <w:rFonts w:ascii="Arial"/>
                <w:spacing w:val="-1"/>
                <w:sz w:val="16"/>
              </w:rPr>
              <w:t>1*209L</w:t>
            </w:r>
          </w:p>
          <w:p w:rsidR="001967B7" w:rsidRDefault="001967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967B7" w:rsidRDefault="0098168A">
            <w:pPr>
              <w:pStyle w:val="TableParagraph"/>
              <w:spacing w:line="180" w:lineRule="exact"/>
              <w:ind w:left="10" w:right="79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El Poder Judicial aportara los demás repuestos y/o materiales requeridos, según proforma </w:t>
            </w:r>
            <w:r>
              <w:rPr>
                <w:rFonts w:ascii="Arial" w:hAnsi="Arial"/>
                <w:spacing w:val="-3"/>
                <w:sz w:val="16"/>
              </w:rPr>
              <w:t>811107877.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1967B7" w:rsidRDefault="0098168A">
            <w:pPr>
              <w:pStyle w:val="TableParagraph"/>
              <w:spacing w:line="180" w:lineRule="exact"/>
              <w:ind w:left="10" w:righ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1 día hábil para cada una de las líneas, posterior al comunicado </w:t>
            </w:r>
            <w:r>
              <w:rPr>
                <w:rFonts w:ascii="Arial" w:hAnsi="Arial"/>
                <w:sz w:val="16"/>
              </w:rPr>
              <w:t>del pedido (orden de compra) y cuando se saque la cita correspondiente</w:t>
            </w:r>
          </w:p>
          <w:p w:rsidR="001967B7" w:rsidRDefault="0098168A">
            <w:pPr>
              <w:pStyle w:val="TableParagraph"/>
              <w:spacing w:line="252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en el local del adjudicatario. Precio Unitario Moneda Cotizada: ¢ 88,325.20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88,325.20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88,325.20</w:t>
            </w:r>
          </w:p>
          <w:p w:rsidR="001967B7" w:rsidRDefault="0098168A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88,325.2000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88,325.20</w:t>
            </w: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967B7" w:rsidRDefault="0098168A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88,325.20</w:t>
            </w:r>
          </w:p>
        </w:tc>
      </w:tr>
    </w:tbl>
    <w:p w:rsidR="001967B7" w:rsidRDefault="001967B7">
      <w:pPr>
        <w:rPr>
          <w:rFonts w:ascii="Arial" w:eastAsia="Arial" w:hAnsi="Arial" w:cs="Arial"/>
          <w:sz w:val="16"/>
          <w:szCs w:val="16"/>
        </w:rPr>
        <w:sectPr w:rsidR="001967B7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1967B7" w:rsidRDefault="001967B7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1967B7">
        <w:trPr>
          <w:trHeight w:hRule="exact" w:val="59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Mensual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1967B7" w:rsidRDefault="0098168A">
            <w:pPr>
              <w:pStyle w:val="TableParagraph"/>
              <w:spacing w:line="180" w:lineRule="exact"/>
              <w:ind w:left="10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Servicio de mano de obra por reparación de vehículo ISUZU D-MAX, placa CL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307784, año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2018,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activo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N°678968,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asignado a la Oficina Regional del OIJ de </w:t>
            </w:r>
            <w:r>
              <w:rPr>
                <w:rFonts w:ascii="Arial" w:eastAsia="Arial" w:hAnsi="Arial" w:cs="Arial"/>
                <w:sz w:val="16"/>
                <w:szCs w:val="16"/>
              </w:rPr>
              <w:t>Osa.</w:t>
            </w:r>
          </w:p>
          <w:p w:rsidR="001967B7" w:rsidRDefault="001967B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967B7" w:rsidRDefault="0098168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 servicio incluirá la siguiente mano de obra:</w:t>
            </w:r>
          </w:p>
          <w:p w:rsidR="001967B7" w:rsidRDefault="0098168A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Inspección multipuntos</w:t>
            </w:r>
          </w:p>
          <w:p w:rsidR="001967B7" w:rsidRDefault="0098168A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aceite y filtro del motor.</w:t>
            </w:r>
          </w:p>
          <w:p w:rsidR="001967B7" w:rsidRDefault="0098168A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Limpieza y ajuste de frenos.</w:t>
            </w:r>
          </w:p>
          <w:p w:rsidR="001967B7" w:rsidRDefault="0098168A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Mantenimiento de caliper.</w:t>
            </w:r>
          </w:p>
          <w:p w:rsidR="001967B7" w:rsidRDefault="0098168A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Rectificación de discos de frenos.</w:t>
            </w:r>
          </w:p>
          <w:p w:rsidR="001967B7" w:rsidRDefault="0098168A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Desmontar y montar discos</w:t>
            </w:r>
          </w:p>
          <w:p w:rsidR="001967B7" w:rsidRDefault="0098168A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Cambio de pastillas de discos</w:t>
            </w:r>
          </w:p>
          <w:p w:rsidR="001967B7" w:rsidRDefault="0098168A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Alineamiento de llantas.</w:t>
            </w:r>
          </w:p>
          <w:p w:rsidR="001967B7" w:rsidRDefault="0098168A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Limpieza de los inyectores.</w:t>
            </w:r>
          </w:p>
          <w:p w:rsidR="001967B7" w:rsidRDefault="001967B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967B7" w:rsidRDefault="0098168A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El proveedor incluirá dentro del servicio los siguientes</w:t>
            </w:r>
          </w:p>
          <w:p w:rsidR="001967B7" w:rsidRDefault="0098168A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materiales:</w:t>
            </w:r>
          </w:p>
          <w:p w:rsidR="001967B7" w:rsidRDefault="0098168A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8 unidades SHELL RIMULA </w:t>
            </w:r>
            <w:r>
              <w:rPr>
                <w:rFonts w:ascii="Arial"/>
                <w:spacing w:val="-5"/>
                <w:sz w:val="16"/>
              </w:rPr>
              <w:t>R4L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15W40 </w:t>
            </w:r>
            <w:r>
              <w:rPr>
                <w:rFonts w:ascii="Arial"/>
                <w:spacing w:val="-1"/>
                <w:sz w:val="16"/>
              </w:rPr>
              <w:t>1*209L</w:t>
            </w:r>
          </w:p>
          <w:p w:rsidR="001967B7" w:rsidRDefault="001967B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1967B7" w:rsidRDefault="0098168A">
            <w:pPr>
              <w:pStyle w:val="TableParagraph"/>
              <w:spacing w:line="180" w:lineRule="exact"/>
              <w:ind w:left="10" w:right="79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El Poder Judicial aportara los demás repuestos y/o materiales requeridos, según proforma </w:t>
            </w:r>
            <w:r>
              <w:rPr>
                <w:rFonts w:ascii="Arial" w:hAnsi="Arial"/>
                <w:spacing w:val="-3"/>
                <w:sz w:val="16"/>
              </w:rPr>
              <w:t>811107872.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1967B7" w:rsidRDefault="0098168A">
            <w:pPr>
              <w:pStyle w:val="TableParagraph"/>
              <w:spacing w:line="180" w:lineRule="exact"/>
              <w:ind w:left="10" w:right="3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 día hábil para cada una de las líneas, posterior al comunicado del pedido (orden de compra) y cuando se saque la cita</w:t>
            </w:r>
            <w:r>
              <w:rPr>
                <w:rFonts w:ascii="Arial" w:hAnsi="Arial"/>
                <w:sz w:val="16"/>
              </w:rPr>
              <w:t xml:space="preserve"> correspondiente</w:t>
            </w:r>
          </w:p>
          <w:p w:rsidR="001967B7" w:rsidRDefault="0098168A">
            <w:pPr>
              <w:pStyle w:val="TableParagraph"/>
              <w:spacing w:line="252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en el local del adjudicatario. Precio Unitario Moneda Cotizada: ¢ 146,617.31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146,617.31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146,617.31</w:t>
            </w:r>
          </w:p>
          <w:p w:rsidR="001967B7" w:rsidRDefault="0098168A">
            <w:pPr>
              <w:pStyle w:val="TableParagraph"/>
              <w:spacing w:before="4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146,617.3100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146,61</w:t>
            </w:r>
            <w:r>
              <w:rPr>
                <w:rFonts w:ascii="Arial" w:hAnsi="Arial"/>
                <w:sz w:val="16"/>
              </w:rPr>
              <w:t>7.31</w:t>
            </w: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67B7" w:rsidRDefault="001967B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1967B7" w:rsidRDefault="0098168A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146,617.31</w:t>
            </w:r>
          </w:p>
        </w:tc>
      </w:tr>
      <w:tr w:rsidR="001967B7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967B7" w:rsidRDefault="0098168A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1967B7" w:rsidRDefault="0098168A">
            <w:pPr>
              <w:pStyle w:val="TableParagraph"/>
              <w:spacing w:before="121" w:line="180" w:lineRule="exact"/>
              <w:ind w:left="75" w:right="5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(DOSCIENTOS TREINTA Y CUATRO MIL NOVECIENTOS CUARENTA Y DOS COLONES 51/100)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967B7" w:rsidRDefault="0098168A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234,942.51</w:t>
            </w:r>
          </w:p>
          <w:p w:rsidR="001967B7" w:rsidRDefault="0098168A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234,942.51</w:t>
            </w:r>
          </w:p>
          <w:p w:rsidR="001967B7" w:rsidRDefault="0098168A">
            <w:pPr>
              <w:pStyle w:val="TableParagraph"/>
              <w:tabs>
                <w:tab w:val="left" w:pos="4703"/>
                <w:tab w:val="left" w:pos="5192"/>
              </w:tabs>
              <w:spacing w:before="76" w:line="338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234,942.51</w:t>
            </w:r>
          </w:p>
        </w:tc>
      </w:tr>
    </w:tbl>
    <w:p w:rsidR="001967B7" w:rsidRDefault="0098168A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1967B7" w:rsidRDefault="001967B7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1967B7" w:rsidRDefault="0098168A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2" style="width:284.35pt;height:43.25pt;mso-position-horizontal-relative:char;mso-position-vertical-relative:line" coordsize="5687,865">
            <v:group id="_x0000_s2061" style="position:absolute;left:10;top:12;width:5667;height:2" coordorigin="10,12" coordsize="5667,2">
              <v:shape id="_x0000_s2062" style="position:absolute;left:10;top:12;width:5667;height:2" coordorigin="10,12" coordsize="5667,0" path="m10,12r5667,e" filled="f" strokeweight="1pt">
                <v:path arrowok="t"/>
              </v:shape>
            </v:group>
            <v:group id="_x0000_s2059" style="position:absolute;left:12;top:10;width:2;height:845" coordorigin="12,10" coordsize="2,845">
              <v:shape id="_x0000_s2060" style="position:absolute;left:12;top:10;width:2;height:845" coordorigin="12,10" coordsize="0,845" path="m12,10r,844e" filled="f" strokeweight="1pt">
                <v:path arrowok="t"/>
              </v:shape>
            </v:group>
            <v:group id="_x0000_s2057" style="position:absolute;left:10;top:852;width:5667;height:2" coordorigin="10,852" coordsize="5667,2">
              <v:shape id="_x0000_s2058" style="position:absolute;left:10;top:852;width:5667;height:2" coordorigin="10,852" coordsize="5667,0" path="m10,852r5667,e" filled="f" strokeweight="1pt">
                <v:path arrowok="t"/>
              </v:shape>
            </v:group>
            <v:group id="_x0000_s2053" style="position:absolute;left:5677;top:10;width:2;height:845" coordorigin="5677,10" coordsize="2,845">
              <v:shape id="_x0000_s205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53;top:71;width:3573;height:717" filled="f" stroked="f">
                <v:textbox inset="0,0,0,0">
                  <w:txbxContent>
                    <w:p w:rsidR="001967B7" w:rsidRDefault="0098168A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1967B7" w:rsidRDefault="0098168A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1967B7" w:rsidRDefault="0098168A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54" type="#_x0000_t202" style="position:absolute;left:4707;top:68;width:935;height:721" filled="f" stroked="f">
                <v:textbox inset="0,0,0,0">
                  <w:txbxContent>
                    <w:p w:rsidR="001967B7" w:rsidRDefault="0098168A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234,942.51</w:t>
                      </w:r>
                    </w:p>
                    <w:p w:rsidR="001967B7" w:rsidRDefault="0098168A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1967B7" w:rsidRDefault="0098168A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234,942.51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967B7" w:rsidRDefault="001967B7">
      <w:pPr>
        <w:rPr>
          <w:rFonts w:ascii="Arial" w:eastAsia="Arial" w:hAnsi="Arial" w:cs="Arial"/>
          <w:b/>
          <w:bCs/>
          <w:sz w:val="20"/>
          <w:szCs w:val="20"/>
        </w:rPr>
      </w:pPr>
    </w:p>
    <w:p w:rsidR="001967B7" w:rsidRDefault="001967B7">
      <w:pPr>
        <w:spacing w:before="2"/>
        <w:rPr>
          <w:rFonts w:ascii="Arial" w:eastAsia="Arial" w:hAnsi="Arial" w:cs="Arial"/>
          <w:b/>
          <w:bCs/>
        </w:rPr>
      </w:pPr>
    </w:p>
    <w:p w:rsidR="001967B7" w:rsidRDefault="0098168A">
      <w:pPr>
        <w:pStyle w:val="Textkrper"/>
        <w:tabs>
          <w:tab w:val="left" w:pos="3454"/>
          <w:tab w:val="left" w:pos="5353"/>
          <w:tab w:val="left" w:pos="7620"/>
        </w:tabs>
        <w:ind w:left="116" w:firstLine="0"/>
      </w:pPr>
      <w:r>
        <w:t xml:space="preserve">Nº Expediente:   </w:t>
      </w:r>
      <w:r>
        <w:rPr>
          <w:spacing w:val="10"/>
        </w:rPr>
        <w:t xml:space="preserve"> </w:t>
      </w:r>
      <w:r>
        <w:t>2019CD-000013-AROCM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1967B7" w:rsidRDefault="0098168A">
      <w:pPr>
        <w:pStyle w:val="Textkrper"/>
        <w:tabs>
          <w:tab w:val="left" w:pos="3454"/>
          <w:tab w:val="left" w:pos="7620"/>
        </w:tabs>
        <w:spacing w:before="99"/>
        <w:ind w:left="116" w:firstLine="0"/>
      </w:pPr>
      <w:r>
        <w:t>Autorización Nº:</w:t>
      </w:r>
      <w:r>
        <w:tab/>
      </w:r>
      <w:r>
        <w:t>Adjudicado en la Gaceta:</w:t>
      </w:r>
      <w:r>
        <w:tab/>
        <w:t>Fecha de Refrendo:</w:t>
      </w:r>
    </w:p>
    <w:p w:rsidR="001967B7" w:rsidRDefault="0098168A">
      <w:pPr>
        <w:pStyle w:val="Textkrper"/>
        <w:tabs>
          <w:tab w:val="left" w:pos="1412"/>
          <w:tab w:val="left" w:pos="3454"/>
          <w:tab w:val="left" w:pos="5353"/>
        </w:tabs>
        <w:spacing w:before="109"/>
        <w:ind w:left="116" w:firstLine="0"/>
      </w:pPr>
      <w:r>
        <w:t>Contrato:</w:t>
      </w:r>
      <w:r>
        <w:tab/>
        <w:t>-</w:t>
      </w:r>
      <w:r>
        <w:tab/>
      </w:r>
      <w:r>
        <w:t>Garantía Cumplimiento:</w:t>
      </w:r>
      <w:r>
        <w:tab/>
      </w:r>
      <w:r>
        <w:t>No</w:t>
      </w:r>
    </w:p>
    <w:p w:rsidR="001967B7" w:rsidRDefault="001967B7">
      <w:pPr>
        <w:rPr>
          <w:rFonts w:ascii="Arial" w:eastAsia="Arial" w:hAnsi="Arial" w:cs="Arial"/>
          <w:sz w:val="20"/>
          <w:szCs w:val="20"/>
        </w:rPr>
      </w:pPr>
    </w:p>
    <w:p w:rsidR="001967B7" w:rsidRDefault="001967B7">
      <w:pPr>
        <w:spacing w:before="5"/>
        <w:rPr>
          <w:rFonts w:ascii="Arial" w:eastAsia="Arial" w:hAnsi="Arial" w:cs="Arial"/>
          <w:sz w:val="20"/>
          <w:szCs w:val="20"/>
        </w:rPr>
      </w:pPr>
    </w:p>
    <w:p w:rsidR="001967B7" w:rsidRDefault="0098168A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1" type="#_x0000_t202" style="width:524.65pt;height:13.7pt;mso-left-percent:-10001;mso-top-percent:-10001;mso-position-horizontal:absolute;mso-position-horizontal-relative:char;mso-position-vertical:absolute;mso-position-vertical-relative:line;mso-left-percent:-10001;mso-top-percent:-10001" fillcolor="#6f7f8f" strokeweight=".5pt">
            <v:textbox inset="0,0,0,0">
              <w:txbxContent>
                <w:p w:rsidR="001967B7" w:rsidRDefault="0098168A">
                  <w:pPr>
                    <w:spacing w:before="25"/>
                    <w:ind w:left="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Observaciones del Pedido</w:t>
                  </w:r>
                </w:p>
              </w:txbxContent>
            </v:textbox>
          </v:shape>
        </w:pict>
      </w:r>
    </w:p>
    <w:p w:rsidR="001967B7" w:rsidRDefault="001967B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1967B7">
          <w:pgSz w:w="11910" w:h="16840"/>
          <w:pgMar w:top="1200" w:right="600" w:bottom="3600" w:left="600" w:header="493" w:footer="3418" w:gutter="0"/>
          <w:cols w:space="720"/>
        </w:sectPr>
      </w:pPr>
    </w:p>
    <w:p w:rsidR="001967B7" w:rsidRDefault="001967B7">
      <w:pPr>
        <w:spacing w:before="4"/>
        <w:rPr>
          <w:rFonts w:ascii="Arial" w:eastAsia="Arial" w:hAnsi="Arial" w:cs="Arial"/>
          <w:sz w:val="6"/>
          <w:szCs w:val="6"/>
        </w:rPr>
      </w:pPr>
    </w:p>
    <w:p w:rsidR="001967B7" w:rsidRDefault="0098168A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0" type="#_x0000_t202" style="width:524.65pt;height:48.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1967B7" w:rsidRDefault="0098168A">
                  <w:pPr>
                    <w:spacing w:before="25" w:line="182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Requisición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 xml:space="preserve"> 001706-SR-2019</w:t>
                  </w:r>
                </w:p>
                <w:p w:rsidR="001967B7" w:rsidRDefault="0098168A">
                  <w:pPr>
                    <w:spacing w:line="182" w:lineRule="exact"/>
                    <w:ind w:left="2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Resumen de adjudicación</w:t>
                  </w:r>
                  <w:r>
                    <w:rPr>
                      <w:rFonts w:ascii="Arial" w:hAns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13-ARO-2019</w:t>
                  </w:r>
                </w:p>
                <w:p w:rsidR="001967B7" w:rsidRDefault="001967B7">
                  <w:pPr>
                    <w:spacing w:before="1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</w:p>
                <w:p w:rsidR="001967B7" w:rsidRDefault="0098168A">
                  <w:pPr>
                    <w:spacing w:line="180" w:lineRule="exact"/>
                    <w:ind w:left="29" w:right="9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Las casas comerciales adjudicadas deberán aportar ante esta Proveeduría los timbres fiscales o entero de gobierno correspondiente al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0.25% del monto total adjudicado para lo cual contaran con un plazo de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2 días hábiles después de recibido el pedido.</w:t>
                  </w:r>
                </w:p>
              </w:txbxContent>
            </v:textbox>
          </v:shape>
        </w:pict>
      </w:r>
    </w:p>
    <w:p w:rsidR="001967B7" w:rsidRDefault="001967B7">
      <w:pPr>
        <w:rPr>
          <w:rFonts w:ascii="Arial" w:eastAsia="Arial" w:hAnsi="Arial" w:cs="Arial"/>
          <w:sz w:val="20"/>
          <w:szCs w:val="20"/>
        </w:rPr>
      </w:pPr>
    </w:p>
    <w:p w:rsidR="001967B7" w:rsidRDefault="001967B7">
      <w:pPr>
        <w:rPr>
          <w:rFonts w:ascii="Arial" w:eastAsia="Arial" w:hAnsi="Arial" w:cs="Arial"/>
          <w:sz w:val="20"/>
          <w:szCs w:val="20"/>
        </w:rPr>
      </w:pPr>
    </w:p>
    <w:p w:rsidR="001967B7" w:rsidRDefault="001967B7">
      <w:pPr>
        <w:spacing w:before="7"/>
        <w:rPr>
          <w:rFonts w:ascii="Arial" w:eastAsia="Arial" w:hAnsi="Arial" w:cs="Arial"/>
          <w:sz w:val="18"/>
          <w:szCs w:val="18"/>
        </w:rPr>
      </w:pPr>
    </w:p>
    <w:p w:rsidR="001967B7" w:rsidRDefault="0098168A">
      <w:pPr>
        <w:pStyle w:val="berschrift1"/>
        <w:spacing w:before="76"/>
        <w:ind w:left="148"/>
        <w:rPr>
          <w:b w:val="0"/>
          <w:bCs w:val="0"/>
        </w:rPr>
      </w:pPr>
      <w:r>
        <w:t>Oficinas Usuarias</w:t>
      </w:r>
    </w:p>
    <w:p w:rsidR="001967B7" w:rsidRDefault="001967B7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703"/>
        <w:gridCol w:w="3492"/>
        <w:gridCol w:w="1924"/>
      </w:tblGrid>
      <w:tr w:rsidR="001967B7">
        <w:trPr>
          <w:trHeight w:hRule="exact" w:val="562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1967B7" w:rsidRDefault="0098168A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1967B7" w:rsidRDefault="0098168A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49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1967B7" w:rsidRDefault="0098168A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9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1967B7" w:rsidRDefault="0098168A">
            <w:pPr>
              <w:pStyle w:val="TableParagraph"/>
              <w:spacing w:before="25"/>
              <w:ind w:left="8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1967B7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1967B7" w:rsidRDefault="0098168A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7B7" w:rsidRDefault="0098168A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4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7B7" w:rsidRDefault="0098168A">
            <w:pPr>
              <w:pStyle w:val="TableParagraph"/>
              <w:spacing w:before="26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629 - OFICINA REGIONAL DE OSA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1967B7" w:rsidRDefault="0098168A">
            <w:pPr>
              <w:pStyle w:val="TableParagraph"/>
              <w:spacing w:before="26"/>
              <w:ind w:righ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1967B7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967B7" w:rsidRDefault="001967B7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B7" w:rsidRDefault="0098168A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7B7" w:rsidRDefault="001967B7"/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967B7" w:rsidRDefault="001967B7"/>
        </w:tc>
      </w:tr>
      <w:tr w:rsidR="001967B7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1967B7" w:rsidRDefault="0098168A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7B7" w:rsidRDefault="0098168A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4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7B7" w:rsidRDefault="0098168A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629 - OFICINA REGIONAL DE OSA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1967B7" w:rsidRDefault="0098168A">
            <w:pPr>
              <w:pStyle w:val="TableParagraph"/>
              <w:spacing w:before="25"/>
              <w:ind w:righ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1967B7">
        <w:trPr>
          <w:trHeight w:hRule="exact" w:val="203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67B7" w:rsidRDefault="001967B7"/>
        </w:tc>
        <w:tc>
          <w:tcPr>
            <w:tcW w:w="4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67B7" w:rsidRDefault="0098168A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67B7" w:rsidRDefault="001967B7"/>
        </w:tc>
        <w:tc>
          <w:tcPr>
            <w:tcW w:w="1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7B7" w:rsidRDefault="001967B7"/>
        </w:tc>
      </w:tr>
    </w:tbl>
    <w:p w:rsidR="00000000" w:rsidRDefault="0098168A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168A">
      <w:r>
        <w:separator/>
      </w:r>
    </w:p>
  </w:endnote>
  <w:endnote w:type="continuationSeparator" w:id="0">
    <w:p w:rsidR="00000000" w:rsidRDefault="0098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B7" w:rsidRDefault="0098168A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216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213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211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208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2064;mso-position-horizontal-relative:page;mso-position-vertical-relative:page" filled="f" stroked="f">
          <v:textbox inset="0,0,0,0">
            <w:txbxContent>
              <w:p w:rsidR="001967B7" w:rsidRDefault="0098168A">
                <w:pPr>
                  <w:pStyle w:val="Textkrper"/>
                  <w:spacing w:line="176" w:lineRule="exact"/>
                  <w:ind w:left="43" w:firstLine="0"/>
                  <w:jc w:val="center"/>
                </w:pPr>
                <w:r>
                  <w:t>Elaborado por</w:t>
                </w:r>
              </w:p>
              <w:p w:rsidR="001967B7" w:rsidRDefault="0098168A">
                <w:pPr>
                  <w:pStyle w:val="Textkrper"/>
                  <w:spacing w:line="182" w:lineRule="exact"/>
                  <w:ind w:left="0" w:firstLine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2040;mso-position-horizontal-relative:page;mso-position-vertical-relative:page" filled="f" stroked="f">
          <v:textbox inset="0,0,0,0">
            <w:txbxContent>
              <w:p w:rsidR="001967B7" w:rsidRDefault="0098168A">
                <w:pPr>
                  <w:pStyle w:val="Textkrper"/>
                  <w:spacing w:line="176" w:lineRule="exact"/>
                  <w:ind w:left="2" w:firstLine="0"/>
                  <w:jc w:val="center"/>
                </w:pPr>
                <w:r>
                  <w:t>Aprobado por</w:t>
                </w:r>
              </w:p>
              <w:p w:rsidR="001967B7" w:rsidRDefault="0098168A">
                <w:pPr>
                  <w:pStyle w:val="Textkrper"/>
                  <w:spacing w:line="182" w:lineRule="exact"/>
                  <w:ind w:left="0" w:firstLine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2016;mso-position-horizontal-relative:page;mso-position-vertical-relative:page" filled="f" stroked="f">
          <v:textbox inset="0,0,0,0">
            <w:txbxContent>
              <w:p w:rsidR="001967B7" w:rsidRDefault="0098168A">
                <w:pPr>
                  <w:pStyle w:val="Textkrper"/>
                  <w:spacing w:line="234" w:lineRule="auto"/>
                  <w:ind w:left="20" w:right="18" w:firstLine="502"/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1992;mso-position-horizontal-relative:page;mso-position-vertical-relative:page" filled="f" stroked="f">
          <v:textbox inset="0,0,0,0">
            <w:txbxContent>
              <w:p w:rsidR="001967B7" w:rsidRDefault="0098168A">
                <w:pPr>
                  <w:pStyle w:val="Textkrper"/>
                  <w:spacing w:line="234" w:lineRule="auto"/>
                  <w:ind w:left="237" w:right="18" w:hanging="218"/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1968;mso-position-horizontal-relative:page;mso-position-vertical-relative:page" filled="f" stroked="f">
          <v:textbox inset="0,0,0,0">
            <w:txbxContent>
              <w:p w:rsidR="001967B7" w:rsidRDefault="0098168A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1967B7" w:rsidRDefault="0098168A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1944;mso-position-horizontal-relative:page;mso-position-vertical-relative:page" filled="f" stroked="f">
          <v:textbox inset="0,0,0,0">
            <w:txbxContent>
              <w:p w:rsidR="001967B7" w:rsidRDefault="0098168A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1967B7" w:rsidRDefault="0098168A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</w:t>
                </w:r>
                <w:r>
                  <w:rPr>
                    <w:rFonts w:ascii="Tahoma" w:hAnsi="Tahoma"/>
                    <w:spacing w:val="-1"/>
                    <w:sz w:val="14"/>
                  </w:rPr>
                  <w:t>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1967B7" w:rsidRDefault="0098168A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168A">
      <w:r>
        <w:separator/>
      </w:r>
    </w:p>
  </w:footnote>
  <w:footnote w:type="continuationSeparator" w:id="0">
    <w:p w:rsidR="00000000" w:rsidRDefault="0098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B7" w:rsidRDefault="009816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2280;mso-position-horizontal-relative:page;mso-position-vertical-relative:page" filled="f" stroked="f">
          <v:textbox inset="0,0,0,0">
            <w:txbxContent>
              <w:p w:rsidR="001967B7" w:rsidRDefault="0098168A">
                <w:pPr>
                  <w:pStyle w:val="Textkrper"/>
                  <w:spacing w:line="186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1967B7" w:rsidRDefault="0098168A">
                <w:pPr>
                  <w:pStyle w:val="Textkrper"/>
                  <w:spacing w:before="12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2256;mso-position-horizontal-relative:page;mso-position-vertical-relative:page" filled="f" stroked="f">
          <v:textbox inset="0,0,0,0">
            <w:txbxContent>
              <w:p w:rsidR="001967B7" w:rsidRDefault="0098168A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2232;mso-position-horizontal-relative:page;mso-position-vertical-relative:page" filled="f" stroked="f">
          <v:textbox inset="0,0,0,0">
            <w:txbxContent>
              <w:p w:rsidR="001967B7" w:rsidRDefault="0098168A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2019-091501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2208;mso-position-horizontal-relative:page;mso-position-vertical-relative:page" filled="f" stroked="f">
          <v:textbox inset="0,0,0,0">
            <w:txbxContent>
              <w:p w:rsidR="001967B7" w:rsidRDefault="0098168A">
                <w:pPr>
                  <w:pStyle w:val="Textkrper"/>
                  <w:spacing w:line="186" w:lineRule="exact"/>
                  <w:ind w:left="20" w:firstLine="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28/03/2019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2184;mso-position-horizontal-relative:page;mso-position-vertical-relative:page" filled="f" stroked="f">
          <v:textbox inset="0,0,0,0">
            <w:txbxContent>
              <w:p w:rsidR="001967B7" w:rsidRDefault="0098168A">
                <w:pPr>
                  <w:pStyle w:val="Textkrper"/>
                  <w:spacing w:line="184" w:lineRule="exact"/>
                  <w:ind w:left="20" w:firstLine="0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3F9B"/>
    <w:multiLevelType w:val="hybridMultilevel"/>
    <w:tmpl w:val="B1A47EF4"/>
    <w:lvl w:ilvl="0" w:tplc="FF82A49E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BF42F58A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3C62E3FE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1D94370A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D068E606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19286224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640CABB4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A0E87470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910E4F5E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abstractNum w:abstractNumId="1">
    <w:nsid w:val="2C742637"/>
    <w:multiLevelType w:val="hybridMultilevel"/>
    <w:tmpl w:val="962A5906"/>
    <w:lvl w:ilvl="0" w:tplc="BEC2B7CE">
      <w:start w:val="1"/>
      <w:numFmt w:val="bullet"/>
      <w:lvlText w:val="•"/>
      <w:lvlJc w:val="left"/>
      <w:pPr>
        <w:ind w:left="111" w:hanging="101"/>
      </w:pPr>
      <w:rPr>
        <w:rFonts w:ascii="Arial" w:eastAsia="Arial" w:hAnsi="Arial" w:hint="default"/>
        <w:sz w:val="16"/>
        <w:szCs w:val="16"/>
      </w:rPr>
    </w:lvl>
    <w:lvl w:ilvl="1" w:tplc="D6E80BA6">
      <w:start w:val="1"/>
      <w:numFmt w:val="bullet"/>
      <w:lvlText w:val="•"/>
      <w:lvlJc w:val="left"/>
      <w:pPr>
        <w:ind w:left="541" w:hanging="101"/>
      </w:pPr>
      <w:rPr>
        <w:rFonts w:hint="default"/>
      </w:rPr>
    </w:lvl>
    <w:lvl w:ilvl="2" w:tplc="5C3CCED2">
      <w:start w:val="1"/>
      <w:numFmt w:val="bullet"/>
      <w:lvlText w:val="•"/>
      <w:lvlJc w:val="left"/>
      <w:pPr>
        <w:ind w:left="972" w:hanging="101"/>
      </w:pPr>
      <w:rPr>
        <w:rFonts w:hint="default"/>
      </w:rPr>
    </w:lvl>
    <w:lvl w:ilvl="3" w:tplc="F260DDF0">
      <w:start w:val="1"/>
      <w:numFmt w:val="bullet"/>
      <w:lvlText w:val="•"/>
      <w:lvlJc w:val="left"/>
      <w:pPr>
        <w:ind w:left="1403" w:hanging="101"/>
      </w:pPr>
      <w:rPr>
        <w:rFonts w:hint="default"/>
      </w:rPr>
    </w:lvl>
    <w:lvl w:ilvl="4" w:tplc="E9B43E40">
      <w:start w:val="1"/>
      <w:numFmt w:val="bullet"/>
      <w:lvlText w:val="•"/>
      <w:lvlJc w:val="left"/>
      <w:pPr>
        <w:ind w:left="1834" w:hanging="101"/>
      </w:pPr>
      <w:rPr>
        <w:rFonts w:hint="default"/>
      </w:rPr>
    </w:lvl>
    <w:lvl w:ilvl="5" w:tplc="A822C268">
      <w:start w:val="1"/>
      <w:numFmt w:val="bullet"/>
      <w:lvlText w:val="•"/>
      <w:lvlJc w:val="left"/>
      <w:pPr>
        <w:ind w:left="2265" w:hanging="101"/>
      </w:pPr>
      <w:rPr>
        <w:rFonts w:hint="default"/>
      </w:rPr>
    </w:lvl>
    <w:lvl w:ilvl="6" w:tplc="C700F678">
      <w:start w:val="1"/>
      <w:numFmt w:val="bullet"/>
      <w:lvlText w:val="•"/>
      <w:lvlJc w:val="left"/>
      <w:pPr>
        <w:ind w:left="2695" w:hanging="101"/>
      </w:pPr>
      <w:rPr>
        <w:rFonts w:hint="default"/>
      </w:rPr>
    </w:lvl>
    <w:lvl w:ilvl="7" w:tplc="EB98BF80">
      <w:start w:val="1"/>
      <w:numFmt w:val="bullet"/>
      <w:lvlText w:val="•"/>
      <w:lvlJc w:val="left"/>
      <w:pPr>
        <w:ind w:left="3126" w:hanging="101"/>
      </w:pPr>
      <w:rPr>
        <w:rFonts w:hint="default"/>
      </w:rPr>
    </w:lvl>
    <w:lvl w:ilvl="8" w:tplc="14402E60">
      <w:start w:val="1"/>
      <w:numFmt w:val="bullet"/>
      <w:lvlText w:val="•"/>
      <w:lvlJc w:val="left"/>
      <w:pPr>
        <w:ind w:left="3557" w:hanging="1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67B7"/>
    <w:rsid w:val="001967B7"/>
    <w:rsid w:val="009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1" w:hanging="101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3154</Characters>
  <Application>Microsoft Office Word</Application>
  <DocSecurity>4</DocSecurity>
  <Lines>225</Lines>
  <Paragraphs>115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2019-05-15T14:25:00Z</dcterms:created>
  <dcterms:modified xsi:type="dcterms:W3CDTF">2019-05-15T14:25:00Z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