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59" w:rsidRDefault="00601D59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601D59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D59" w:rsidRDefault="00EB11D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601D59" w:rsidRDefault="00EB11DB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D59" w:rsidRDefault="00EB11DB">
            <w:pPr>
              <w:pStyle w:val="TableParagraph"/>
              <w:spacing w:before="25"/>
              <w:ind w:right="32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601D59" w:rsidRDefault="00EB11DB">
            <w:pPr>
              <w:pStyle w:val="TableParagraph"/>
              <w:spacing w:before="99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10805 - Mantenimiento y reparación de equipo de</w:t>
            </w:r>
          </w:p>
          <w:p w:rsidR="00601D59" w:rsidRDefault="00EB11DB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D59" w:rsidRDefault="00EB11D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601D59" w:rsidRDefault="00EB11DB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601D59" w:rsidRDefault="00EB11DB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601D59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D59" w:rsidRDefault="00EB11D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601D59" w:rsidRDefault="00EB11DB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301-290888-19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D59" w:rsidRDefault="00EB11DB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601D59" w:rsidRDefault="00EB11DB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7,700,000.00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D59" w:rsidRDefault="00EB11D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601D59" w:rsidRDefault="00EB11DB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7,463,800.00</w:t>
            </w:r>
          </w:p>
        </w:tc>
      </w:tr>
      <w:tr w:rsidR="00601D59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D59" w:rsidRDefault="00EB11D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601D59" w:rsidRDefault="00EB11DB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Servicio Automotriz Marín S.A.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D59" w:rsidRDefault="00EB11DB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601D59" w:rsidRDefault="00EB11DB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3-101-170372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D59" w:rsidRDefault="00EB11D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  <w:p w:rsidR="00601D59" w:rsidRDefault="00EB11DB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22375772</w:t>
            </w:r>
          </w:p>
        </w:tc>
      </w:tr>
      <w:tr w:rsidR="00601D59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D59" w:rsidRDefault="00EB11D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601D59" w:rsidRDefault="00EB11DB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D59" w:rsidRDefault="00EB11DB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601D59" w:rsidRDefault="00EB11DB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D59" w:rsidRDefault="00EB11DB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26/02/2019</w:t>
            </w:r>
          </w:p>
          <w:p w:rsidR="00601D59" w:rsidRDefault="00EB11DB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601D59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D59" w:rsidRDefault="00EB11DB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601D59" w:rsidRDefault="00EB11DB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D59" w:rsidRDefault="00EB11DB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601D59" w:rsidRDefault="00EB11DB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383 - ADMINISTRACION REGIONAL HEREDIA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D59" w:rsidRDefault="00EB11DB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601D59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1D59" w:rsidRDefault="00EB11D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601D59" w:rsidRDefault="00601D59">
      <w:pPr>
        <w:rPr>
          <w:rFonts w:ascii="Arial" w:eastAsia="Arial" w:hAnsi="Arial" w:cs="Arial"/>
          <w:sz w:val="16"/>
          <w:szCs w:val="16"/>
        </w:rPr>
        <w:sectPr w:rsidR="00601D59">
          <w:headerReference w:type="default" r:id="rId8"/>
          <w:footerReference w:type="default" r:id="rId9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601D59" w:rsidRDefault="00601D59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601D59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01D59" w:rsidRDefault="00EB11DB">
            <w:pPr>
              <w:pStyle w:val="TableParagraph"/>
              <w:spacing w:before="25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601D59" w:rsidRDefault="00EB11DB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01D59" w:rsidRDefault="00EB11DB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01D59" w:rsidRDefault="00EB11DB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01D59" w:rsidRDefault="00EB11DB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01D59" w:rsidRDefault="00EB11D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01D59" w:rsidRDefault="00EB11DB">
            <w:pPr>
              <w:pStyle w:val="TableParagraph"/>
              <w:spacing w:before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01D59" w:rsidRDefault="00EB11DB">
            <w:pPr>
              <w:pStyle w:val="TableParagraph"/>
              <w:spacing w:before="25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601D59" w:rsidRDefault="00EB11DB">
            <w:pPr>
              <w:pStyle w:val="TableParagraph"/>
              <w:spacing w:before="25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601D59">
        <w:trPr>
          <w:trHeight w:hRule="exact" w:val="776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01D59" w:rsidRDefault="00EB11DB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01D59" w:rsidRDefault="00EB11DB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01D59" w:rsidRDefault="00EB11DB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01D59" w:rsidRDefault="00EB11DB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01D59" w:rsidRDefault="00EB11DB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01D59" w:rsidRDefault="00EB11DB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601D59" w:rsidRDefault="00EB11DB">
            <w:pPr>
              <w:pStyle w:val="TableParagraph"/>
              <w:spacing w:line="180" w:lineRule="exact"/>
              <w:ind w:left="10" w:right="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REPARACION DE LA UNIDAD </w:t>
            </w:r>
            <w:r>
              <w:rPr>
                <w:rFonts w:ascii="Arial"/>
                <w:spacing w:val="-4"/>
                <w:sz w:val="16"/>
              </w:rPr>
              <w:t>PJ-117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 LA DELEGACION</w:t>
            </w:r>
            <w:r>
              <w:rPr>
                <w:rFonts w:ascii="Arial"/>
                <w:spacing w:val="2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REGIONAL DEL OIJ DE HEREDIA</w:t>
            </w:r>
          </w:p>
          <w:p w:rsidR="00601D59" w:rsidRDefault="00EB11DB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REPARACION DE FRENOS,</w:t>
            </w:r>
          </w:p>
          <w:p w:rsidR="00601D59" w:rsidRDefault="00EB11DB">
            <w:pPr>
              <w:pStyle w:val="TableParagraph"/>
              <w:spacing w:before="4" w:line="180" w:lineRule="exact"/>
              <w:ind w:left="10" w:right="6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DESMONTAR MORDAZAS, CALIPER, CAMBIO DE PASTILLAS,</w:t>
            </w:r>
          </w:p>
          <w:p w:rsidR="00601D59" w:rsidRDefault="00EB11DB">
            <w:pPr>
              <w:pStyle w:val="TableParagraph"/>
              <w:spacing w:line="180" w:lineRule="exact"/>
              <w:ind w:left="10" w:right="8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REVISAR ROLES DE BOCINAS Y MANGUERAS DESMONTAR TAMBORES, REVISAR BOMBAS AUXILIARES DE FRENOS,</w:t>
            </w:r>
          </w:p>
          <w:p w:rsidR="00601D59" w:rsidRDefault="00EB11DB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ASENTAR ZAPATAS</w:t>
            </w:r>
          </w:p>
          <w:p w:rsidR="00601D59" w:rsidRDefault="00EB11DB">
            <w:pPr>
              <w:pStyle w:val="TableParagraph"/>
              <w:spacing w:before="4" w:line="180" w:lineRule="exact"/>
              <w:ind w:left="10" w:right="58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LIMPIAR Y AJUSTAR FRENOS, CAMBIO TOTAL DE LIQUIDO DE FRENOS Y PURGAR SISTEMAS</w:t>
            </w:r>
          </w:p>
          <w:p w:rsidR="00601D59" w:rsidRDefault="00EB11DB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REVISION DE CABLES DE FRENO DE MANO Y AJUSTE</w:t>
            </w:r>
          </w:p>
          <w:p w:rsidR="00601D59" w:rsidRDefault="00601D5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601D59" w:rsidRDefault="00EB11DB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INCLUYE:</w:t>
            </w:r>
          </w:p>
          <w:p w:rsidR="00601D59" w:rsidRDefault="00EB11DB">
            <w:pPr>
              <w:pStyle w:val="TableParagraph"/>
              <w:spacing w:before="4" w:line="180" w:lineRule="exact"/>
              <w:ind w:left="10" w:righ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HACER PINES A CALIPER Y MORDAZAS DELANTEROS (TORNO)</w:t>
            </w:r>
          </w:p>
          <w:p w:rsidR="00601D59" w:rsidRDefault="00EB11DB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JUEGO PASTILLAS DELANTERAS</w:t>
            </w:r>
          </w:p>
          <w:p w:rsidR="00601D59" w:rsidRDefault="00EB11DB">
            <w:pPr>
              <w:pStyle w:val="berschrift2"/>
              <w:numPr>
                <w:ilvl w:val="0"/>
                <w:numId w:val="1"/>
              </w:numPr>
              <w:tabs>
                <w:tab w:val="left" w:pos="144"/>
              </w:tabs>
              <w:spacing w:line="180" w:lineRule="exact"/>
              <w:ind w:hanging="133"/>
            </w:pPr>
            <w:r>
              <w:t xml:space="preserve">LITRO LIQUIDO DE FRENOS </w:t>
            </w:r>
            <w:r>
              <w:rPr>
                <w:spacing w:val="-1"/>
              </w:rPr>
              <w:t>DOT4</w:t>
            </w:r>
          </w:p>
          <w:p w:rsidR="00601D59" w:rsidRDefault="00EB11DB">
            <w:pPr>
              <w:pStyle w:val="Listenabsatz"/>
              <w:numPr>
                <w:ilvl w:val="0"/>
                <w:numId w:val="1"/>
              </w:numPr>
              <w:tabs>
                <w:tab w:val="left" w:pos="144"/>
              </w:tabs>
              <w:spacing w:line="180" w:lineRule="exact"/>
              <w:ind w:hanging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DISCOS RECTIFICADOS</w:t>
            </w:r>
          </w:p>
          <w:p w:rsidR="00601D59" w:rsidRDefault="00EB11DB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 TAMBORES RECTIFICADOS</w:t>
            </w:r>
          </w:p>
          <w:p w:rsidR="00601D59" w:rsidRDefault="00EB11DB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BALANCEO 4 LLANTAS</w:t>
            </w:r>
          </w:p>
          <w:p w:rsidR="00601D59" w:rsidRDefault="00EB11DB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 LIMPIADOR FRENOS</w:t>
            </w: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601D59" w:rsidRDefault="00EB11DB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601D59" w:rsidRDefault="00EB11DB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Plazo de entrega: 03 </w:t>
            </w:r>
            <w:r>
              <w:rPr>
                <w:rFonts w:ascii="Arial" w:hAnsi="Arial"/>
                <w:sz w:val="16"/>
              </w:rPr>
              <w:t>días hábiles después de notificado el</w:t>
            </w:r>
          </w:p>
          <w:p w:rsidR="00601D59" w:rsidRDefault="00EB11DB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pedido</w:t>
            </w:r>
          </w:p>
          <w:p w:rsidR="00601D59" w:rsidRDefault="00EB11DB">
            <w:pPr>
              <w:pStyle w:val="TableParagraph"/>
              <w:spacing w:before="4" w:line="180" w:lineRule="exact"/>
              <w:ind w:left="10" w:righ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Lugar de entrega: Chofer entrega y recoge vehículo en el taller, previa coordinación con la Administración Regional del</w:t>
            </w:r>
          </w:p>
          <w:p w:rsidR="00601D59" w:rsidRDefault="00EB11DB">
            <w:pPr>
              <w:pStyle w:val="TableParagraph"/>
              <w:spacing w:line="261" w:lineRule="auto"/>
              <w:ind w:left="10" w:right="4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O.I.J. al teléfono 2261-7874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con Jéssica </w:t>
            </w:r>
            <w:r>
              <w:rPr>
                <w:rFonts w:ascii="Arial" w:hAnsi="Arial"/>
                <w:spacing w:val="-1"/>
                <w:sz w:val="16"/>
              </w:rPr>
              <w:t>Villegas</w:t>
            </w:r>
            <w:r>
              <w:rPr>
                <w:rFonts w:ascii="Arial" w:hAnsi="Arial"/>
                <w:sz w:val="16"/>
              </w:rPr>
              <w:t xml:space="preserve"> Alfaro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Precio Unitario Moneda Cotizada: ¢</w:t>
            </w:r>
            <w:r>
              <w:rPr>
                <w:rFonts w:ascii="Arial" w:hAnsi="Arial"/>
                <w:sz w:val="16"/>
              </w:rPr>
              <w:t xml:space="preserve"> 236,200.00</w:t>
            </w:r>
          </w:p>
          <w:p w:rsidR="00601D59" w:rsidRDefault="00EB11DB">
            <w:pPr>
              <w:pStyle w:val="TableParagraph"/>
              <w:spacing w:line="164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236,200.00</w:t>
            </w:r>
          </w:p>
          <w:p w:rsidR="00601D59" w:rsidRDefault="00EB11DB">
            <w:pPr>
              <w:pStyle w:val="TableParagraph"/>
              <w:spacing w:before="16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Subtotal a girar en moneda cotizada: ¢ 236,200.00</w:t>
            </w:r>
          </w:p>
          <w:p w:rsidR="00601D59" w:rsidRDefault="00EB11DB">
            <w:pPr>
              <w:pStyle w:val="TableParagraph"/>
              <w:spacing w:before="56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01D59" w:rsidRDefault="00EB11DB">
            <w:pPr>
              <w:pStyle w:val="TableParagraph"/>
              <w:spacing w:before="25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236,200.0000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601D59" w:rsidRDefault="00EB11DB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236,200.00</w:t>
            </w: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601D59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01D59" w:rsidRDefault="00EB11DB">
            <w:pPr>
              <w:pStyle w:val="TableParagraph"/>
              <w:spacing w:before="115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236,200.00</w:t>
            </w:r>
          </w:p>
        </w:tc>
      </w:tr>
      <w:tr w:rsidR="00601D59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01D59" w:rsidRDefault="00EB11DB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601D59" w:rsidRDefault="00EB11DB">
            <w:pPr>
              <w:pStyle w:val="TableParagraph"/>
              <w:spacing w:before="121" w:line="180" w:lineRule="exact"/>
              <w:ind w:left="75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(DOSCIENTOS TREINTA Y SEIS MIL DOSCIENTOS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01D59" w:rsidRDefault="00EB11DB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236,200.00</w:t>
            </w:r>
          </w:p>
          <w:p w:rsidR="00601D59" w:rsidRDefault="00EB11DB">
            <w:pPr>
              <w:pStyle w:val="TableParagraph"/>
              <w:tabs>
                <w:tab w:val="left" w:pos="4703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236,200.00</w:t>
            </w:r>
          </w:p>
          <w:p w:rsidR="00601D59" w:rsidRDefault="00EB11DB">
            <w:pPr>
              <w:pStyle w:val="TableParagraph"/>
              <w:tabs>
                <w:tab w:val="left" w:pos="4703"/>
                <w:tab w:val="left" w:pos="5192"/>
              </w:tabs>
              <w:spacing w:before="75" w:line="340" w:lineRule="auto"/>
              <w:ind w:left="30" w:righ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0.00 %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  <w:t>¢ 0.00 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236,200.00</w:t>
            </w:r>
          </w:p>
        </w:tc>
      </w:tr>
    </w:tbl>
    <w:p w:rsidR="00601D59" w:rsidRDefault="00EB11DB">
      <w:pPr>
        <w:spacing w:before="52"/>
        <w:ind w:left="496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PARA USO EXCLUSIVO DEL PODER JUDICIAL</w:t>
      </w:r>
    </w:p>
    <w:p w:rsidR="00601D59" w:rsidRDefault="00601D59">
      <w:pPr>
        <w:spacing w:before="5"/>
        <w:rPr>
          <w:rFonts w:ascii="Arial" w:eastAsia="Arial" w:hAnsi="Arial" w:cs="Arial"/>
          <w:b/>
          <w:bCs/>
          <w:sz w:val="4"/>
          <w:szCs w:val="4"/>
        </w:rPr>
      </w:pPr>
    </w:p>
    <w:p w:rsidR="00601D59" w:rsidRDefault="00EB11DB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94" style="width:284.35pt;height:29.25pt;mso-position-horizontal-relative:char;mso-position-vertical-relative:line" coordsize="5687,585">
            <v:group id="_x0000_s2103" style="position:absolute;left:10;top:12;width:5667;height:2" coordorigin="10,12" coordsize="5667,2">
              <v:shape id="_x0000_s2104" style="position:absolute;left:10;top:12;width:5667;height:2" coordorigin="10,12" coordsize="5667,0" path="m10,12r5667,e" filled="f" strokeweight="1pt">
                <v:path arrowok="t"/>
              </v:shape>
            </v:group>
            <v:group id="_x0000_s2101" style="position:absolute;left:12;top:10;width:2;height:565" coordorigin="12,10" coordsize="2,565">
              <v:shape id="_x0000_s2102" style="position:absolute;left:12;top:10;width:2;height:565" coordorigin="12,10" coordsize="0,565" path="m12,10r,564e" filled="f" strokeweight="1pt">
                <v:path arrowok="t"/>
              </v:shape>
            </v:group>
            <v:group id="_x0000_s2099" style="position:absolute;left:10;top:572;width:5667;height:2" coordorigin="10,572" coordsize="5667,2">
              <v:shape id="_x0000_s2100" style="position:absolute;left:10;top:572;width:5667;height:2" coordorigin="10,572" coordsize="5667,0" path="m10,572r5667,e" filled="f" strokeweight="1pt">
                <v:path arrowok="t"/>
              </v:shape>
            </v:group>
            <v:group id="_x0000_s2095" style="position:absolute;left:5677;top:10;width:2;height:565" coordorigin="5677,10" coordsize="2,565">
              <v:shape id="_x0000_s2098" style="position:absolute;left:5677;top:10;width:2;height:565" coordorigin="5677,10" coordsize="0,565" path="m5677,10r,56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97" type="#_x0000_t202" style="position:absolute;left:53;top:72;width:3573;height:440" filled="f" stroked="f">
                <v:textbox inset="0,0,0,0">
                  <w:txbxContent>
                    <w:p w:rsidR="00601D59" w:rsidRDefault="00EB11DB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601D59" w:rsidRDefault="00EB11DB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</w:txbxContent>
                </v:textbox>
              </v:shape>
              <v:shape id="_x0000_s2096" type="#_x0000_t202" style="position:absolute;left:4707;top:69;width:935;height:440" filled="f" stroked="f">
                <v:textbox inset="0,0,0,0">
                  <w:txbxContent>
                    <w:p w:rsidR="00601D59" w:rsidRDefault="00EB11DB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236,200.00</w:t>
                      </w:r>
                    </w:p>
                    <w:p w:rsidR="00601D59" w:rsidRDefault="00EB11DB">
                      <w:pPr>
                        <w:spacing w:before="95" w:line="180" w:lineRule="exact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01D59" w:rsidRDefault="00601D5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01D59">
          <w:pgSz w:w="11910" w:h="16840"/>
          <w:pgMar w:top="1200" w:right="600" w:bottom="3600" w:left="600" w:header="493" w:footer="3418" w:gutter="0"/>
          <w:cols w:space="720"/>
        </w:sectPr>
      </w:pPr>
    </w:p>
    <w:p w:rsidR="00601D59" w:rsidRDefault="00601D59">
      <w:pPr>
        <w:spacing w:before="10"/>
        <w:rPr>
          <w:rFonts w:ascii="Arial" w:eastAsia="Arial" w:hAnsi="Arial" w:cs="Arial"/>
          <w:b/>
          <w:bCs/>
          <w:sz w:val="4"/>
          <w:szCs w:val="4"/>
        </w:rPr>
      </w:pPr>
    </w:p>
    <w:p w:rsidR="00601D59" w:rsidRDefault="00EB11DB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86" style="width:284.35pt;height:15.25pt;mso-position-horizontal-relative:char;mso-position-vertical-relative:line" coordsize="5687,305">
            <v:group id="_x0000_s2092" style="position:absolute;left:12;top:12;width:2;height:283" coordorigin="12,12" coordsize="2,283">
              <v:shape id="_x0000_s2093" style="position:absolute;left:12;top:12;width:2;height:283" coordorigin="12,12" coordsize="0,283" path="m12,15r,282e" filled="f" strokeweight="1pt">
                <v:path arrowok="t"/>
              </v:shape>
            </v:group>
            <v:group id="_x0000_s2090" style="position:absolute;left:10;top:292;width:5667;height:2" coordorigin="10,292" coordsize="5667,2">
              <v:shape id="_x0000_s2091" style="position:absolute;left:10;top:292;width:5667;height:2" coordorigin="10,292" coordsize="5667,0" path="m10,292r5667,e" filled="f" strokeweight="1pt">
                <v:path arrowok="t"/>
              </v:shape>
            </v:group>
            <v:group id="_x0000_s2087" style="position:absolute;left:5677;top:12;width:2;height:283" coordorigin="5677,12" coordsize="2,283">
              <v:shape id="_x0000_s2089" style="position:absolute;left:5677;top:12;width:2;height:283" coordorigin="5677,12" coordsize="0,283" path="m5677,15r,282e" filled="f" strokeweight=".5pt">
                <v:path arrowok="t"/>
              </v:shape>
              <v:shape id="_x0000_s2088" type="#_x0000_t202" style="position:absolute;left:12;top:17;width:5665;height:275" filled="f" stroked="f">
                <v:textbox inset="0,0,0,0">
                  <w:txbxContent>
                    <w:p w:rsidR="00601D59" w:rsidRDefault="00EB11DB">
                      <w:pPr>
                        <w:tabs>
                          <w:tab w:val="left" w:pos="4694"/>
                        </w:tabs>
                        <w:spacing w:before="30"/>
                        <w:ind w:left="4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¢ 236,200.00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01D59" w:rsidRDefault="00601D59">
      <w:pPr>
        <w:spacing w:before="6"/>
        <w:rPr>
          <w:rFonts w:ascii="Arial" w:eastAsia="Arial" w:hAnsi="Arial" w:cs="Arial"/>
          <w:b/>
          <w:bCs/>
          <w:sz w:val="20"/>
          <w:szCs w:val="20"/>
        </w:rPr>
      </w:pPr>
    </w:p>
    <w:p w:rsidR="00601D59" w:rsidRDefault="00EB11DB">
      <w:pPr>
        <w:tabs>
          <w:tab w:val="left" w:pos="5353"/>
          <w:tab w:val="left" w:pos="7620"/>
        </w:tabs>
        <w:spacing w:before="7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Nº Expediente:   </w:t>
      </w:r>
      <w:r>
        <w:rPr>
          <w:rFonts w:ascii="Arial" w:hAnsi="Arial"/>
          <w:spacing w:val="10"/>
          <w:sz w:val="16"/>
        </w:rPr>
        <w:t xml:space="preserve"> </w:t>
      </w:r>
      <w:r>
        <w:rPr>
          <w:rFonts w:ascii="Arial" w:hAnsi="Arial"/>
          <w:sz w:val="16"/>
        </w:rPr>
        <w:t xml:space="preserve">2019CD-000002-UARHCM  </w:t>
      </w:r>
      <w:r>
        <w:rPr>
          <w:rFonts w:ascii="Arial" w:hAnsi="Arial"/>
          <w:spacing w:val="23"/>
          <w:sz w:val="16"/>
        </w:rPr>
        <w:t xml:space="preserve"> </w:t>
      </w:r>
      <w:r>
        <w:rPr>
          <w:rFonts w:ascii="Arial" w:hAnsi="Arial"/>
          <w:sz w:val="16"/>
        </w:rPr>
        <w:t>Tipo de Procedimiento:</w:t>
      </w:r>
      <w:r>
        <w:rPr>
          <w:rFonts w:ascii="Arial" w:hAnsi="Arial"/>
          <w:sz w:val="16"/>
        </w:rPr>
        <w:tab/>
        <w:t>Gobierno, Compras Menores</w:t>
      </w:r>
      <w:r>
        <w:rPr>
          <w:rFonts w:ascii="Arial" w:hAnsi="Arial"/>
          <w:sz w:val="16"/>
        </w:rPr>
        <w:tab/>
        <w:t>Oficio Refrendo:</w:t>
      </w:r>
    </w:p>
    <w:p w:rsidR="00601D59" w:rsidRDefault="00EB11DB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601D59" w:rsidRDefault="00EB11DB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601D59" w:rsidRDefault="00601D59">
      <w:pPr>
        <w:rPr>
          <w:rFonts w:ascii="Arial" w:eastAsia="Arial" w:hAnsi="Arial" w:cs="Arial"/>
          <w:sz w:val="20"/>
          <w:szCs w:val="20"/>
        </w:rPr>
      </w:pPr>
    </w:p>
    <w:p w:rsidR="00601D59" w:rsidRDefault="00601D59">
      <w:pPr>
        <w:spacing w:before="11"/>
        <w:rPr>
          <w:rFonts w:ascii="Arial" w:eastAsia="Arial" w:hAnsi="Arial" w:cs="Arial"/>
          <w:sz w:val="19"/>
          <w:szCs w:val="19"/>
        </w:rPr>
      </w:pPr>
    </w:p>
    <w:p w:rsidR="00601D59" w:rsidRDefault="00EB11DB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71" style="width:525.65pt;height:81.2pt;mso-position-horizontal-relative:char;mso-position-vertical-relative:line" coordsize="10513,1624">
            <v:group id="_x0000_s2084" style="position:absolute;left:5;width:10503;height:284" coordorigin="5" coordsize="10503,284">
              <v:shape id="_x0000_s2085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82" style="position:absolute;left:10;top:5;width:10493;height:2" coordorigin="10,5" coordsize="10493,2">
              <v:shape id="_x0000_s2083" style="position:absolute;left:10;top:5;width:10493;height:2" coordorigin="10,5" coordsize="10493,0" path="m10,5r10492,e" filled="f" strokeweight=".5pt">
                <v:path arrowok="t"/>
              </v:shape>
            </v:group>
            <v:group id="_x0000_s2080" style="position:absolute;left:10;top:5;width:2;height:1614" coordorigin="10,5" coordsize="2,1614">
              <v:shape id="_x0000_s2081" style="position:absolute;left:10;top:5;width:2;height:1614" coordorigin="10,5" coordsize="0,1614" path="m10,5r,1613e" filled="f" strokeweight=".5pt">
                <v:path arrowok="t"/>
              </v:shape>
            </v:group>
            <v:group id="_x0000_s2078" style="position:absolute;left:10;top:283;width:10493;height:2" coordorigin="10,283" coordsize="10493,2">
              <v:shape id="_x0000_s2079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76" style="position:absolute;left:10502;top:5;width:2;height:1614" coordorigin="10502,5" coordsize="2,1614">
              <v:shape id="_x0000_s2077" style="position:absolute;left:10502;top:5;width:2;height:1614" coordorigin="10502,5" coordsize="0,1614" path="m10502,5r,1613e" filled="f" strokeweight=".5pt">
                <v:path arrowok="t"/>
              </v:shape>
            </v:group>
            <v:group id="_x0000_s2072" style="position:absolute;left:10;top:1618;width:10493;height:2" coordorigin="10,1618" coordsize="10493,2">
              <v:shape id="_x0000_s2075" style="position:absolute;left:10;top:1618;width:10493;height:2" coordorigin="10,1618" coordsize="10493,0" path="m10,1618r10492,e" filled="f" strokeweight=".5pt">
                <v:path arrowok="t"/>
              </v:shape>
              <v:shape id="_x0000_s2074" type="#_x0000_t202" style="position:absolute;left:10;top:5;width:10493;height:279" filled="f" stroked="f">
                <v:textbox inset="0,0,0,0">
                  <w:txbxContent>
                    <w:p w:rsidR="00601D59" w:rsidRDefault="00EB11DB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73" type="#_x0000_t202" style="position:absolute;left:10;top:283;width:10493;height:1335" filled="f" stroked="f">
                <v:textbox inset="0,0,0,0">
                  <w:txbxContent>
                    <w:p w:rsidR="00601D59" w:rsidRDefault="00EB11DB">
                      <w:pPr>
                        <w:spacing w:before="35"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Requisición: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000784-SR-2019</w:t>
                      </w:r>
                    </w:p>
                    <w:p w:rsidR="00601D59" w:rsidRDefault="00EB11DB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Adjudicación:</w:t>
                      </w:r>
                      <w:r>
                        <w:rPr>
                          <w:rFonts w:ascii="Arial" w:hAnsi="Arial"/>
                          <w:spacing w:val="-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002-UARH</w:t>
                      </w:r>
                    </w:p>
                    <w:p w:rsidR="00601D59" w:rsidRDefault="00EB11DB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Analista: Luis Roberto Barquero Rodríguez</w:t>
                      </w:r>
                    </w:p>
                    <w:p w:rsidR="00601D59" w:rsidRDefault="00601D59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601D59" w:rsidRDefault="00601D59">
                      <w:pPr>
                        <w:spacing w:before="6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601D59" w:rsidRDefault="00EB11DB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601D59" w:rsidRDefault="00601D59">
      <w:pPr>
        <w:rPr>
          <w:rFonts w:ascii="Arial" w:eastAsia="Arial" w:hAnsi="Arial" w:cs="Arial"/>
          <w:sz w:val="20"/>
          <w:szCs w:val="20"/>
        </w:rPr>
      </w:pPr>
    </w:p>
    <w:p w:rsidR="00601D59" w:rsidRDefault="00601D59">
      <w:pPr>
        <w:rPr>
          <w:rFonts w:ascii="Arial" w:eastAsia="Arial" w:hAnsi="Arial" w:cs="Arial"/>
          <w:sz w:val="20"/>
          <w:szCs w:val="20"/>
        </w:rPr>
      </w:pPr>
    </w:p>
    <w:p w:rsidR="00601D59" w:rsidRDefault="00601D59">
      <w:pPr>
        <w:spacing w:before="2"/>
        <w:rPr>
          <w:rFonts w:ascii="Arial" w:eastAsia="Arial" w:hAnsi="Arial" w:cs="Arial"/>
          <w:sz w:val="18"/>
          <w:szCs w:val="18"/>
        </w:rPr>
      </w:pPr>
    </w:p>
    <w:p w:rsidR="00601D59" w:rsidRDefault="00EB11DB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601D59" w:rsidRDefault="00601D59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601D59" w:rsidRDefault="00EB11DB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4.8pt;height:50.35pt;mso-position-horizontal-relative:char;mso-position-vertical-relative:line" coordsize="10496,1007">
            <v:group id="_x0000_s2069" style="position:absolute;left:5;width:567;height:567" coordorigin="5" coordsize="567,567">
              <v:shape id="_x0000_s2070" style="position:absolute;left:5;width:567;height:567" coordorigin="5" coordsize="567,567" path="m5,567r566,l571,,5,r,567xe" fillcolor="#6f7f8f" stroked="f">
                <v:path arrowok="t"/>
              </v:shape>
            </v:group>
            <v:group id="_x0000_s2067" style="position:absolute;left:571;width:4536;height:567" coordorigin="571" coordsize="4536,567">
              <v:shape id="_x0000_s2068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2065" style="position:absolute;left:5107;width:4252;height:567" coordorigin="5107" coordsize="4252,567">
              <v:shape id="_x0000_s2066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2063" style="position:absolute;left:9359;width:1133;height:567" coordorigin="9359" coordsize="1133,567">
              <v:shape id="_x0000_s2064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2061" style="position:absolute;left:10;top:5;width:10476;height:2" coordorigin="10,5" coordsize="10476,2">
              <v:shape id="_x0000_s2062" style="position:absolute;left:10;top:5;width:10476;height:2" coordorigin="10,5" coordsize="10476,0" path="m10,5r10476,e" filled="f" strokeweight=".5pt">
                <v:path arrowok="t"/>
              </v:shape>
            </v:group>
            <v:group id="_x0000_s2059" style="position:absolute;left:10;top:5;width:2;height:997" coordorigin="10,5" coordsize="2,997">
              <v:shape id="_x0000_s2060" style="position:absolute;left:10;top:5;width:2;height:997" coordorigin="10,5" coordsize="0,997" path="m10,5r,997e" filled="f" strokeweight=".5pt">
                <v:path arrowok="t"/>
              </v:shape>
            </v:group>
            <v:group id="_x0000_s2057" style="position:absolute;left:10;top:567;width:10476;height:2" coordorigin="10,567" coordsize="10476,2">
              <v:shape id="_x0000_s2058" style="position:absolute;left:10;top:567;width:10476;height:2" coordorigin="10,567" coordsize="10476,0" path="m10,567r10476,e" filled="f" strokeweight="1pt">
                <v:path arrowok="t"/>
              </v:shape>
            </v:group>
            <v:group id="_x0000_s2055" style="position:absolute;left:10486;top:5;width:2;height:997" coordorigin="10486,5" coordsize="2,997">
              <v:shape id="_x0000_s2056" style="position:absolute;left:10486;top:5;width:2;height:997" coordorigin="10486,5" coordsize="0,997" path="m10486,5r,997e" filled="f" strokeweight=".5pt">
                <v:path arrowok="t"/>
              </v:shape>
            </v:group>
            <v:group id="_x0000_s2051" style="position:absolute;left:10;top:1002;width:10476;height:2" coordorigin="10,1002" coordsize="10476,2">
              <v:shape id="_x0000_s2054" style="position:absolute;left:10;top:1002;width:10476;height:2" coordorigin="10,1002" coordsize="10476,0" path="m10,1002r10476,e" filled="f" strokeweight=".5pt">
                <v:path arrowok="t"/>
              </v:shape>
              <v:shape id="_x0000_s2053" type="#_x0000_t202" style="position:absolute;left:10;top:5;width:10476;height:562" filled="f" stroked="f">
                <v:textbox inset="0,0,0,0">
                  <w:txbxContent>
                    <w:p w:rsidR="00601D59" w:rsidRDefault="00EB11DB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2052" type="#_x0000_t202" style="position:absolute;left:10;top:567;width:10476;height:436" filled="f" stroked="f">
                <v:textbox inset="0,0,0,0">
                  <w:txbxContent>
                    <w:p w:rsidR="00601D59" w:rsidRDefault="00EB11DB">
                      <w:pPr>
                        <w:tabs>
                          <w:tab w:val="left" w:pos="600"/>
                          <w:tab w:val="right" w:pos="9477"/>
                        </w:tabs>
                        <w:spacing w:before="35" w:line="182" w:lineRule="exact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 xml:space="preserve">19549 - MANTENIMIENTO Y REPARACION DE EQUIPO DE  </w:t>
                      </w:r>
                      <w:r>
                        <w:rPr>
                          <w:rFonts w:ascii="Arial"/>
                          <w:spacing w:val="1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59 - DELEGACION REGIONAL DE HEREDIA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</w:t>
                      </w:r>
                    </w:p>
                    <w:p w:rsidR="00601D59" w:rsidRDefault="00EB11DB">
                      <w:pPr>
                        <w:spacing w:line="182" w:lineRule="exact"/>
                        <w:ind w:left="6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TRANSPORTE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601D59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B11DB">
      <w:r>
        <w:separator/>
      </w:r>
    </w:p>
  </w:endnote>
  <w:endnote w:type="continuationSeparator" w:id="0">
    <w:p w:rsidR="00000000" w:rsidRDefault="00EB1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59" w:rsidRDefault="00EB11DB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0480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0456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0432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0408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10384;mso-position-horizontal-relative:page;mso-position-vertical-relative:page" filled="f" stroked="f">
          <v:textbox inset="0,0,0,0">
            <w:txbxContent>
              <w:p w:rsidR="00601D59" w:rsidRDefault="00EB11DB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601D59" w:rsidRDefault="00EB11DB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10360;mso-position-horizontal-relative:page;mso-position-vertical-relative:page" filled="f" stroked="f">
          <v:textbox inset="0,0,0,0">
            <w:txbxContent>
              <w:p w:rsidR="00601D59" w:rsidRDefault="00EB11DB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601D59" w:rsidRDefault="00EB11DB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10336;mso-position-horizontal-relative:page;mso-position-vertical-relative:page" filled="f" stroked="f">
          <v:textbox inset="0,0,0,0">
            <w:txbxContent>
              <w:p w:rsidR="00601D59" w:rsidRDefault="00EB11DB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10312;mso-position-horizontal-relative:page;mso-position-vertical-relative:page" filled="f" stroked="f">
          <v:textbox inset="0,0,0,0">
            <w:txbxContent>
              <w:p w:rsidR="00601D59" w:rsidRDefault="00EB11DB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0288;mso-position-horizontal-relative:page;mso-position-vertical-relative:page" filled="f" stroked="f">
          <v:textbox inset="0,0,0,0">
            <w:txbxContent>
              <w:p w:rsidR="00601D59" w:rsidRDefault="00EB11DB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601D59" w:rsidRDefault="00EB11DB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10264;mso-position-horizontal-relative:page;mso-position-vertical-relative:page" filled="f" stroked="f">
          <v:textbox inset="0,0,0,0">
            <w:txbxContent>
              <w:p w:rsidR="00601D59" w:rsidRDefault="00EB11DB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601D59" w:rsidRDefault="00EB11DB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</w:t>
                </w:r>
                <w:r>
                  <w:t xml:space="preserve"> DEL PODER JUDICIAL ESTÁ EXENTA DE IMPUESTOS DE VENTA Y CONSUMO POR INMUNIDAD FISCAL.</w:t>
                </w:r>
              </w:p>
              <w:p w:rsidR="00601D59" w:rsidRDefault="00EB11DB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B11DB">
      <w:r>
        <w:separator/>
      </w:r>
    </w:p>
  </w:footnote>
  <w:footnote w:type="continuationSeparator" w:id="0">
    <w:p w:rsidR="00000000" w:rsidRDefault="00EB1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D59" w:rsidRDefault="00EB11D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0600;mso-position-horizontal-relative:page;mso-position-vertical-relative:page" filled="f" stroked="f">
          <v:textbox inset="0,0,0,0">
            <w:txbxContent>
              <w:p w:rsidR="00601D59" w:rsidRDefault="00EB11DB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601D59" w:rsidRDefault="00EB11DB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0576;mso-position-horizontal-relative:page;mso-position-vertical-relative:page" filled="f" stroked="f">
          <v:textbox inset="0,0,0,0">
            <w:txbxContent>
              <w:p w:rsidR="00601D59" w:rsidRDefault="00EB11DB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0552;mso-position-horizontal-relative:page;mso-position-vertical-relative:page" filled="f" stroked="f">
          <v:textbox inset="0,0,0,0">
            <w:txbxContent>
              <w:p w:rsidR="00601D59" w:rsidRDefault="00EB11DB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2019-090971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0528;mso-position-horizontal-relative:page;mso-position-vertical-relative:page" filled="f" stroked="f">
          <v:textbox inset="0,0,0,0">
            <w:txbxContent>
              <w:p w:rsidR="00601D59" w:rsidRDefault="00EB11DB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26/02/2019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0504;mso-position-horizontal-relative:page;mso-position-vertical-relative:page" filled="f" stroked="f">
          <v:textbox inset="0,0,0,0">
            <w:txbxContent>
              <w:p w:rsidR="00601D59" w:rsidRDefault="00EB11D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B36CC"/>
    <w:multiLevelType w:val="hybridMultilevel"/>
    <w:tmpl w:val="E370FF34"/>
    <w:lvl w:ilvl="0" w:tplc="31ACFB02">
      <w:start w:val="1"/>
      <w:numFmt w:val="decimal"/>
      <w:lvlText w:val="%1"/>
      <w:lvlJc w:val="left"/>
      <w:pPr>
        <w:ind w:left="143" w:hanging="134"/>
        <w:jc w:val="left"/>
      </w:pPr>
      <w:rPr>
        <w:rFonts w:ascii="Arial" w:eastAsia="Arial" w:hAnsi="Arial" w:hint="default"/>
        <w:sz w:val="16"/>
        <w:szCs w:val="16"/>
      </w:rPr>
    </w:lvl>
    <w:lvl w:ilvl="1" w:tplc="3DEE34E4">
      <w:start w:val="1"/>
      <w:numFmt w:val="bullet"/>
      <w:lvlText w:val="•"/>
      <w:lvlJc w:val="left"/>
      <w:pPr>
        <w:ind w:left="571" w:hanging="134"/>
      </w:pPr>
      <w:rPr>
        <w:rFonts w:hint="default"/>
      </w:rPr>
    </w:lvl>
    <w:lvl w:ilvl="2" w:tplc="7DA009CC">
      <w:start w:val="1"/>
      <w:numFmt w:val="bullet"/>
      <w:lvlText w:val="•"/>
      <w:lvlJc w:val="left"/>
      <w:pPr>
        <w:ind w:left="999" w:hanging="134"/>
      </w:pPr>
      <w:rPr>
        <w:rFonts w:hint="default"/>
      </w:rPr>
    </w:lvl>
    <w:lvl w:ilvl="3" w:tplc="3FA63B82">
      <w:start w:val="1"/>
      <w:numFmt w:val="bullet"/>
      <w:lvlText w:val="•"/>
      <w:lvlJc w:val="left"/>
      <w:pPr>
        <w:ind w:left="1426" w:hanging="134"/>
      </w:pPr>
      <w:rPr>
        <w:rFonts w:hint="default"/>
      </w:rPr>
    </w:lvl>
    <w:lvl w:ilvl="4" w:tplc="6B204338">
      <w:start w:val="1"/>
      <w:numFmt w:val="bullet"/>
      <w:lvlText w:val="•"/>
      <w:lvlJc w:val="left"/>
      <w:pPr>
        <w:ind w:left="1854" w:hanging="134"/>
      </w:pPr>
      <w:rPr>
        <w:rFonts w:hint="default"/>
      </w:rPr>
    </w:lvl>
    <w:lvl w:ilvl="5" w:tplc="0BC49FA4">
      <w:start w:val="1"/>
      <w:numFmt w:val="bullet"/>
      <w:lvlText w:val="•"/>
      <w:lvlJc w:val="left"/>
      <w:pPr>
        <w:ind w:left="2281" w:hanging="134"/>
      </w:pPr>
      <w:rPr>
        <w:rFonts w:hint="default"/>
      </w:rPr>
    </w:lvl>
    <w:lvl w:ilvl="6" w:tplc="CE3C6768">
      <w:start w:val="1"/>
      <w:numFmt w:val="bullet"/>
      <w:lvlText w:val="•"/>
      <w:lvlJc w:val="left"/>
      <w:pPr>
        <w:ind w:left="2709" w:hanging="134"/>
      </w:pPr>
      <w:rPr>
        <w:rFonts w:hint="default"/>
      </w:rPr>
    </w:lvl>
    <w:lvl w:ilvl="7" w:tplc="74D6BAF2">
      <w:start w:val="1"/>
      <w:numFmt w:val="bullet"/>
      <w:lvlText w:val="•"/>
      <w:lvlJc w:val="left"/>
      <w:pPr>
        <w:ind w:left="3136" w:hanging="134"/>
      </w:pPr>
      <w:rPr>
        <w:rFonts w:hint="default"/>
      </w:rPr>
    </w:lvl>
    <w:lvl w:ilvl="8" w:tplc="841CB8FE">
      <w:start w:val="1"/>
      <w:numFmt w:val="bullet"/>
      <w:lvlText w:val="•"/>
      <w:lvlJc w:val="left"/>
      <w:pPr>
        <w:ind w:left="3564" w:hanging="1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01D59"/>
    <w:rsid w:val="00601D59"/>
    <w:rsid w:val="00EB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2009</Characters>
  <Application>Microsoft Office Word</Application>
  <DocSecurity>4</DocSecurity>
  <Lines>160</Lines>
  <Paragraphs>83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2019-05-15T14:29:00Z</dcterms:created>
  <dcterms:modified xsi:type="dcterms:W3CDTF">2019-05-15T14:29:00Z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