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7D" w:rsidRDefault="0098527D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98527D" w:rsidRDefault="00CB2E70">
      <w:pPr>
        <w:spacing w:before="56"/>
        <w:ind w:left="351" w:right="397"/>
        <w:jc w:val="center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</w:rPr>
        <w:t>Cartel Publicado</w:t>
      </w:r>
    </w:p>
    <w:p w:rsidR="0098527D" w:rsidRDefault="00CB2E70">
      <w:pPr>
        <w:ind w:left="351" w:right="39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2019CD-000564-PROVCM</w:t>
      </w:r>
    </w:p>
    <w:p w:rsidR="0098527D" w:rsidRDefault="00CB2E70">
      <w:pPr>
        <w:pStyle w:val="berschrift2"/>
        <w:ind w:left="349" w:right="399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CB2E70">
      <w:pPr>
        <w:ind w:left="351" w:right="39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Compra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Persianas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Sección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Capturas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OIJ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10:00</w:t>
      </w:r>
      <w:r>
        <w:rPr>
          <w:rFonts w:ascii="Times New Roman" w:hAnsi="Times New Roman"/>
          <w:b/>
          <w:color w:val="0000FF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w w:val="99"/>
          <w:sz w:val="20"/>
        </w:rPr>
        <w:t xml:space="preserve"> 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28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junio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2019</w:t>
      </w:r>
      <w:r>
        <w:rPr>
          <w:rFonts w:ascii="Calibri" w:hAnsi="Calibri"/>
          <w:b/>
          <w:sz w:val="20"/>
        </w:rPr>
        <w:t>.</w:t>
      </w:r>
    </w:p>
    <w:p w:rsidR="0098527D" w:rsidRDefault="0098527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98527D" w:rsidRDefault="00CB2E70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0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5" type="#_x0000_t75" style="position:absolute;left:130;width:10330;height:1753">
              <v:imagedata r:id="rId8" o:title=""/>
            </v:shape>
            <v:shape id="_x0000_s1364" type="#_x0000_t75" style="position:absolute;left:10;top:120;width:10330;height:1753">
              <v:imagedata r:id="rId9" o:title=""/>
            </v:shape>
            <v:group id="_x0000_s1361" style="position:absolute;left:10;top:120;width:10330;height:1754" coordorigin="10,120" coordsize="10330,1754">
              <v:shape id="_x0000_s1363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2" type="#_x0000_t202" style="position:absolute;width:10460;height:1884" filled="f" stroked="f">
                <v:textbox inset="0,0,0,0">
                  <w:txbxContent>
                    <w:p w:rsidR="0098527D" w:rsidRDefault="0098527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8527D" w:rsidRDefault="00CB2E70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8527D" w:rsidRDefault="0098527D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98527D" w:rsidRDefault="00CB2E70">
      <w:pPr>
        <w:pStyle w:val="berschrift2"/>
        <w:numPr>
          <w:ilvl w:val="0"/>
          <w:numId w:val="4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98527D" w:rsidRDefault="0098527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CB2E70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9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8527D" w:rsidRDefault="00CB2E70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Esteban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González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Guevara,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2295-3440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egonzalezgue@poder-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98527D" w:rsidRDefault="0098527D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98527D" w:rsidRDefault="00CB2E70">
      <w:pPr>
        <w:pStyle w:val="Textkrper"/>
        <w:numPr>
          <w:ilvl w:val="0"/>
          <w:numId w:val="4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4"/>
        <w:gridCol w:w="5671"/>
      </w:tblGrid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2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497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tabs>
                <w:tab w:val="left" w:pos="1052"/>
                <w:tab w:val="left" w:pos="1539"/>
                <w:tab w:val="left" w:pos="1964"/>
                <w:tab w:val="left" w:pos="2905"/>
                <w:tab w:val="left" w:pos="4033"/>
              </w:tabs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encargada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49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  <w:tr w:rsidR="0098527D">
        <w:trPr>
          <w:trHeight w:hRule="exact" w:val="25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8527D" w:rsidRDefault="0098527D"/>
        </w:tc>
      </w:tr>
    </w:tbl>
    <w:p w:rsidR="0098527D" w:rsidRDefault="0098527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ind w:right="316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página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4"/>
            <w:u w:val="single" w:color="0000FF"/>
          </w:rPr>
          <w:t xml:space="preserve"> </w:t>
        </w:r>
      </w:hyperlink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5"/>
        </w:rPr>
        <w:t xml:space="preserve"> </w:t>
      </w:r>
      <w:r>
        <w:rPr>
          <w:spacing w:val="-1"/>
        </w:rPr>
        <w:t>"Trámites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“Registro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cuentas</w:t>
      </w:r>
      <w:r>
        <w:rPr>
          <w:spacing w:val="8"/>
        </w:rPr>
        <w:t xml:space="preserve"> </w:t>
      </w:r>
      <w:r>
        <w:t>de</w:t>
      </w:r>
    </w:p>
    <w:p w:rsidR="0098527D" w:rsidRDefault="0098527D">
      <w:pPr>
        <w:jc w:val="both"/>
        <w:sectPr w:rsidR="0098527D">
          <w:headerReference w:type="default" r:id="rId11"/>
          <w:footerReference w:type="default" r:id="rId12"/>
          <w:type w:val="continuous"/>
          <w:pgSz w:w="12240" w:h="15840"/>
          <w:pgMar w:top="2040" w:right="580" w:bottom="1240" w:left="860" w:header="1013" w:footer="1042" w:gutter="0"/>
          <w:pgNumType w:start="1"/>
          <w:cols w:space="720"/>
        </w:sectPr>
      </w:pPr>
    </w:p>
    <w:p w:rsidR="0098527D" w:rsidRDefault="00CB2E70">
      <w:pPr>
        <w:pStyle w:val="Textkrper"/>
        <w:spacing w:before="1"/>
        <w:ind w:right="281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16"/>
        </w:rPr>
        <w:t xml:space="preserve"> </w:t>
      </w:r>
      <w:r>
        <w:t xml:space="preserve">deberá </w:t>
      </w:r>
      <w:r>
        <w:rPr>
          <w:spacing w:val="17"/>
        </w:rPr>
        <w:t xml:space="preserve"> </w:t>
      </w:r>
      <w:r>
        <w:t xml:space="preserve">comunicarse 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6"/>
        </w:rPr>
        <w:t xml:space="preserve"> </w:t>
      </w:r>
      <w:r>
        <w:t xml:space="preserve">Rosales 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t xml:space="preserve"> </w:t>
      </w:r>
      <w:r>
        <w:rPr>
          <w:spacing w:val="16"/>
        </w:rPr>
        <w:t xml:space="preserve"> </w:t>
      </w:r>
      <w:r>
        <w:t xml:space="preserve">teléfono </w:t>
      </w:r>
      <w:r>
        <w:rPr>
          <w:spacing w:val="16"/>
        </w:rPr>
        <w:t xml:space="preserve"> </w:t>
      </w:r>
      <w:r>
        <w:t xml:space="preserve">2295-4243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t xml:space="preserve">al </w:t>
      </w:r>
      <w:r>
        <w:rPr>
          <w:spacing w:val="15"/>
        </w:rPr>
        <w:t xml:space="preserve"> </w:t>
      </w:r>
      <w:r>
        <w:t xml:space="preserve">correo 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98527D" w:rsidRDefault="0098527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berschrift2"/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sí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(Conforme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solicitadas),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45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98527D">
        <w:trPr>
          <w:trHeight w:hRule="exact" w:val="2695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3.5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Personal:</w:t>
            </w:r>
          </w:p>
          <w:p w:rsidR="0098527D" w:rsidRDefault="00CB2E7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planilla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contratación;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áreas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especializadas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laborando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requisitos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 vez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atestados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acrediten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Times New Roman" w:hAnsi="Times New Roman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requerido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llegara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continuación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hacerlo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escrito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98527D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98527D" w:rsidRDefault="0098527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8527D" w:rsidRDefault="00CB2E70">
      <w:pPr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José.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Zúñiga,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2295-3052</w:t>
            </w:r>
          </w:p>
        </w:tc>
      </w:tr>
      <w:tr w:rsidR="0098527D">
        <w:trPr>
          <w:trHeight w:hRule="exact" w:val="416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sitio: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junio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10:00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Sexto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Edificio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Organismo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Luis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Zúñiga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Gutiérrez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contactado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2295-3052.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visita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importancia para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(la)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 ya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podrá </w:t>
            </w:r>
            <w:r>
              <w:rPr>
                <w:rFonts w:ascii="Calibri" w:hAnsi="Calibri"/>
                <w:spacing w:val="-1"/>
                <w:sz w:val="20"/>
              </w:rPr>
              <w:t xml:space="preserve">examinar </w:t>
            </w:r>
            <w:r>
              <w:rPr>
                <w:rFonts w:ascii="Calibri" w:hAnsi="Calibri"/>
                <w:sz w:val="20"/>
              </w:rPr>
              <w:t xml:space="preserve">y analizar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sitio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 xml:space="preserve">las </w:t>
            </w:r>
            <w:r>
              <w:rPr>
                <w:rFonts w:ascii="Calibri" w:hAnsi="Calibri"/>
                <w:sz w:val="20"/>
              </w:rPr>
              <w:t>obras,</w:t>
            </w:r>
            <w:r>
              <w:rPr>
                <w:rFonts w:ascii="Calibri" w:hAnsi="Calibri"/>
                <w:spacing w:val="-1"/>
                <w:sz w:val="20"/>
              </w:rPr>
              <w:t xml:space="preserve"> tomar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herramientas,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seguridad,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terminar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constructiva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operativa</w:t>
            </w: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hecho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tenerse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impida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apegada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requerimientos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cartelarios.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ausencia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visita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</w:t>
            </w:r>
            <w:r>
              <w:rPr>
                <w:rFonts w:ascii="Times New Roman" w:hAnsi="Times New Roman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causal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exclusión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entiende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herramienta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útil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cuya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mismos.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importante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mencionar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consulta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</w:t>
            </w:r>
          </w:p>
        </w:tc>
      </w:tr>
    </w:tbl>
    <w:p w:rsidR="0098527D" w:rsidRDefault="0098527D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8527D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producto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visita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durante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ésta,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canalizarse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escrito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través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Proveeduría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analista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encargada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procedimiento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descritos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aclaraciones”,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respectivo.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hagan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tendrán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alguna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validez.</w:t>
            </w:r>
          </w:p>
        </w:tc>
      </w:tr>
      <w:tr w:rsidR="0098527D">
        <w:trPr>
          <w:trHeight w:hRule="exact" w:val="171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 4.000.000,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73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98527D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98527D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98527D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su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98527D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98527D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98527D" w:rsidRDefault="00CB2E7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4.17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98527D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recurso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remita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documento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admisibilidad,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z w:val="20"/>
              </w:rPr>
              <w:t xml:space="preserve">establece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</w:p>
        </w:tc>
      </w:tr>
    </w:tbl>
    <w:p w:rsidR="0098527D" w:rsidRDefault="0098527D">
      <w:pPr>
        <w:jc w:val="both"/>
        <w:rPr>
          <w:rFonts w:ascii="Calibri" w:eastAsia="Calibri" w:hAnsi="Calibri" w:cs="Calibri"/>
          <w:sz w:val="20"/>
          <w:szCs w:val="20"/>
        </w:rPr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98527D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98527D">
        <w:trPr>
          <w:trHeight w:hRule="exact" w:val="220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industria,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98527D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98527D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98527D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fiscalización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98527D" w:rsidRDefault="0098527D">
      <w:pPr>
        <w:jc w:val="both"/>
        <w:rPr>
          <w:rFonts w:ascii="Calibri" w:eastAsia="Calibri" w:hAnsi="Calibri" w:cs="Calibri"/>
          <w:sz w:val="20"/>
          <w:szCs w:val="20"/>
        </w:rPr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CB2E70">
      <w:pPr>
        <w:numPr>
          <w:ilvl w:val="0"/>
          <w:numId w:val="4"/>
        </w:numPr>
        <w:tabs>
          <w:tab w:val="left" w:pos="512"/>
        </w:tabs>
        <w:spacing w:before="1"/>
        <w:ind w:left="51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lastRenderedPageBreak/>
        <w:t>Detalle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contratación</w:t>
      </w:r>
    </w:p>
    <w:p w:rsidR="0098527D" w:rsidRDefault="0098527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98527D">
        <w:trPr>
          <w:trHeight w:hRule="exact" w:val="83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8527D" w:rsidRDefault="0098527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8527D" w:rsidRDefault="00CB2E70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8527D" w:rsidRDefault="0098527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8527D" w:rsidRDefault="00CB2E70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8527D" w:rsidRDefault="00CB2E70">
            <w:pPr>
              <w:pStyle w:val="TableParagraph"/>
              <w:spacing w:before="168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8527D" w:rsidRDefault="0098527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98527D" w:rsidRDefault="00CB2E7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98527D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8527D" w:rsidRDefault="00CB2E70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traslado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capturas,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7.22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8527D" w:rsidRDefault="00CB2E70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1.48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8527D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 color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-1"/>
                <w:sz w:val="20"/>
              </w:rPr>
              <w:t xml:space="preserve"> prima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alta calidad,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arrollable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8527D" w:rsidRDefault="00CB2E7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traslado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la instalación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6.11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8527D" w:rsidRDefault="00CB2E70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1.48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8527D">
        <w:trPr>
          <w:trHeight w:hRule="exact" w:val="220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8527D" w:rsidRDefault="00CB2E70">
            <w:pPr>
              <w:pStyle w:val="TableParagraph"/>
              <w:spacing w:line="243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traslado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4.03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8527D" w:rsidRDefault="00CB2E70">
            <w:pPr>
              <w:pStyle w:val="TableParagraph"/>
              <w:spacing w:line="241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1.49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  <w:tr w:rsidR="0098527D">
        <w:trPr>
          <w:trHeight w:hRule="exact" w:val="220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Compra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persianas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Sección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Capturas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Persianas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Screen,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escoger,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arrollable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horizontalmente,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cadena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continuo,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reciclado,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inflamable,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oxidante,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hongos,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encoge,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resistencia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colores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expuesto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luz,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soporte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universal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posiciones,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aluminio.</w:t>
            </w:r>
          </w:p>
          <w:p w:rsidR="0098527D" w:rsidRDefault="00CB2E70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oficina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capturas,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3.40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</w:p>
          <w:p w:rsidR="0098527D" w:rsidRDefault="00CB2E70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1.50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metros.</w:t>
            </w:r>
          </w:p>
        </w:tc>
      </w:tr>
    </w:tbl>
    <w:p w:rsidR="0098527D" w:rsidRDefault="0098527D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98527D">
          <w:pgSz w:w="12240" w:h="15840"/>
          <w:pgMar w:top="2040" w:right="600" w:bottom="1240" w:left="820" w:header="1013" w:footer="1042" w:gutter="0"/>
          <w:cols w:space="720"/>
        </w:sectPr>
      </w:pPr>
    </w:p>
    <w:p w:rsidR="0098527D" w:rsidRDefault="0098527D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p w:rsidR="0098527D" w:rsidRDefault="00CB2E70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8" type="#_x0000_t202" style="width:529.95pt;height:24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8527D" w:rsidRDefault="00CB2E70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98527D" w:rsidRDefault="009852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8527D" w:rsidRDefault="00CB2E70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98527D" w:rsidRDefault="009852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8527D" w:rsidRDefault="00CB2E70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98527D" w:rsidRDefault="00CB2E70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 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 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98527D" w:rsidRDefault="00CB2E70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98527D" w:rsidRDefault="0098527D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98527D" w:rsidRDefault="00CB2E70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98527D" w:rsidRDefault="009852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98527D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98527D" w:rsidRDefault="00CB2E70">
      <w:pPr>
        <w:numPr>
          <w:ilvl w:val="0"/>
          <w:numId w:val="4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98527D">
        <w:trPr>
          <w:trHeight w:hRule="exact" w:val="367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CB2E70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98527D" w:rsidRDefault="00CB2E70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98527D" w:rsidRDefault="00CB2E70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98527D" w:rsidRDefault="00CB2E70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98527D" w:rsidRDefault="00CB2E70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98527D" w:rsidRDefault="00CB2E70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98527D">
        <w:trPr>
          <w:trHeight w:hRule="exact" w:val="2695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98527D" w:rsidRDefault="0098527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8527D" w:rsidRDefault="00CB2E7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98527D" w:rsidRDefault="0098527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8527D" w:rsidRDefault="00CB2E70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</w:tc>
      </w:tr>
    </w:tbl>
    <w:p w:rsidR="0098527D" w:rsidRDefault="0098527D">
      <w:pPr>
        <w:jc w:val="both"/>
        <w:rPr>
          <w:rFonts w:ascii="Calibri" w:eastAsia="Calibri" w:hAnsi="Calibri" w:cs="Calibri"/>
          <w:sz w:val="20"/>
          <w:szCs w:val="20"/>
        </w:rPr>
        <w:sectPr w:rsidR="0098527D">
          <w:pgSz w:w="12240" w:h="15840"/>
          <w:pgMar w:top="2040" w:right="500" w:bottom="1240" w:left="860" w:header="1013" w:footer="1042" w:gutter="0"/>
          <w:cols w:space="720"/>
        </w:sectPr>
      </w:pPr>
    </w:p>
    <w:p w:rsidR="0098527D" w:rsidRDefault="00CB2E70">
      <w:pPr>
        <w:pStyle w:val="berschrift1"/>
        <w:spacing w:before="151"/>
        <w:ind w:left="3392" w:right="3270" w:firstLine="1164"/>
        <w:rPr>
          <w:b w:val="0"/>
          <w:bCs w:val="0"/>
        </w:rPr>
      </w:pPr>
      <w:r>
        <w:lastRenderedPageBreak/>
        <w:pict>
          <v:group id="_x0000_s1344" style="position:absolute;left:0;text-align:left;margin-left:48.25pt;margin-top:50.65pt;width:527.2pt;height:675.55pt;z-index:-21736;mso-position-horizontal-relative:page;mso-position-vertical-relative:page" coordorigin="965,1013" coordsize="10544,13511">
            <v:shape id="_x0000_s1357" type="#_x0000_t75" style="position:absolute;left:965;top:1013;width:10543;height:1039">
              <v:imagedata r:id="rId18" o:title=""/>
            </v:shape>
            <v:shape id="_x0000_s1356" type="#_x0000_t75" style="position:absolute;left:9926;top:1099;width:773;height:821">
              <v:imagedata r:id="rId19" o:title=""/>
            </v:shape>
            <v:shape id="_x0000_s1355" type="#_x0000_t75" style="position:absolute;left:1138;top:1102;width:1982;height:866">
              <v:imagedata r:id="rId20" o:title=""/>
            </v:shape>
            <v:group id="_x0000_s1353" style="position:absolute;left:1128;top:2057;width:10049;height:2" coordorigin="1128,2057" coordsize="10049,2">
              <v:shape id="_x0000_s1354" style="position:absolute;left:1128;top:2057;width:10049;height:2" coordorigin="1128,2057" coordsize="10049,0" path="m1128,2057r10049,e" filled="f" strokeweight=".58pt">
                <v:path arrowok="t"/>
              </v:shape>
            </v:group>
            <v:group id="_x0000_s1351" style="position:absolute;left:1133;top:2062;width:2;height:12452" coordorigin="1133,2062" coordsize="2,12452">
              <v:shape id="_x0000_s1352" style="position:absolute;left:1133;top:2062;width:2;height:12452" coordorigin="1133,2062" coordsize="0,12452" path="m1133,2062r,12451e" filled="f" strokeweight=".58pt">
                <v:path arrowok="t"/>
              </v:shape>
            </v:group>
            <v:group id="_x0000_s1349" style="position:absolute;left:1128;top:14518;width:10049;height:2" coordorigin="1128,14518" coordsize="10049,2">
              <v:shape id="_x0000_s1350" style="position:absolute;left:1128;top:14518;width:10049;height:2" coordorigin="1128,14518" coordsize="10049,0" path="m1128,14518r10049,e" filled="f" strokeweight=".58pt">
                <v:path arrowok="t"/>
              </v:shape>
            </v:group>
            <v:group id="_x0000_s1347" style="position:absolute;left:3420;top:2062;width:2;height:12452" coordorigin="3420,2062" coordsize="2,12452">
              <v:shape id="_x0000_s1348" style="position:absolute;left:3420;top:2062;width:2;height:12452" coordorigin="3420,2062" coordsize="0,12452" path="m3420,2062r,12451e" filled="f" strokeweight=".58pt">
                <v:path arrowok="t"/>
              </v:shape>
            </v:group>
            <v:group id="_x0000_s1345" style="position:absolute;left:11172;top:2062;width:2;height:12452" coordorigin="11172,2062" coordsize="2,12452">
              <v:shape id="_x0000_s1346" style="position:absolute;left:11172;top:2062;width:2;height:12452" coordorigin="11172,2062" coordsize="0,12452" path="m11172,2062r,12451e" filled="f" strokeweight=".58pt">
                <v:path arrowok="t"/>
              </v:shape>
            </v:group>
            <w10:wrap anchorx="page" anchory="page"/>
          </v:group>
        </w:pict>
      </w:r>
      <w:r>
        <w:rPr>
          <w:color w:val="2D73B5"/>
        </w:rPr>
        <w:t>PODER</w:t>
      </w:r>
      <w:r>
        <w:rPr>
          <w:color w:val="2D73B5"/>
          <w:spacing w:val="-17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7"/>
          <w:w w:val="99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-11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33"/>
          <w:w w:val="99"/>
        </w:rPr>
        <w:t xml:space="preserve"> </w:t>
      </w:r>
      <w:r>
        <w:rPr>
          <w:color w:val="2D73B5"/>
        </w:rPr>
        <w:t>CONTRATACIÓN</w:t>
      </w:r>
      <w:r>
        <w:rPr>
          <w:color w:val="2D73B5"/>
          <w:spacing w:val="-19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-18"/>
        </w:rPr>
        <w:t xml:space="preserve"> </w:t>
      </w:r>
      <w:r>
        <w:rPr>
          <w:color w:val="2D73B5"/>
          <w:spacing w:val="-1"/>
        </w:rPr>
        <w:t>ELECTRÓNICA</w:t>
      </w:r>
    </w:p>
    <w:p w:rsidR="0098527D" w:rsidRDefault="00CB2E70">
      <w:pPr>
        <w:pStyle w:val="Textkrper"/>
        <w:numPr>
          <w:ilvl w:val="1"/>
          <w:numId w:val="4"/>
        </w:numPr>
        <w:tabs>
          <w:tab w:val="left" w:pos="2904"/>
        </w:tabs>
        <w:spacing w:before="89"/>
        <w:ind w:right="552" w:firstLine="1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condición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empate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entre</w:t>
      </w:r>
      <w:r>
        <w:rPr>
          <w:spacing w:val="24"/>
        </w:rPr>
        <w:t xml:space="preserve"> </w:t>
      </w:r>
      <w:r>
        <w:rPr>
          <w:spacing w:val="-1"/>
        </w:rPr>
        <w:t>varias</w:t>
      </w:r>
      <w:r>
        <w:rPr>
          <w:spacing w:val="23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b/>
        </w:rPr>
        <w:t>condición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critérios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seguirán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resolverlo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determinar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adjudicatário(a)</w:t>
      </w:r>
      <w:r>
        <w:rPr>
          <w:spacing w:val="-6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siguentes: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76"/>
        </w:tabs>
        <w:ind w:right="555" w:hanging="360"/>
        <w:jc w:val="both"/>
      </w:pPr>
      <w:r>
        <w:rPr>
          <w:spacing w:val="-1"/>
        </w:rPr>
        <w:t>Se</w:t>
      </w:r>
      <w:r>
        <w:rPr>
          <w:spacing w:val="4"/>
        </w:rPr>
        <w:t xml:space="preserve"> </w:t>
      </w:r>
      <w:r>
        <w:t>outorgará</w:t>
      </w:r>
      <w:r>
        <w:rPr>
          <w:spacing w:val="6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puntaje</w:t>
      </w:r>
      <w:r>
        <w:rPr>
          <w:spacing w:val="5"/>
        </w:rPr>
        <w:t xml:space="preserve"> </w:t>
      </w:r>
      <w:r>
        <w:t>adicional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PYME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reconoce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55</w:t>
      </w:r>
      <w:r>
        <w:rPr>
          <w:spacing w:val="6"/>
        </w:rPr>
        <w:t xml:space="preserve"> </w:t>
      </w:r>
      <w:r>
        <w:rPr>
          <w:spacing w:val="1"/>
        </w:rPr>
        <w:t>bis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saber: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3"/>
          <w:numId w:val="4"/>
        </w:numPr>
        <w:tabs>
          <w:tab w:val="left" w:pos="3957"/>
        </w:tabs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puntos.</w:t>
      </w:r>
    </w:p>
    <w:p w:rsidR="0098527D" w:rsidRDefault="00CB2E70">
      <w:pPr>
        <w:pStyle w:val="Textkrper"/>
        <w:numPr>
          <w:ilvl w:val="3"/>
          <w:numId w:val="4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98527D" w:rsidRDefault="00CB2E70">
      <w:pPr>
        <w:pStyle w:val="Textkrper"/>
        <w:numPr>
          <w:ilvl w:val="3"/>
          <w:numId w:val="4"/>
        </w:numPr>
        <w:tabs>
          <w:tab w:val="left" w:pos="3957"/>
        </w:tabs>
        <w:spacing w:line="243" w:lineRule="exact"/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puntos.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76"/>
        </w:tabs>
        <w:ind w:right="555" w:hanging="36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mantenerse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condición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empate,</w:t>
      </w:r>
      <w:r>
        <w:rPr>
          <w:spacing w:val="34"/>
        </w:rPr>
        <w:t xml:space="preserve"> </w:t>
      </w:r>
      <w:r>
        <w:t>ganará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plica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ofrezca</w:t>
      </w:r>
      <w:r>
        <w:rPr>
          <w:spacing w:val="35"/>
        </w:rPr>
        <w:t xml:space="preserve"> </w:t>
      </w:r>
      <w:r>
        <w:t>un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rPr>
          <w:spacing w:val="-1"/>
        </w:rPr>
        <w:t>ofertado.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88"/>
        </w:tabs>
        <w:ind w:left="3388" w:right="552" w:hanging="360"/>
        <w:jc w:val="both"/>
      </w:pPr>
      <w:r>
        <w:t>De</w:t>
      </w:r>
      <w:r>
        <w:rPr>
          <w:spacing w:val="3"/>
        </w:rPr>
        <w:t xml:space="preserve"> </w:t>
      </w:r>
      <w:r>
        <w:rPr>
          <w:spacing w:val="-2"/>
        </w:rPr>
        <w:t>persistir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1"/>
        </w:rPr>
        <w:t xml:space="preserve"> </w:t>
      </w:r>
      <w:r>
        <w:rPr>
          <w:spacing w:val="-2"/>
        </w:rPr>
        <w:t>último</w:t>
      </w:r>
      <w:r>
        <w:rPr>
          <w:spacing w:val="1"/>
        </w:rPr>
        <w:t xml:space="preserve"> </w:t>
      </w:r>
      <w:r>
        <w:rPr>
          <w:spacing w:val="-2"/>
        </w:rPr>
        <w:t>criterio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recurrirá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2"/>
        </w:rPr>
        <w:t>oportunamente.</w:t>
      </w:r>
    </w:p>
    <w:p w:rsidR="0098527D" w:rsidRDefault="0098527D">
      <w:pPr>
        <w:rPr>
          <w:rFonts w:ascii="Calibri" w:eastAsia="Calibri" w:hAnsi="Calibri" w:cs="Calibri"/>
          <w:sz w:val="20"/>
          <w:szCs w:val="20"/>
        </w:rPr>
      </w:pPr>
    </w:p>
    <w:p w:rsidR="0098527D" w:rsidRDefault="009852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4"/>
        </w:numPr>
        <w:tabs>
          <w:tab w:val="left" w:pos="2913"/>
        </w:tabs>
        <w:ind w:left="2668" w:right="551" w:firstLine="43"/>
        <w:jc w:val="both"/>
      </w:pP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2"/>
        </w:rPr>
        <w:t>oferentes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criterios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orden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seguirán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determinar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siguientes: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88"/>
        </w:tabs>
        <w:ind w:left="3388" w:right="554" w:hanging="360"/>
        <w:jc w:val="both"/>
      </w:pPr>
      <w:r>
        <w:rPr>
          <w:spacing w:val="-2"/>
        </w:rPr>
        <w:t>Tendrá</w:t>
      </w:r>
      <w:r>
        <w:rPr>
          <w:spacing w:val="15"/>
        </w:rPr>
        <w:t xml:space="preserve"> </w:t>
      </w:r>
      <w:r>
        <w:rPr>
          <w:spacing w:val="-2"/>
        </w:rPr>
        <w:t>primacía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plica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ofrezca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2"/>
        </w:rPr>
        <w:t>período</w:t>
      </w:r>
      <w:r>
        <w:rPr>
          <w:spacing w:val="15"/>
        </w:rPr>
        <w:t xml:space="preserve"> </w:t>
      </w:r>
      <w:r>
        <w:rPr>
          <w:spacing w:val="-2"/>
        </w:rPr>
        <w:t>mayor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3"/>
        </w:rPr>
        <w:t>garantía</w:t>
      </w:r>
      <w:r>
        <w:rPr>
          <w:spacing w:val="18"/>
        </w:rPr>
        <w:t xml:space="preserve"> </w:t>
      </w:r>
      <w:r>
        <w:rPr>
          <w:spacing w:val="-2"/>
        </w:rPr>
        <w:t>sobre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ofertado.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88"/>
        </w:tabs>
        <w:ind w:left="3388" w:hanging="360"/>
      </w:pP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empate</w:t>
      </w:r>
      <w:r>
        <w:rPr>
          <w:spacing w:val="-11"/>
        </w:rPr>
        <w:t xml:space="preserve"> </w:t>
      </w:r>
      <w:r>
        <w:rPr>
          <w:spacing w:val="-2"/>
        </w:rPr>
        <w:t>tendrá</w:t>
      </w:r>
      <w:r>
        <w:rPr>
          <w:spacing w:val="-9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2"/>
          <w:numId w:val="4"/>
        </w:numPr>
        <w:tabs>
          <w:tab w:val="left" w:pos="3377"/>
        </w:tabs>
        <w:ind w:left="3388" w:right="552" w:hanging="360"/>
        <w:jc w:val="both"/>
      </w:pPr>
      <w:r>
        <w:t>De</w:t>
      </w:r>
      <w:r>
        <w:rPr>
          <w:spacing w:val="6"/>
        </w:rPr>
        <w:t xml:space="preserve"> </w:t>
      </w:r>
      <w:r>
        <w:rPr>
          <w:spacing w:val="-3"/>
        </w:rPr>
        <w:t>persistir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4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desempate,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efectuar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sorteo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Proveeduría,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cual</w:t>
      </w:r>
      <w:r>
        <w:rPr>
          <w:spacing w:val="29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2"/>
        </w:rPr>
        <w:t>oportunamente.</w:t>
      </w:r>
    </w:p>
    <w:p w:rsidR="0098527D" w:rsidRDefault="0098527D">
      <w:pPr>
        <w:rPr>
          <w:rFonts w:ascii="Calibri" w:eastAsia="Calibri" w:hAnsi="Calibri" w:cs="Calibri"/>
          <w:sz w:val="20"/>
          <w:szCs w:val="20"/>
        </w:rPr>
      </w:pPr>
    </w:p>
    <w:p w:rsidR="0098527D" w:rsidRDefault="009852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berschrift2"/>
        <w:ind w:left="2668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sorteo: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CB2E70">
      <w:pPr>
        <w:pStyle w:val="Textkrper"/>
        <w:ind w:left="2668" w:right="551"/>
        <w:jc w:val="both"/>
      </w:pP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Proveeduría</w:t>
      </w:r>
      <w:r>
        <w:rPr>
          <w:spacing w:val="7"/>
        </w:rPr>
        <w:t xml:space="preserve"> </w:t>
      </w:r>
      <w:r>
        <w:rPr>
          <w:spacing w:val="-2"/>
        </w:rPr>
        <w:t>convocará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oferentes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mantuvieron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rPr>
          <w:spacing w:val="-2"/>
        </w:rPr>
        <w:t>empate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procederá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realizar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3"/>
        </w:rPr>
        <w:t>sorteo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2"/>
        </w:rPr>
        <w:t>presencia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quienes</w:t>
      </w:r>
      <w:r>
        <w:rPr>
          <w:spacing w:val="31"/>
        </w:rPr>
        <w:t xml:space="preserve"> </w:t>
      </w:r>
      <w:r>
        <w:rPr>
          <w:spacing w:val="-2"/>
        </w:rPr>
        <w:t>quieran</w:t>
      </w:r>
      <w:r>
        <w:rPr>
          <w:spacing w:val="32"/>
        </w:rPr>
        <w:t xml:space="preserve"> </w:t>
      </w:r>
      <w:r>
        <w:rPr>
          <w:spacing w:val="-2"/>
        </w:rPr>
        <w:t>asistir.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sorteo,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procederá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imprimir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rPr>
          <w:spacing w:val="-2"/>
        </w:rPr>
        <w:t>una</w:t>
      </w:r>
      <w:r>
        <w:rPr>
          <w:spacing w:val="18"/>
        </w:rPr>
        <w:t xml:space="preserve"> </w:t>
      </w:r>
      <w:r>
        <w:rPr>
          <w:spacing w:val="-2"/>
        </w:rPr>
        <w:t>hoja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palabra</w:t>
      </w:r>
      <w:r>
        <w:rPr>
          <w:spacing w:val="18"/>
        </w:rPr>
        <w:t xml:space="preserve"> </w:t>
      </w:r>
      <w:r>
        <w:rPr>
          <w:spacing w:val="-2"/>
        </w:rPr>
        <w:t>“Ganador”,</w:t>
      </w:r>
      <w:r>
        <w:rPr>
          <w:spacing w:val="20"/>
        </w:rPr>
        <w:t xml:space="preserve"> </w:t>
      </w:r>
      <w:r>
        <w:rPr>
          <w:spacing w:val="-2"/>
        </w:rPr>
        <w:t>luego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20"/>
        </w:rPr>
        <w:t xml:space="preserve"> </w:t>
      </w:r>
      <w:r>
        <w:rPr>
          <w:spacing w:val="-2"/>
        </w:rPr>
        <w:t>impresión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3"/>
        </w:rPr>
        <w:t>recortará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seguidamente</w:t>
      </w:r>
      <w:r>
        <w:rPr>
          <w:spacing w:val="38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3"/>
        </w:rPr>
        <w:t>recortarán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mismo</w:t>
      </w:r>
      <w:r>
        <w:rPr>
          <w:spacing w:val="37"/>
        </w:rPr>
        <w:t xml:space="preserve"> </w:t>
      </w:r>
      <w:r>
        <w:rPr>
          <w:spacing w:val="-2"/>
        </w:rPr>
        <w:t>tamaño</w:t>
      </w:r>
      <w:r>
        <w:rPr>
          <w:spacing w:val="36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2"/>
        </w:rPr>
        <w:t>primer</w:t>
      </w:r>
      <w:r>
        <w:rPr>
          <w:spacing w:val="36"/>
        </w:rPr>
        <w:t xml:space="preserve"> </w:t>
      </w:r>
      <w:r>
        <w:rPr>
          <w:spacing w:val="-2"/>
        </w:rPr>
        <w:t>recorte,</w:t>
      </w:r>
      <w:r>
        <w:rPr>
          <w:spacing w:val="37"/>
        </w:rPr>
        <w:t xml:space="preserve"> </w:t>
      </w:r>
      <w:r>
        <w:rPr>
          <w:spacing w:val="-2"/>
        </w:rPr>
        <w:t>trozos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8"/>
        </w:rPr>
        <w:t xml:space="preserve"> </w:t>
      </w:r>
      <w:r>
        <w:rPr>
          <w:spacing w:val="-2"/>
        </w:rPr>
        <w:t>cuales</w:t>
      </w:r>
      <w:r>
        <w:rPr>
          <w:spacing w:val="26"/>
        </w:rPr>
        <w:t xml:space="preserve"> </w:t>
      </w:r>
      <w:r>
        <w:rPr>
          <w:spacing w:val="-2"/>
        </w:rPr>
        <w:t>representan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oferentes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fueron</w:t>
      </w:r>
      <w:r>
        <w:rPr>
          <w:spacing w:val="27"/>
        </w:rPr>
        <w:t xml:space="preserve"> </w:t>
      </w:r>
      <w:r>
        <w:rPr>
          <w:spacing w:val="-2"/>
        </w:rPr>
        <w:t>convocados</w:t>
      </w:r>
      <w:r>
        <w:rPr>
          <w:spacing w:val="29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2"/>
        </w:rPr>
        <w:t>sorteo;</w:t>
      </w:r>
      <w:r>
        <w:rPr>
          <w:spacing w:val="-10"/>
        </w:rPr>
        <w:t xml:space="preserve"> </w:t>
      </w:r>
      <w:r>
        <w:rPr>
          <w:spacing w:val="-2"/>
        </w:rPr>
        <w:t>seguidamente</w:t>
      </w:r>
      <w:r>
        <w:rPr>
          <w:spacing w:val="-11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sorteo.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ind w:left="2668" w:right="5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ausencia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algún</w:t>
      </w:r>
      <w:r>
        <w:rPr>
          <w:spacing w:val="9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rPr>
          <w:spacing w:val="-2"/>
        </w:rPr>
        <w:t>convocado,</w:t>
      </w:r>
      <w:r>
        <w:rPr>
          <w:spacing w:val="11"/>
        </w:rPr>
        <w:t xml:space="preserve"> </w:t>
      </w:r>
      <w:r>
        <w:rPr>
          <w:spacing w:val="-2"/>
        </w:rPr>
        <w:t>éste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sustituirá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2"/>
        </w:rPr>
        <w:t>personal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Proveeduría</w:t>
      </w:r>
      <w:r>
        <w:rPr>
          <w:spacing w:val="32"/>
        </w:rPr>
        <w:t xml:space="preserve"> </w:t>
      </w:r>
      <w:r>
        <w:rPr>
          <w:spacing w:val="-2"/>
        </w:rPr>
        <w:t>quien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representará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este</w:t>
      </w:r>
      <w:r>
        <w:rPr>
          <w:spacing w:val="30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lo</w:t>
      </w:r>
      <w:r>
        <w:rPr>
          <w:spacing w:val="32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cada</w:t>
      </w:r>
      <w:r>
        <w:rPr>
          <w:spacing w:val="44"/>
        </w:rPr>
        <w:t xml:space="preserve"> </w:t>
      </w:r>
      <w:r>
        <w:rPr>
          <w:spacing w:val="-2"/>
        </w:rPr>
        <w:t>oferente</w:t>
      </w:r>
      <w:r>
        <w:rPr>
          <w:spacing w:val="43"/>
        </w:rPr>
        <w:t xml:space="preserve"> </w:t>
      </w:r>
      <w:r>
        <w:rPr>
          <w:spacing w:val="-2"/>
        </w:rPr>
        <w:t>sacará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3"/>
        </w:rPr>
        <w:t xml:space="preserve"> </w:t>
      </w:r>
      <w:r>
        <w:rPr>
          <w:spacing w:val="-2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-2"/>
        </w:rPr>
        <w:t>trozo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papel,</w:t>
      </w:r>
      <w:r>
        <w:t xml:space="preserve"> 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11"/>
        </w:rPr>
        <w:t xml:space="preserve"> </w:t>
      </w:r>
      <w:r>
        <w:rPr>
          <w:spacing w:val="-2"/>
        </w:rPr>
        <w:t>aquel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papel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palabra</w:t>
      </w:r>
      <w:r>
        <w:rPr>
          <w:spacing w:val="-10"/>
        </w:rPr>
        <w:t xml:space="preserve"> </w:t>
      </w:r>
      <w:r>
        <w:rPr>
          <w:spacing w:val="-2"/>
        </w:rPr>
        <w:t>“Ganador”.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ind w:left="2668" w:right="555"/>
        <w:jc w:val="both"/>
      </w:pP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esto</w:t>
      </w:r>
      <w:r>
        <w:rPr>
          <w:spacing w:val="14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3"/>
        </w:rPr>
        <w:t>levantará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acta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2"/>
        </w:rPr>
        <w:t>suscrita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asistentes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2"/>
        </w:rPr>
        <w:t>evento,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posteriormente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adoptará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adjudicación.</w:t>
      </w:r>
    </w:p>
    <w:p w:rsidR="0098527D" w:rsidRDefault="0098527D">
      <w:pPr>
        <w:jc w:val="both"/>
        <w:sectPr w:rsidR="0098527D">
          <w:headerReference w:type="default" r:id="rId21"/>
          <w:footerReference w:type="default" r:id="rId22"/>
          <w:pgSz w:w="12240" w:h="15840"/>
          <w:pgMar w:top="940" w:right="620" w:bottom="1240" w:left="860" w:header="0" w:footer="1042" w:gutter="0"/>
          <w:pgNumType w:start="7"/>
          <w:cols w:space="720"/>
        </w:sectPr>
      </w:pPr>
    </w:p>
    <w:p w:rsidR="0098527D" w:rsidRDefault="0098527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berschrift2"/>
        <w:spacing w:before="59" w:line="481" w:lineRule="auto"/>
        <w:ind w:left="4460" w:right="446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98527D" w:rsidRDefault="00CB2E70">
      <w:pPr>
        <w:pStyle w:val="Textkrper"/>
        <w:ind w:left="726" w:right="735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98527D" w:rsidRDefault="0098527D">
      <w:pPr>
        <w:rPr>
          <w:rFonts w:ascii="Calibri" w:eastAsia="Calibri" w:hAnsi="Calibri" w:cs="Calibri"/>
          <w:sz w:val="20"/>
          <w:szCs w:val="20"/>
        </w:rPr>
      </w:pP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98527D" w:rsidRDefault="0098527D">
      <w:pPr>
        <w:rPr>
          <w:rFonts w:ascii="Calibri" w:eastAsia="Calibri" w:hAnsi="Calibri" w:cs="Calibri"/>
          <w:sz w:val="20"/>
          <w:szCs w:val="20"/>
        </w:rPr>
      </w:pPr>
    </w:p>
    <w:p w:rsidR="0098527D" w:rsidRDefault="0098527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513"/>
        </w:tabs>
        <w:ind w:right="278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indica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“Ley</w:t>
      </w:r>
      <w:r>
        <w:rPr>
          <w:spacing w:val="17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49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0"/>
          <w:numId w:val="3"/>
        </w:numPr>
        <w:tabs>
          <w:tab w:val="left" w:pos="477"/>
        </w:tabs>
        <w:ind w:right="276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tiene</w:t>
      </w:r>
      <w:r>
        <w:rPr>
          <w:spacing w:val="3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despachos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contratando.</w:t>
      </w:r>
    </w:p>
    <w:p w:rsidR="0098527D" w:rsidRDefault="0098527D">
      <w:pPr>
        <w:jc w:val="both"/>
        <w:sectPr w:rsidR="0098527D">
          <w:headerReference w:type="default" r:id="rId23"/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98527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berschrift2"/>
        <w:spacing w:before="59"/>
        <w:ind w:left="2860" w:right="3165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</w:p>
    <w:p w:rsidR="0098527D" w:rsidRDefault="00CB2E70">
      <w:pPr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CB2E70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numPr>
          <w:ilvl w:val="1"/>
          <w:numId w:val="3"/>
        </w:numPr>
        <w:tabs>
          <w:tab w:val="left" w:pos="981"/>
        </w:tabs>
        <w:ind w:right="57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4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98527D" w:rsidRDefault="0098527D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7D" w:rsidRDefault="0098527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98527D" w:rsidRDefault="0098527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26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98527D" w:rsidRDefault="0098527D">
      <w:pPr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98527D" w:rsidRDefault="00CB2E70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98527D" w:rsidRDefault="00CB2E70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pict>
          <v:group id="_x0000_s1045" style="position:absolute;left:0;text-align:left;margin-left:58.7pt;margin-top:18.5pt;width:531.8pt;height:88.5pt;z-index:1168;mso-position-horizontal-relative:page" coordorigin="1174,370" coordsize="10636,1770">
            <v:group id="_x0000_s1342" style="position:absolute;left:1402;top:371;width:279;height:257" coordorigin="1402,371" coordsize="279,257">
              <v:shape id="_x0000_s1343" style="position:absolute;left:1402;top:371;width:279;height:257" coordorigin="1402,371" coordsize="279,257" path="m1680,371r-24,3l1402,628r24,-2l1680,371xe" fillcolor="#556784" stroked="f">
                <v:path arrowok="t"/>
              </v:shape>
            </v:group>
            <v:group id="_x0000_s1340" style="position:absolute;left:1426;top:371;width:255;height:255" coordorigin="1426,371" coordsize="255,255">
              <v:shape id="_x0000_s1341" style="position:absolute;left:1426;top:371;width:255;height:255" coordorigin="1426,371" coordsize="255,255" path="m1426,626l1680,371e" filled="f" strokecolor="#556784" strokeweight=".12pt">
                <v:path arrowok="t"/>
              </v:shape>
            </v:group>
            <v:group id="_x0000_s1338" style="position:absolute;left:1421;top:371;width:260;height:255" coordorigin="1421,371" coordsize="260,255">
              <v:shape id="_x0000_s1339" style="position:absolute;left:1421;top:371;width:260;height:255" coordorigin="1421,371" coordsize="260,255" path="m1680,371r-5,l1421,626r5,l1680,371xe" fillcolor="#556784" stroked="f">
                <v:path arrowok="t"/>
              </v:shape>
            </v:group>
            <v:group id="_x0000_s1336" style="position:absolute;left:1414;top:371;width:262;height:255" coordorigin="1414,371" coordsize="262,255">
              <v:shape id="_x0000_s1337" style="position:absolute;left:1414;top:371;width:262;height:255" coordorigin="1414,371" coordsize="262,255" path="m1675,371r-7,l1414,626r7,l1675,371xe" fillcolor="#556785" stroked="f">
                <v:path arrowok="t"/>
              </v:shape>
            </v:group>
            <v:group id="_x0000_s1334" style="position:absolute;left:1406;top:371;width:262;height:257" coordorigin="1406,371" coordsize="262,257">
              <v:shape id="_x0000_s1335" style="position:absolute;left:1406;top:371;width:262;height:257" coordorigin="1406,371" coordsize="262,257" path="m1668,371r-7,l1406,628r8,-2l1668,371xe" fillcolor="#566886" stroked="f">
                <v:path arrowok="t"/>
              </v:shape>
            </v:group>
            <v:group id="_x0000_s1332" style="position:absolute;left:1402;top:371;width:260;height:257" coordorigin="1402,371" coordsize="260,257">
              <v:shape id="_x0000_s1333" style="position:absolute;left:1402;top:371;width:260;height:257" coordorigin="1402,371" coordsize="260,257" path="m1661,371r-5,3l1402,628r4,l1661,371xe" fillcolor="#566887" stroked="f">
                <v:path arrowok="t"/>
              </v:shape>
            </v:group>
            <v:group id="_x0000_s1330" style="position:absolute;left:1375;top:374;width:281;height:257" coordorigin="1375,374" coordsize="281,257">
              <v:shape id="_x0000_s1331" style="position:absolute;left:1375;top:374;width:281;height:257" coordorigin="1375,374" coordsize="281,257" path="m1656,374r-26,2l1375,631r27,-3l1656,374xe" fillcolor="#576988" stroked="f">
                <v:path arrowok="t"/>
              </v:shape>
            </v:group>
            <v:group id="_x0000_s1328" style="position:absolute;left:1402;top:374;width:255;height:255" coordorigin="1402,374" coordsize="255,255">
              <v:shape id="_x0000_s1329" style="position:absolute;left:1402;top:374;width:255;height:255" coordorigin="1402,374" coordsize="255,255" path="m1402,628l1656,374e" filled="f" strokecolor="#576988" strokeweight=".12pt">
                <v:path arrowok="t"/>
              </v:shape>
            </v:group>
            <v:group id="_x0000_s1326" style="position:absolute;left:1394;top:374;width:262;height:255" coordorigin="1394,374" coordsize="262,255">
              <v:shape id="_x0000_s1327" style="position:absolute;left:1394;top:374;width:262;height:255" coordorigin="1394,374" coordsize="262,255" path="m1656,374r-7,l1394,628r8,l1656,374xe" fillcolor="#576988" stroked="f">
                <v:path arrowok="t"/>
              </v:shape>
            </v:group>
            <v:group id="_x0000_s1324" style="position:absolute;left:1387;top:374;width:262;height:255" coordorigin="1387,374" coordsize="262,255">
              <v:shape id="_x0000_s1325" style="position:absolute;left:1387;top:374;width:262;height:255" coordorigin="1387,374" coordsize="262,255" path="m1649,374r-7,l1387,628r7,l1649,374xe" fillcolor="#596b89" stroked="f">
                <v:path arrowok="t"/>
              </v:shape>
            </v:group>
            <v:group id="_x0000_s1322" style="position:absolute;left:1382;top:374;width:260;height:257" coordorigin="1382,374" coordsize="260,257">
              <v:shape id="_x0000_s1323" style="position:absolute;left:1382;top:374;width:260;height:257" coordorigin="1382,374" coordsize="260,257" path="m1642,374r-5,2l1382,631r5,-3l1642,374xe" fillcolor="#596c8b" stroked="f">
                <v:path arrowok="t"/>
              </v:shape>
            </v:group>
            <v:group id="_x0000_s1320" style="position:absolute;left:1375;top:376;width:262;height:255" coordorigin="1375,376" coordsize="262,255">
              <v:shape id="_x0000_s1321" style="position:absolute;left:1375;top:376;width:262;height:255" coordorigin="1375,376" coordsize="262,255" path="m1637,376r-7,l1375,631r7,l1637,376xe" fillcolor="#5a6d8c" stroked="f">
                <v:path arrowok="t"/>
              </v:shape>
            </v:group>
            <v:group id="_x0000_s1318" style="position:absolute;left:1351;top:376;width:279;height:262" coordorigin="1351,376" coordsize="279,262">
              <v:shape id="_x0000_s1319" style="position:absolute;left:1351;top:376;width:279;height:262" coordorigin="1351,376" coordsize="279,262" path="m1630,376r-24,7l1351,638r24,-7l1630,376xe" fillcolor="#5b6f8e" stroked="f">
                <v:path arrowok="t"/>
              </v:shape>
            </v:group>
            <v:group id="_x0000_s1316" style="position:absolute;left:1375;top:376;width:255;height:255" coordorigin="1375,376" coordsize="255,255">
              <v:shape id="_x0000_s1317" style="position:absolute;left:1375;top:376;width:255;height:255" coordorigin="1375,376" coordsize="255,255" path="m1375,631l1630,376e" filled="f" strokecolor="#5b6f8e" strokeweight=".12pt">
                <v:path arrowok="t"/>
              </v:shape>
            </v:group>
            <v:group id="_x0000_s1314" style="position:absolute;left:1368;top:376;width:262;height:257" coordorigin="1368,376" coordsize="262,257">
              <v:shape id="_x0000_s1315" style="position:absolute;left:1368;top:376;width:262;height:257" coordorigin="1368,376" coordsize="262,257" path="m1630,376r-8,3l1368,633r7,-2l1630,376xe" fillcolor="#5b6f8e" stroked="f">
                <v:path arrowok="t"/>
              </v:shape>
            </v:group>
            <v:group id="_x0000_s1312" style="position:absolute;left:1358;top:379;width:264;height:257" coordorigin="1358,379" coordsize="264,257">
              <v:shape id="_x0000_s1313" style="position:absolute;left:1358;top:379;width:264;height:257" coordorigin="1358,379" coordsize="264,257" path="m1622,379r-9,2l1358,635r10,-2l1622,379xe" fillcolor="#5d6f90" stroked="f">
                <v:path arrowok="t"/>
              </v:shape>
            </v:group>
            <v:group id="_x0000_s1310" style="position:absolute;left:1351;top:381;width:262;height:257" coordorigin="1351,381" coordsize="262,257">
              <v:shape id="_x0000_s1311" style="position:absolute;left:1351;top:381;width:262;height:257" coordorigin="1351,381" coordsize="262,257" path="m1613,381r-7,2l1351,638r7,-3l1613,381xe" fillcolor="#5e7092" stroked="f">
                <v:path arrowok="t"/>
              </v:shape>
            </v:group>
            <v:group id="_x0000_s1308" style="position:absolute;left:1327;top:383;width:279;height:262" coordorigin="1327,383" coordsize="279,262">
              <v:shape id="_x0000_s1309" style="position:absolute;left:1327;top:383;width:279;height:262" coordorigin="1327,383" coordsize="279,262" path="m1606,383r-24,8l1327,645r24,-7l1606,383xe" fillcolor="#5f7294" stroked="f">
                <v:path arrowok="t"/>
              </v:shape>
            </v:group>
            <v:group id="_x0000_s1306" style="position:absolute;left:1351;top:383;width:255;height:255" coordorigin="1351,383" coordsize="255,255">
              <v:shape id="_x0000_s1307" style="position:absolute;left:1351;top:383;width:255;height:255" coordorigin="1351,383" coordsize="255,255" path="m1351,638l1606,383e" filled="f" strokecolor="#5f7294" strokeweight=".12pt">
                <v:path arrowok="t"/>
              </v:shape>
            </v:group>
            <v:group id="_x0000_s1304" style="position:absolute;left:1344;top:383;width:262;height:257" coordorigin="1344,383" coordsize="262,257">
              <v:shape id="_x0000_s1305" style="position:absolute;left:1344;top:383;width:262;height:257" coordorigin="1344,383" coordsize="262,257" path="m1606,383r-8,3l1344,640r7,-2l1606,383xe" fillcolor="#5f7294" stroked="f">
                <v:path arrowok="t"/>
              </v:shape>
            </v:group>
            <v:group id="_x0000_s1302" style="position:absolute;left:1337;top:386;width:262;height:257" coordorigin="1337,386" coordsize="262,257">
              <v:shape id="_x0000_s1303" style="position:absolute;left:1337;top:386;width:262;height:257" coordorigin="1337,386" coordsize="262,257" path="m1598,386r-7,2l1337,643r7,-3l1598,386xe" fillcolor="#607396" stroked="f">
                <v:path arrowok="t"/>
              </v:shape>
            </v:group>
            <v:group id="_x0000_s1300" style="position:absolute;left:1327;top:388;width:264;height:257" coordorigin="1327,388" coordsize="264,257">
              <v:shape id="_x0000_s1301" style="position:absolute;left:1327;top:388;width:264;height:257" coordorigin="1327,388" coordsize="264,257" path="m1591,388r-9,3l1327,645r10,-2l1591,388xe" fillcolor="#617598" stroked="f">
                <v:path arrowok="t"/>
              </v:shape>
            </v:group>
            <v:group id="_x0000_s1298" style="position:absolute;left:1306;top:391;width:276;height:267" coordorigin="1306,391" coordsize="276,267">
              <v:shape id="_x0000_s1299" style="position:absolute;left:1306;top:391;width:276;height:267" coordorigin="1306,391" coordsize="276,267" path="m1582,391r-22,12l1306,657r21,-12l1582,391xe" fillcolor="#63779a" stroked="f">
                <v:path arrowok="t"/>
              </v:shape>
            </v:group>
            <v:group id="_x0000_s1296" style="position:absolute;left:1327;top:391;width:255;height:255" coordorigin="1327,391" coordsize="255,255">
              <v:shape id="_x0000_s1297" style="position:absolute;left:1327;top:391;width:255;height:255" coordorigin="1327,391" coordsize="255,255" path="m1327,645l1582,391e" filled="f" strokecolor="#63779a" strokeweight=".12pt">
                <v:path arrowok="t"/>
              </v:shape>
            </v:group>
            <v:group id="_x0000_s1294" style="position:absolute;left:1318;top:391;width:264;height:262" coordorigin="1318,391" coordsize="264,262">
              <v:shape id="_x0000_s1295" style="position:absolute;left:1318;top:391;width:264;height:262" coordorigin="1318,391" coordsize="264,262" path="m1582,391r-10,7l1318,652r9,-7l1582,391xe" fillcolor="#63779a" stroked="f">
                <v:path arrowok="t"/>
              </v:shape>
            </v:group>
            <v:group id="_x0000_s1292" style="position:absolute;left:1306;top:398;width:267;height:260" coordorigin="1306,398" coordsize="267,260">
              <v:shape id="_x0000_s1293" style="position:absolute;left:1306;top:398;width:267;height:260" coordorigin="1306,398" coordsize="267,260" path="m1572,398r-12,5l1306,657r12,-5l1572,398xe" fillcolor="#657a9c" stroked="f">
                <v:path arrowok="t"/>
              </v:shape>
            </v:group>
            <v:group id="_x0000_s1290" style="position:absolute;left:1286;top:403;width:274;height:267" coordorigin="1286,403" coordsize="274,267">
              <v:shape id="_x0000_s1291" style="position:absolute;left:1286;top:403;width:274;height:267" coordorigin="1286,403" coordsize="274,267" path="m1560,403r-19,12l1286,669r20,-12l1560,403xe" fillcolor="#677b9f" stroked="f">
                <v:path arrowok="t"/>
              </v:shape>
            </v:group>
            <v:group id="_x0000_s1288" style="position:absolute;left:1306;top:403;width:255;height:255" coordorigin="1306,403" coordsize="255,255">
              <v:shape id="_x0000_s1289" style="position:absolute;left:1306;top:403;width:255;height:255" coordorigin="1306,403" coordsize="255,255" path="m1306,657l1560,403e" filled="f" strokecolor="#677b9f" strokeweight=".12pt">
                <v:path arrowok="t"/>
              </v:shape>
            </v:group>
            <v:group id="_x0000_s1286" style="position:absolute;left:1265;top:415;width:276;height:269" coordorigin="1265,415" coordsize="276,269">
              <v:shape id="_x0000_s1287" style="position:absolute;left:1265;top:415;width:276;height:269" coordorigin="1265,415" coordsize="276,269" path="m1541,415r-22,14l1265,683r21,-14l1541,415xe" fillcolor="#6b7fa4" stroked="f">
                <v:path arrowok="t"/>
              </v:shape>
            </v:group>
            <v:group id="_x0000_s1284" style="position:absolute;left:1286;top:415;width:255;height:255" coordorigin="1286,415" coordsize="255,255">
              <v:shape id="_x0000_s1285" style="position:absolute;left:1286;top:415;width:255;height:255" coordorigin="1286,415" coordsize="255,255" path="m1286,669l1541,415e" filled="f" strokecolor="#6b7fa4" strokeweight=".12pt">
                <v:path arrowok="t"/>
              </v:shape>
            </v:group>
            <v:group id="_x0000_s1282" style="position:absolute;left:1265;top:429;width:255;height:255" coordorigin="1265,429" coordsize="255,255">
              <v:shape id="_x0000_s1283" style="position:absolute;left:1265;top:429;width:255;height:255" coordorigin="1265,429" coordsize="255,255" path="m1265,683l1519,429e" filled="f" strokecolor="#6e83a9" strokeweight=".12pt">
                <v:path arrowok="t"/>
              </v:shape>
            </v:group>
            <v:group id="_x0000_s1280" style="position:absolute;left:11479;top:1795;width:272;height:274" coordorigin="11479,1795" coordsize="272,274">
              <v:shape id="_x0000_s1281" style="position:absolute;left:11479;top:1795;width:272;height:274" coordorigin="11479,1795" coordsize="272,274" path="m11750,1795r-254,254l11479,2068r255,-254l11750,1795xe" fillcolor="#7087ae" stroked="f">
                <v:path arrowok="t"/>
              </v:shape>
            </v:group>
            <v:group id="_x0000_s1278" style="position:absolute;left:11479;top:1814;width:255;height:255" coordorigin="11479,1814" coordsize="255,255">
              <v:shape id="_x0000_s1279" style="position:absolute;left:11479;top:1814;width:255;height:255" coordorigin="11479,1814" coordsize="255,255" path="m11479,2068r255,-254e" filled="f" strokecolor="#7087ae" strokeweight=".12pt">
                <v:path arrowok="t"/>
              </v:shape>
            </v:group>
            <v:group id="_x0000_s1276" style="position:absolute;left:11496;top:1775;width:269;height:274" coordorigin="11496,1775" coordsize="269,274">
              <v:shape id="_x0000_s1277" style="position:absolute;left:11496;top:1775;width:269;height:274" coordorigin="11496,1775" coordsize="269,274" path="m11765,1775r-255,255l11496,2049r254,-254l11765,1775xe" fillcolor="#7389b2" stroked="f">
                <v:path arrowok="t"/>
              </v:shape>
            </v:group>
            <v:group id="_x0000_s1274" style="position:absolute;left:11496;top:1795;width:255;height:255" coordorigin="11496,1795" coordsize="255,255">
              <v:shape id="_x0000_s1275" style="position:absolute;left:11496;top:1795;width:255;height:255" coordorigin="11496,1795" coordsize="255,255" path="m11496,2049r254,-254e" filled="f" strokecolor="#7389b2" strokeweight=".12pt">
                <v:path arrowok="t"/>
              </v:shape>
            </v:group>
            <v:group id="_x0000_s1272" style="position:absolute;left:11510;top:1754;width:267;height:276" coordorigin="11510,1754" coordsize="267,276">
              <v:shape id="_x0000_s1273" style="position:absolute;left:11510;top:1754;width:267;height:276" coordorigin="11510,1754" coordsize="267,276" path="m11777,1754r-255,254l11510,2030r255,-255l11777,1754xe" fillcolor="#758cb5" stroked="f">
                <v:path arrowok="t"/>
              </v:shape>
            </v:group>
            <v:group id="_x0000_s1270" style="position:absolute;left:11510;top:1775;width:255;height:255" coordorigin="11510,1775" coordsize="255,255">
              <v:shape id="_x0000_s1271" style="position:absolute;left:11510;top:1775;width:255;height:255" coordorigin="11510,1775" coordsize="255,255" path="m11510,2030r255,-255e" filled="f" strokecolor="#758cb5" strokeweight=".12pt">
                <v:path arrowok="t"/>
              </v:shape>
            </v:group>
            <v:group id="_x0000_s1268" style="position:absolute;left:11522;top:1732;width:267;height:276" coordorigin="11522,1732" coordsize="267,276">
              <v:shape id="_x0000_s1269" style="position:absolute;left:11522;top:1732;width:267;height:276" coordorigin="11522,1732" coordsize="267,276" path="m11789,1732r-257,255l11522,2008r255,-254l11789,1732xe" fillcolor="#778fb8" stroked="f">
                <v:path arrowok="t"/>
              </v:shape>
            </v:group>
            <v:group id="_x0000_s1266" style="position:absolute;left:11522;top:1754;width:255;height:255" coordorigin="11522,1754" coordsize="255,255">
              <v:shape id="_x0000_s1267" style="position:absolute;left:11522;top:1754;width:255;height:255" coordorigin="11522,1754" coordsize="255,255" path="m11522,2008r255,-254e" filled="f" strokecolor="#778fb8" strokeweight=".12pt">
                <v:path arrowok="t"/>
              </v:shape>
            </v:group>
            <v:group id="_x0000_s1264" style="position:absolute;left:11522;top:1744;width:260;height:264" coordorigin="11522,1744" coordsize="260,264">
              <v:shape id="_x0000_s1265" style="position:absolute;left:11522;top:1744;width:260;height:264" coordorigin="11522,1744" coordsize="260,264" path="m11782,1744r-255,255l11522,2008r255,-254l11782,1744xe" fillcolor="#778fb8" stroked="f">
                <v:path arrowok="t"/>
              </v:shape>
            </v:group>
            <v:group id="_x0000_s1262" style="position:absolute;left:11527;top:1732;width:262;height:267" coordorigin="11527,1732" coordsize="262,267">
              <v:shape id="_x0000_s1263" style="position:absolute;left:11527;top:1732;width:262;height:267" coordorigin="11527,1732" coordsize="262,267" path="m11789,1732r-257,255l11527,1999r255,-255l11789,1732xe" fillcolor="#7990b9" stroked="f">
                <v:path arrowok="t"/>
              </v:shape>
            </v:group>
            <v:group id="_x0000_s1260" style="position:absolute;left:11532;top:1708;width:264;height:279" coordorigin="11532,1708" coordsize="264,279">
              <v:shape id="_x0000_s1261" style="position:absolute;left:11532;top:1708;width:264;height:279" coordorigin="11532,1708" coordsize="264,279" path="m11796,1708r-254,255l11532,1987r257,-255l11796,1708xe" fillcolor="#7a91bb" stroked="f">
                <v:path arrowok="t"/>
              </v:shape>
            </v:group>
            <v:group id="_x0000_s1258" style="position:absolute;left:11532;top:1732;width:257;height:255" coordorigin="11532,1732" coordsize="257,255">
              <v:shape id="_x0000_s1259" style="position:absolute;left:11532;top:1732;width:257;height:255" coordorigin="11532,1732" coordsize="257,255" path="m11532,1987r257,-255e" filled="f" strokecolor="#7a91bb" strokeweight=".12pt">
                <v:path arrowok="t"/>
              </v:shape>
            </v:group>
            <v:group id="_x0000_s1256" style="position:absolute;left:11532;top:1720;width:260;height:267" coordorigin="11532,1720" coordsize="260,267">
              <v:shape id="_x0000_s1257" style="position:absolute;left:11532;top:1720;width:260;height:267" coordorigin="11532,1720" coordsize="260,267" path="m11791,1720r-254,255l11532,1987r257,-255l11791,1720xe" fillcolor="#7a91bb" stroked="f">
                <v:path arrowok="t"/>
              </v:shape>
            </v:group>
            <v:group id="_x0000_s1254" style="position:absolute;left:11537;top:1708;width:260;height:267" coordorigin="11537,1708" coordsize="260,267">
              <v:shape id="_x0000_s1255" style="position:absolute;left:11537;top:1708;width:260;height:267" coordorigin="11537,1708" coordsize="260,267" path="m11796,1708r-254,255l11537,1975r254,-255l11796,1708xe" fillcolor="#7a91bc" stroked="f">
                <v:path arrowok="t"/>
              </v:shape>
            </v:group>
            <v:group id="_x0000_s1252" style="position:absolute;left:11542;top:1684;width:262;height:279" coordorigin="11542,1684" coordsize="262,279">
              <v:shape id="_x0000_s1253" style="position:absolute;left:11542;top:1684;width:262;height:279" coordorigin="11542,1684" coordsize="262,279" path="m11803,1684r-254,255l11542,1963r254,-255l11803,1684xe" fillcolor="#7b92bd" stroked="f">
                <v:path arrowok="t"/>
              </v:shape>
            </v:group>
            <v:group id="_x0000_s1250" style="position:absolute;left:11542;top:1708;width:255;height:255" coordorigin="11542,1708" coordsize="255,255">
              <v:shape id="_x0000_s1251" style="position:absolute;left:11542;top:1708;width:255;height:255" coordorigin="11542,1708" coordsize="255,255" path="m11542,1963r254,-255e" filled="f" strokecolor="#7b92bd" strokeweight=".12pt">
                <v:path arrowok="t"/>
              </v:shape>
            </v:group>
            <v:group id="_x0000_s1248" style="position:absolute;left:11542;top:1696;width:257;height:267" coordorigin="11542,1696" coordsize="257,267">
              <v:shape id="_x0000_s1249" style="position:absolute;left:11542;top:1696;width:257;height:267" coordorigin="11542,1696" coordsize="257,267" path="m11798,1696r-254,255l11542,1963r254,-255l11798,1696xe" fillcolor="#7b92bd" stroked="f">
                <v:path arrowok="t"/>
              </v:shape>
            </v:group>
            <v:group id="_x0000_s1246" style="position:absolute;left:11544;top:1684;width:260;height:267" coordorigin="11544,1684" coordsize="260,267">
              <v:shape id="_x0000_s1247" style="position:absolute;left:11544;top:1684;width:260;height:267" coordorigin="11544,1684" coordsize="260,267" path="m11803,1684r-254,255l11544,1951r254,-255l11803,1684xe" fillcolor="#7b93be" stroked="f">
                <v:path arrowok="t"/>
              </v:shape>
            </v:group>
            <v:group id="_x0000_s1244" style="position:absolute;left:11549;top:1660;width:257;height:279" coordorigin="11549,1660" coordsize="257,279">
              <v:shape id="_x0000_s1245" style="position:absolute;left:11549;top:1660;width:257;height:279" coordorigin="11549,1660" coordsize="257,279" path="m11806,1660r-255,255l11549,1939r254,-255l11806,1660xe" fillcolor="#7b94bf" stroked="f">
                <v:path arrowok="t"/>
              </v:shape>
            </v:group>
            <v:group id="_x0000_s1242" style="position:absolute;left:11549;top:1684;width:255;height:255" coordorigin="11549,1684" coordsize="255,255">
              <v:shape id="_x0000_s1243" style="position:absolute;left:11549;top:1684;width:255;height:255" coordorigin="11549,1684" coordsize="255,255" path="m11549,1939r254,-255e" filled="f" strokecolor="#7b94bf" strokeweight=".12pt">
                <v:path arrowok="t"/>
              </v:shape>
            </v:group>
            <v:group id="_x0000_s1240" style="position:absolute;left:11551;top:1634;width:257;height:281" coordorigin="11551,1634" coordsize="257,281">
              <v:shape id="_x0000_s1241" style="position:absolute;left:11551;top:1634;width:257;height:281" coordorigin="11551,1634" coordsize="257,281" path="m11808,1634r-254,254l11551,1915r255,-255l11808,1634xe" fillcolor="#7c94c0" stroked="f">
                <v:path arrowok="t"/>
              </v:shape>
            </v:group>
            <v:group id="_x0000_s1238" style="position:absolute;left:11551;top:1660;width:255;height:255" coordorigin="11551,1660" coordsize="255,255">
              <v:shape id="_x0000_s1239" style="position:absolute;left:11551;top:1660;width:255;height:255" coordorigin="11551,1660" coordsize="255,255" path="m11551,1915r255,-255e" filled="f" strokecolor="#7c94c0" strokeweight=".12pt">
                <v:path arrowok="t"/>
              </v:shape>
            </v:group>
            <v:group id="_x0000_s1236" style="position:absolute;left:11554;top:623;width:255;height:1265" coordorigin="11554,623" coordsize="255,1265">
              <v:shape id="_x0000_s1237" style="position:absolute;left:11554;top:623;width:255;height:1265" coordorigin="11554,623" coordsize="255,1265" path="m11808,623r-254,255l11554,1888r254,-254l11808,623xe" fillcolor="#7c95c0" stroked="f">
                <v:path arrowok="t"/>
              </v:shape>
            </v:group>
            <v:group id="_x0000_s1234" style="position:absolute;left:11554;top:1634;width:255;height:255" coordorigin="11554,1634" coordsize="255,255">
              <v:shape id="_x0000_s1235" style="position:absolute;left:11554;top:1634;width:255;height:255" coordorigin="11554,1634" coordsize="255,255" path="m11554,1888r254,-254e" filled="f" strokecolor="#7c95c0" strokeweight=".12pt">
                <v:path arrowok="t"/>
              </v:shape>
            </v:group>
            <v:group id="_x0000_s1232" style="position:absolute;left:11551;top:599;width:257;height:279" coordorigin="11551,599" coordsize="257,279">
              <v:shape id="_x0000_s1233" style="position:absolute;left:11551;top:599;width:257;height:279" coordorigin="11551,599" coordsize="257,279" path="m11806,599r-255,255l11554,878r254,-255l11806,599xe" fillcolor="#7c95c0" stroked="f">
                <v:path arrowok="t"/>
              </v:shape>
            </v:group>
            <v:group id="_x0000_s1230" style="position:absolute;left:11554;top:623;width:255;height:255" coordorigin="11554,623" coordsize="255,255">
              <v:shape id="_x0000_s1231" style="position:absolute;left:11554;top:623;width:255;height:255" coordorigin="11554,623" coordsize="255,255" path="m11554,878r254,-255e" filled="f" strokecolor="#7c95c0" strokeweight=".12pt">
                <v:path arrowok="t"/>
              </v:shape>
            </v:group>
            <v:group id="_x0000_s1228" style="position:absolute;left:11549;top:573;width:257;height:281" coordorigin="11549,573" coordsize="257,281">
              <v:shape id="_x0000_s1229" style="position:absolute;left:11549;top:573;width:257;height:281" coordorigin="11549,573" coordsize="257,281" path="m11803,573r-254,254l11551,854r255,-255l11803,573xe" fillcolor="#7c94c0" stroked="f">
                <v:path arrowok="t"/>
              </v:shape>
            </v:group>
            <v:group id="_x0000_s1226" style="position:absolute;left:11551;top:599;width:255;height:255" coordorigin="11551,599" coordsize="255,255">
              <v:shape id="_x0000_s1227" style="position:absolute;left:11551;top:599;width:255;height:255" coordorigin="11551,599" coordsize="255,255" path="m11551,854r255,-255e" filled="f" strokecolor="#7c94c0" strokeweight=".12pt">
                <v:path arrowok="t"/>
              </v:shape>
            </v:group>
            <v:group id="_x0000_s1224" style="position:absolute;left:11542;top:549;width:262;height:279" coordorigin="11542,549" coordsize="262,279">
              <v:shape id="_x0000_s1225" style="position:absolute;left:11542;top:549;width:262;height:279" coordorigin="11542,549" coordsize="262,279" path="m11796,549r-254,254l11549,827r254,-254l11796,549xe" fillcolor="#7b94bf" stroked="f">
                <v:path arrowok="t"/>
              </v:shape>
            </v:group>
            <v:group id="_x0000_s1222" style="position:absolute;left:11549;top:573;width:255;height:255" coordorigin="11549,573" coordsize="255,255">
              <v:shape id="_x0000_s1223" style="position:absolute;left:11549;top:573;width:255;height:255" coordorigin="11549,573" coordsize="255,255" path="m11549,827r254,-254e" filled="f" strokecolor="#7b94bf" strokeweight=".12pt">
                <v:path arrowok="t"/>
              </v:shape>
            </v:group>
            <v:group id="_x0000_s1220" style="position:absolute;left:11544;top:561;width:260;height:267" coordorigin="11544,561" coordsize="260,267">
              <v:shape id="_x0000_s1221" style="position:absolute;left:11544;top:561;width:260;height:267" coordorigin="11544,561" coordsize="260,267" path="m11798,561r-254,254l11549,827r254,-254l11798,561xe" fillcolor="#7b94bf" stroked="f">
                <v:path arrowok="t"/>
              </v:shape>
            </v:group>
            <v:group id="_x0000_s1218" style="position:absolute;left:11542;top:549;width:257;height:267" coordorigin="11542,549" coordsize="257,267">
              <v:shape id="_x0000_s1219" style="position:absolute;left:11542;top:549;width:257;height:267" coordorigin="11542,549" coordsize="257,267" path="m11796,549r-254,254l11544,815r254,-254l11796,549xe" fillcolor="#7b93be" stroked="f">
                <v:path arrowok="t"/>
              </v:shape>
            </v:group>
            <v:group id="_x0000_s1216" style="position:absolute;left:11532;top:525;width:264;height:279" coordorigin="11532,525" coordsize="264,279">
              <v:shape id="_x0000_s1217" style="position:absolute;left:11532;top:525;width:264;height:279" coordorigin="11532,525" coordsize="264,279" path="m11789,525r-257,254l11542,803r254,-254l11789,525xe" fillcolor="#7b92bd" stroked="f">
                <v:path arrowok="t"/>
              </v:shape>
            </v:group>
            <v:group id="_x0000_s1214" style="position:absolute;left:11542;top:549;width:255;height:255" coordorigin="11542,549" coordsize="255,255">
              <v:shape id="_x0000_s1215" style="position:absolute;left:11542;top:549;width:255;height:255" coordorigin="11542,549" coordsize="255,255" path="m11542,803r254,-254e" filled="f" strokecolor="#7b92bd" strokeweight=".12pt">
                <v:path arrowok="t"/>
              </v:shape>
            </v:group>
            <v:group id="_x0000_s1212" style="position:absolute;left:11537;top:537;width:260;height:267" coordorigin="11537,537" coordsize="260,267">
              <v:shape id="_x0000_s1213" style="position:absolute;left:11537;top:537;width:260;height:267" coordorigin="11537,537" coordsize="260,267" path="m11791,537r-254,254l11542,803r254,-254l11791,537xe" fillcolor="#7b92bd" stroked="f">
                <v:path arrowok="t"/>
              </v:shape>
            </v:group>
            <v:group id="_x0000_s1210" style="position:absolute;left:11532;top:525;width:260;height:267" coordorigin="11532,525" coordsize="260,267">
              <v:shape id="_x0000_s1211" style="position:absolute;left:11532;top:525;width:260;height:267" coordorigin="11532,525" coordsize="260,267" path="m11789,525r-257,254l11537,791r254,-254l11789,525xe" fillcolor="#7a91bc" stroked="f">
                <v:path arrowok="t"/>
              </v:shape>
            </v:group>
            <v:group id="_x0000_s1208" style="position:absolute;left:11522;top:503;width:267;height:276" coordorigin="11522,503" coordsize="267,276">
              <v:shape id="_x0000_s1209" style="position:absolute;left:11522;top:503;width:267;height:276" coordorigin="11522,503" coordsize="267,276" path="m11777,503r-255,255l11532,779r257,-254l11777,503xe" fillcolor="#7a91bb" stroked="f">
                <v:path arrowok="t"/>
              </v:shape>
            </v:group>
            <v:group id="_x0000_s1206" style="position:absolute;left:11532;top:525;width:257;height:255" coordorigin="11532,525" coordsize="257,255">
              <v:shape id="_x0000_s1207" style="position:absolute;left:11532;top:525;width:257;height:255" coordorigin="11532,525" coordsize="257,255" path="m11532,779r257,-254e" filled="f" strokecolor="#7a91bb" strokeweight=".12pt">
                <v:path arrowok="t"/>
              </v:shape>
            </v:group>
            <v:group id="_x0000_s1204" style="position:absolute;left:11530;top:518;width:260;height:262" coordorigin="11530,518" coordsize="260,262">
              <v:shape id="_x0000_s1205" style="position:absolute;left:11530;top:518;width:260;height:262" coordorigin="11530,518" coordsize="260,262" path="m11784,518r-254,254l11532,779r257,-254l11784,518xe" fillcolor="#7a91bb" stroked="f">
                <v:path arrowok="t"/>
              </v:shape>
            </v:group>
            <v:group id="_x0000_s1202" style="position:absolute;left:11525;top:511;width:260;height:262" coordorigin="11525,511" coordsize="260,262">
              <v:shape id="_x0000_s1203" style="position:absolute;left:11525;top:511;width:260;height:262" coordorigin="11525,511" coordsize="260,262" path="m11782,511r-257,254l11530,772r254,-254l11782,511xe" fillcolor="#7990ba" stroked="f">
                <v:path arrowok="t"/>
              </v:shape>
            </v:group>
            <v:group id="_x0000_s1200" style="position:absolute;left:11522;top:503;width:260;height:262" coordorigin="11522,503" coordsize="260,262">
              <v:shape id="_x0000_s1201" style="position:absolute;left:11522;top:503;width:260;height:262" coordorigin="11522,503" coordsize="260,262" path="m11777,503r-255,255l11525,765r257,-254l11777,503xe" fillcolor="#778fb9" stroked="f">
                <v:path arrowok="t"/>
              </v:shape>
            </v:group>
            <v:group id="_x0000_s1198" style="position:absolute;left:11510;top:482;width:267;height:276" coordorigin="11510,482" coordsize="267,276">
              <v:shape id="_x0000_s1199" style="position:absolute;left:11510;top:482;width:267;height:276" coordorigin="11510,482" coordsize="267,276" path="m11765,482r-255,257l11522,758r255,-255l11765,482xe" fillcolor="#778fb8" stroked="f">
                <v:path arrowok="t"/>
              </v:shape>
            </v:group>
            <v:group id="_x0000_s1196" style="position:absolute;left:11522;top:503;width:255;height:255" coordorigin="11522,503" coordsize="255,255">
              <v:shape id="_x0000_s1197" style="position:absolute;left:11522;top:503;width:255;height:255" coordorigin="11522,503" coordsize="255,255" path="m11522,758r255,-255e" filled="f" strokecolor="#778fb8" strokeweight=".12pt">
                <v:path arrowok="t"/>
              </v:shape>
            </v:group>
            <v:group id="_x0000_s1194" style="position:absolute;left:11518;top:496;width:260;height:262" coordorigin="11518,496" coordsize="260,262">
              <v:shape id="_x0000_s1195" style="position:absolute;left:11518;top:496;width:260;height:262" coordorigin="11518,496" coordsize="260,262" path="m11772,496r-254,255l11522,758r255,-255l11772,496xe" fillcolor="#778fb8" stroked="f">
                <v:path arrowok="t"/>
              </v:shape>
            </v:group>
            <v:group id="_x0000_s1192" style="position:absolute;left:11515;top:489;width:257;height:262" coordorigin="11515,489" coordsize="257,262">
              <v:shape id="_x0000_s1193" style="position:absolute;left:11515;top:489;width:257;height:262" coordorigin="11515,489" coordsize="257,262" path="m11770,489r-255,254l11518,751r254,-255l11770,489xe" fillcolor="#768eb7" stroked="f">
                <v:path arrowok="t"/>
              </v:shape>
            </v:group>
            <v:group id="_x0000_s1190" style="position:absolute;left:11510;top:482;width:260;height:262" coordorigin="11510,482" coordsize="260,262">
              <v:shape id="_x0000_s1191" style="position:absolute;left:11510;top:482;width:260;height:262" coordorigin="11510,482" coordsize="260,262" path="m11765,482r-255,257l11515,743r255,-254l11765,482xe" fillcolor="#758db6" stroked="f">
                <v:path arrowok="t"/>
              </v:shape>
            </v:group>
            <v:group id="_x0000_s1188" style="position:absolute;left:11496;top:463;width:269;height:276" coordorigin="11496,463" coordsize="269,276">
              <v:shape id="_x0000_s1189" style="position:absolute;left:11496;top:463;width:269;height:276" coordorigin="11496,463" coordsize="269,276" path="m11750,463r-254,254l11510,739r255,-257l11750,463xe" fillcolor="#758cb5" stroked="f">
                <v:path arrowok="t"/>
              </v:shape>
            </v:group>
            <v:group id="_x0000_s1186" style="position:absolute;left:11510;top:482;width:255;height:257" coordorigin="11510,482" coordsize="255,257">
              <v:shape id="_x0000_s1187" style="position:absolute;left:11510;top:482;width:255;height:257" coordorigin="11510,482" coordsize="255,257" path="m11510,739r255,-257e" filled="f" strokecolor="#758cb5" strokeweight=".12pt">
                <v:path arrowok="t"/>
              </v:shape>
            </v:group>
            <v:group id="_x0000_s1184" style="position:absolute;left:11506;top:477;width:260;height:262" coordorigin="11506,477" coordsize="260,262">
              <v:shape id="_x0000_s1185" style="position:absolute;left:11506;top:477;width:260;height:262" coordorigin="11506,477" coordsize="260,262" path="m11760,477r-254,254l11510,739r255,-257l11760,477xe" fillcolor="#758cb5" stroked="f">
                <v:path arrowok="t"/>
              </v:shape>
            </v:group>
            <v:group id="_x0000_s1182" style="position:absolute;left:11501;top:470;width:260;height:262" coordorigin="11501,470" coordsize="260,262">
              <v:shape id="_x0000_s1183" style="position:absolute;left:11501;top:470;width:260;height:262" coordorigin="11501,470" coordsize="260,262" path="m11755,470r-254,254l11506,731r254,-254l11755,470xe" fillcolor="#748bb4" stroked="f">
                <v:path arrowok="t"/>
              </v:shape>
            </v:group>
            <v:group id="_x0000_s1180" style="position:absolute;left:11496;top:463;width:260;height:262" coordorigin="11496,463" coordsize="260,262">
              <v:shape id="_x0000_s1181" style="position:absolute;left:11496;top:463;width:260;height:262" coordorigin="11496,463" coordsize="260,262" path="m11750,463r-254,254l11501,724r254,-254l11750,463xe" fillcolor="#738ab3" stroked="f">
                <v:path arrowok="t"/>
              </v:shape>
            </v:group>
            <v:group id="_x0000_s1178" style="position:absolute;left:11479;top:446;width:272;height:272" coordorigin="11479,446" coordsize="272,272">
              <v:shape id="_x0000_s1179" style="position:absolute;left:11479;top:446;width:272;height:272" coordorigin="11479,446" coordsize="272,272" path="m11734,446r-255,254l11496,717r254,-254l11734,446xe" fillcolor="#7389b2" stroked="f">
                <v:path arrowok="t"/>
              </v:shape>
            </v:group>
            <v:group id="_x0000_s1176" style="position:absolute;left:11496;top:463;width:255;height:255" coordorigin="11496,463" coordsize="255,255">
              <v:shape id="_x0000_s1177" style="position:absolute;left:11496;top:463;width:255;height:255" coordorigin="11496,463" coordsize="255,255" path="m11496,717r254,-254e" filled="f" strokecolor="#7389b2" strokeweight=".12pt">
                <v:path arrowok="t"/>
              </v:shape>
            </v:group>
            <v:group id="_x0000_s1174" style="position:absolute;left:11491;top:458;width:260;height:260" coordorigin="11491,458" coordsize="260,260">
              <v:shape id="_x0000_s1175" style="position:absolute;left:11491;top:458;width:260;height:260" coordorigin="11491,458" coordsize="260,260" path="m11746,458r-255,257l11496,717r254,-254l11746,458xe" fillcolor="#7389b2" stroked="f">
                <v:path arrowok="t"/>
              </v:shape>
            </v:group>
            <v:group id="_x0000_s1172" style="position:absolute;left:11486;top:455;width:260;height:260" coordorigin="11486,455" coordsize="260,260">
              <v:shape id="_x0000_s1173" style="position:absolute;left:11486;top:455;width:260;height:260" coordorigin="11486,455" coordsize="260,260" path="m11741,455r-255,255l11491,715r255,-257l11741,455xe" fillcolor="#7288b1" stroked="f">
                <v:path arrowok="t"/>
              </v:shape>
            </v:group>
            <v:group id="_x0000_s1170" style="position:absolute;left:11484;top:451;width:257;height:260" coordorigin="11484,451" coordsize="257,260">
              <v:shape id="_x0000_s1171" style="position:absolute;left:11484;top:451;width:257;height:260" coordorigin="11484,451" coordsize="257,260" path="m11738,451r-254,254l11486,710r255,-255l11738,451xe" fillcolor="#7187b0" stroked="f">
                <v:path arrowok="t"/>
              </v:shape>
            </v:group>
            <v:group id="_x0000_s1168" style="position:absolute;left:11479;top:446;width:260;height:260" coordorigin="11479,446" coordsize="260,260">
              <v:shape id="_x0000_s1169" style="position:absolute;left:11479;top:446;width:260;height:260" coordorigin="11479,446" coordsize="260,260" path="m11734,446r-255,254l11484,705r254,-254l11734,446xe" fillcolor="#7086af" stroked="f">
                <v:path arrowok="t"/>
              </v:shape>
            </v:group>
            <v:group id="_x0000_s1166" style="position:absolute;left:11460;top:429;width:274;height:272" coordorigin="11460,429" coordsize="274,272">
              <v:shape id="_x0000_s1167" style="position:absolute;left:11460;top:429;width:274;height:272" coordorigin="11460,429" coordsize="274,272" path="m11714,429r-254,254l11479,700r255,-254l11714,429xe" fillcolor="#7086ae" stroked="f">
                <v:path arrowok="t"/>
              </v:shape>
            </v:group>
            <v:group id="_x0000_s1164" style="position:absolute;left:11479;top:446;width:255;height:255" coordorigin="11479,446" coordsize="255,255">
              <v:shape id="_x0000_s1165" style="position:absolute;left:11479;top:446;width:255;height:255" coordorigin="11479,446" coordsize="255,255" path="m11479,700r255,-254e" filled="f" strokecolor="#7086ae" strokeweight=".12pt">
                <v:path arrowok="t"/>
              </v:shape>
            </v:group>
            <v:group id="_x0000_s1162" style="position:absolute;left:11474;top:443;width:260;height:257" coordorigin="11474,443" coordsize="260,257">
              <v:shape id="_x0000_s1163" style="position:absolute;left:11474;top:443;width:260;height:257" coordorigin="11474,443" coordsize="260,257" path="m11729,443r-255,255l11479,700r255,-254l11729,443xe" fillcolor="#7086ae" stroked="f">
                <v:path arrowok="t"/>
              </v:shape>
            </v:group>
            <v:group id="_x0000_s1160" style="position:absolute;left:11472;top:439;width:257;height:260" coordorigin="11472,439" coordsize="257,260">
              <v:shape id="_x0000_s1161" style="position:absolute;left:11472;top:439;width:257;height:260" coordorigin="11472,439" coordsize="257,260" path="m11726,439r-254,254l11474,698r255,-255l11726,439xe" fillcolor="#6f85ad" stroked="f">
                <v:path arrowok="t"/>
              </v:shape>
            </v:group>
            <v:group id="_x0000_s1158" style="position:absolute;left:11467;top:436;width:260;height:257" coordorigin="11467,436" coordsize="260,257">
              <v:shape id="_x0000_s1159" style="position:absolute;left:11467;top:436;width:260;height:257" coordorigin="11467,436" coordsize="260,257" path="m11722,436r-255,255l11472,693r254,-254l11722,436xe" fillcolor="#6f84ac" stroked="f">
                <v:path arrowok="t"/>
              </v:shape>
            </v:group>
            <v:group id="_x0000_s1156" style="position:absolute;left:11465;top:431;width:257;height:260" coordorigin="11465,431" coordsize="257,260">
              <v:shape id="_x0000_s1157" style="position:absolute;left:11465;top:431;width:257;height:260" coordorigin="11465,431" coordsize="257,260" path="m11719,431r-254,257l11467,691r255,-255l11719,431xe" fillcolor="#6f84ab" stroked="f">
                <v:path arrowok="t"/>
              </v:shape>
            </v:group>
            <v:group id="_x0000_s1154" style="position:absolute;left:11460;top:429;width:260;height:260" coordorigin="11460,429" coordsize="260,260">
              <v:shape id="_x0000_s1155" style="position:absolute;left:11460;top:429;width:260;height:260" coordorigin="11460,429" coordsize="260,260" path="m11714,429r-254,254l11465,688r254,-257l11714,429xe" fillcolor="#6e83aa" stroked="f">
                <v:path arrowok="t"/>
              </v:shape>
            </v:group>
            <v:group id="_x0000_s1152" style="position:absolute;left:11441;top:415;width:274;height:269" coordorigin="11441,415" coordsize="274,269">
              <v:shape id="_x0000_s1153" style="position:absolute;left:11441;top:415;width:274;height:269" coordorigin="11441,415" coordsize="274,269" path="m11695,415r-254,254l11460,683r254,-254l11695,415xe" fillcolor="#6e83a9" stroked="f">
                <v:path arrowok="t"/>
              </v:shape>
            </v:group>
            <v:group id="_x0000_s1150" style="position:absolute;left:11460;top:429;width:255;height:255" coordorigin="11460,429" coordsize="255,255">
              <v:shape id="_x0000_s1151" style="position:absolute;left:11460;top:429;width:255;height:255" coordorigin="11460,429" coordsize="255,255" path="m11460,683r254,-254e" filled="f" strokecolor="#6e83a9" strokeweight=".12pt">
                <v:path arrowok="t"/>
              </v:shape>
            </v:group>
            <v:group id="_x0000_s1148" style="position:absolute;left:11458;top:427;width:257;height:257" coordorigin="11458,427" coordsize="257,257">
              <v:shape id="_x0000_s1149" style="position:absolute;left:11458;top:427;width:257;height:257" coordorigin="11458,427" coordsize="257,257" path="m11712,427r-254,254l11460,683r254,-254l11712,427xe" fillcolor="#6e83a9" stroked="f">
                <v:path arrowok="t"/>
              </v:shape>
            </v:group>
            <v:group id="_x0000_s1146" style="position:absolute;left:11453;top:424;width:260;height:257" coordorigin="11453,424" coordsize="260,257">
              <v:shape id="_x0000_s1147" style="position:absolute;left:11453;top:424;width:260;height:257" coordorigin="11453,424" coordsize="260,257" path="m11707,424r-254,255l11458,681r254,-254l11707,424xe" fillcolor="#6d82a8" stroked="f">
                <v:path arrowok="t"/>
              </v:shape>
            </v:group>
            <v:group id="_x0000_s1144" style="position:absolute;left:11450;top:419;width:257;height:260" coordorigin="11450,419" coordsize="257,260">
              <v:shape id="_x0000_s1145" style="position:absolute;left:11450;top:419;width:257;height:260" coordorigin="11450,419" coordsize="257,260" path="m11705,419r-255,257l11453,679r254,-255l11705,419xe" fillcolor="#6c81a7" stroked="f">
                <v:path arrowok="t"/>
              </v:shape>
            </v:group>
            <v:group id="_x0000_s1142" style="position:absolute;left:11446;top:417;width:260;height:260" coordorigin="11446,417" coordsize="260,260">
              <v:shape id="_x0000_s1143" style="position:absolute;left:11446;top:417;width:260;height:260" coordorigin="11446,417" coordsize="260,260" path="m11700,417r-254,254l11450,676r255,-257l11700,417xe" fillcolor="#6c80a6" stroked="f">
                <v:path arrowok="t"/>
              </v:shape>
            </v:group>
            <v:group id="_x0000_s1140" style="position:absolute;left:11441;top:415;width:260;height:257" coordorigin="11441,415" coordsize="260,257">
              <v:shape id="_x0000_s1141" style="position:absolute;left:11441;top:415;width:260;height:257" coordorigin="11441,415" coordsize="260,257" path="m11695,415r-254,254l11446,671r254,-254l11695,415xe" fillcolor="#6b7fa5" stroked="f">
                <v:path arrowok="t"/>
              </v:shape>
            </v:group>
            <v:group id="_x0000_s1138" style="position:absolute;left:11422;top:403;width:274;height:267" coordorigin="11422,403" coordsize="274,267">
              <v:shape id="_x0000_s1139" style="position:absolute;left:11422;top:403;width:274;height:267" coordorigin="11422,403" coordsize="274,267" path="m11676,403r-254,254l11441,669r254,-254l11676,403xe" fillcolor="#6b7fa4" stroked="f">
                <v:path arrowok="t"/>
              </v:shape>
            </v:group>
            <v:group id="_x0000_s1136" style="position:absolute;left:11441;top:415;width:255;height:255" coordorigin="11441,415" coordsize="255,255">
              <v:shape id="_x0000_s1137" style="position:absolute;left:11441;top:415;width:255;height:255" coordorigin="11441,415" coordsize="255,255" path="m11441,669r254,-254e" filled="f" strokecolor="#6b7fa4" strokeweight=".12pt">
                <v:path arrowok="t"/>
              </v:shape>
            </v:group>
            <v:group id="_x0000_s1134" style="position:absolute;left:11438;top:412;width:257;height:257" coordorigin="11438,412" coordsize="257,257">
              <v:shape id="_x0000_s1135" style="position:absolute;left:11438;top:412;width:257;height:257" coordorigin="11438,412" coordsize="257,257" path="m11693,412r-255,255l11441,669r254,-254l11693,412xe" fillcolor="#6b7fa4" stroked="f">
                <v:path arrowok="t"/>
              </v:shape>
            </v:group>
            <v:group id="_x0000_s1132" style="position:absolute;left:11434;top:410;width:260;height:257" coordorigin="11434,410" coordsize="260,257">
              <v:shape id="_x0000_s1133" style="position:absolute;left:11434;top:410;width:260;height:257" coordorigin="11434,410" coordsize="260,257" path="m11688,410r-254,254l11438,667r255,-255l11688,410xe" fillcolor="#697fa3" stroked="f">
                <v:path arrowok="t"/>
              </v:shape>
            </v:group>
            <v:group id="_x0000_s1130" style="position:absolute;left:11429;top:407;width:260;height:257" coordorigin="11429,407" coordsize="260,257">
              <v:shape id="_x0000_s1131" style="position:absolute;left:11429;top:407;width:260;height:257" coordorigin="11429,407" coordsize="260,257" path="m11683,407r-254,255l11434,664r254,-254l11683,407xe" fillcolor="#687ea2" stroked="f">
                <v:path arrowok="t"/>
              </v:shape>
            </v:group>
            <v:group id="_x0000_s1128" style="position:absolute;left:11424;top:405;width:260;height:257" coordorigin="11424,405" coordsize="260,257">
              <v:shape id="_x0000_s1129" style="position:absolute;left:11424;top:405;width:260;height:257" coordorigin="11424,405" coordsize="260,257" path="m11678,405r-254,254l11429,662r254,-255l11678,405xe" fillcolor="#687ca1" stroked="f">
                <v:path arrowok="t"/>
              </v:shape>
            </v:group>
            <v:group id="_x0000_s1126" style="position:absolute;left:11422;top:403;width:257;height:257" coordorigin="11422,403" coordsize="257,257">
              <v:shape id="_x0000_s1127" style="position:absolute;left:11422;top:403;width:257;height:257" coordorigin="11422,403" coordsize="257,257" path="m11676,403r-254,254l11424,659r254,-254l11676,403xe" fillcolor="#677ba0" stroked="f">
                <v:path arrowok="t"/>
              </v:shape>
            </v:group>
            <v:group id="_x0000_s1124" style="position:absolute;left:11398;top:391;width:279;height:267" coordorigin="11398,391" coordsize="279,267">
              <v:shape id="_x0000_s1125" style="position:absolute;left:11398;top:391;width:279;height:267" coordorigin="11398,391" coordsize="279,267" path="m11654,391r-256,254l11422,657r254,-254l11654,391xe" fillcolor="#677b9f" stroked="f">
                <v:path arrowok="t"/>
              </v:shape>
            </v:group>
            <v:group id="_x0000_s1122" style="position:absolute;left:11422;top:403;width:255;height:255" coordorigin="11422,403" coordsize="255,255">
              <v:shape id="_x0000_s1123" style="position:absolute;left:11422;top:403;width:255;height:255" coordorigin="11422,403" coordsize="255,255" path="m11422,657r254,-254e" filled="f" strokecolor="#677b9f" strokeweight=".12pt">
                <v:path arrowok="t"/>
              </v:shape>
            </v:group>
            <v:group id="_x0000_s1120" style="position:absolute;left:11417;top:400;width:260;height:257" coordorigin="11417,400" coordsize="260,257">
              <v:shape id="_x0000_s1121" style="position:absolute;left:11417;top:400;width:260;height:257" coordorigin="11417,400" coordsize="260,257" path="m11671,400r-254,255l11422,657r254,-254l11671,400xe" fillcolor="#677b9f" stroked="f">
                <v:path arrowok="t"/>
              </v:shape>
            </v:group>
            <v:group id="_x0000_s1118" style="position:absolute;left:11412;top:398;width:260;height:257" coordorigin="11412,398" coordsize="260,257">
              <v:shape id="_x0000_s1119" style="position:absolute;left:11412;top:398;width:260;height:257" coordorigin="11412,398" coordsize="260,257" path="m11666,398r-254,254l11417,655r254,-255l11666,398xe" fillcolor="#667b9e" stroked="f">
                <v:path arrowok="t"/>
              </v:shape>
            </v:group>
            <v:group id="_x0000_s1116" style="position:absolute;left:11407;top:395;width:260;height:257" coordorigin="11407,395" coordsize="260,257">
              <v:shape id="_x0000_s1117" style="position:absolute;left:11407;top:395;width:260;height:257" coordorigin="11407,395" coordsize="260,257" path="m11662,395r-255,255l11412,652r254,-254l11662,395xe" fillcolor="#657a9d" stroked="f">
                <v:path arrowok="t"/>
              </v:shape>
            </v:group>
            <v:group id="_x0000_s1114" style="position:absolute;left:11402;top:393;width:260;height:257" coordorigin="11402,393" coordsize="260,257">
              <v:shape id="_x0000_s1115" style="position:absolute;left:11402;top:393;width:260;height:257" coordorigin="11402,393" coordsize="260,257" path="m11657,393r-255,254l11407,650r255,-255l11657,393xe" fillcolor="#64799c" stroked="f">
                <v:path arrowok="t"/>
              </v:shape>
            </v:group>
            <v:group id="_x0000_s1112" style="position:absolute;left:11398;top:391;width:260;height:257" coordorigin="11398,391" coordsize="260,257">
              <v:shape id="_x0000_s1113" style="position:absolute;left:11398;top:391;width:260;height:257" coordorigin="11398,391" coordsize="260,257" path="m11654,391r-256,254l11402,647r255,-254l11654,391xe" fillcolor="#63779b" stroked="f">
                <v:path arrowok="t"/>
              </v:shape>
            </v:group>
            <v:group id="_x0000_s1110" style="position:absolute;left:11376;top:383;width:279;height:262" coordorigin="11376,383" coordsize="279,262">
              <v:shape id="_x0000_s1111" style="position:absolute;left:11376;top:383;width:279;height:262" coordorigin="11376,383" coordsize="279,262" path="m11630,383r-254,255l11398,645r256,-254l11630,383xe" fillcolor="#63779a" stroked="f">
                <v:path arrowok="t"/>
              </v:shape>
            </v:group>
            <v:group id="_x0000_s1108" style="position:absolute;left:11398;top:391;width:257;height:255" coordorigin="11398,391" coordsize="257,255">
              <v:shape id="_x0000_s1109" style="position:absolute;left:11398;top:391;width:257;height:255" coordorigin="11398,391" coordsize="257,255" path="m11398,645r256,-254e" filled="f" strokecolor="#63779a" strokeweight=".12pt">
                <v:path arrowok="t"/>
              </v:shape>
            </v:group>
            <v:group id="_x0000_s1106" style="position:absolute;left:11395;top:391;width:260;height:255" coordorigin="11395,391" coordsize="260,255">
              <v:shape id="_x0000_s1107" style="position:absolute;left:11395;top:391;width:260;height:255" coordorigin="11395,391" coordsize="260,255" path="m11654,391r-4,l11395,645r3,l11654,391xe" fillcolor="#63779a" stroked="f">
                <v:path arrowok="t"/>
              </v:shape>
            </v:group>
            <v:group id="_x0000_s1104" style="position:absolute;left:11390;top:388;width:260;height:257" coordorigin="11390,388" coordsize="260,257">
              <v:shape id="_x0000_s1105" style="position:absolute;left:11390;top:388;width:260;height:257" coordorigin="11390,388" coordsize="260,257" path="m11645,388r-255,255l11395,645r255,-254l11645,388xe" fillcolor="#627699" stroked="f">
                <v:path arrowok="t"/>
              </v:shape>
            </v:group>
            <v:group id="_x0000_s1102" style="position:absolute;left:11388;top:388;width:257;height:255" coordorigin="11388,388" coordsize="257,255">
              <v:shape id="_x0000_s1103" style="position:absolute;left:11388;top:388;width:257;height:255" coordorigin="11388,388" coordsize="257,255" path="m11645,388r-3,l11388,643r2,l11645,388xe" fillcolor="#617598" stroked="f">
                <v:path arrowok="t"/>
              </v:shape>
            </v:group>
            <v:group id="_x0000_s1100" style="position:absolute;left:11383;top:386;width:260;height:257" coordorigin="11383,386" coordsize="260,257">
              <v:shape id="_x0000_s1101" style="position:absolute;left:11383;top:386;width:260;height:257" coordorigin="11383,386" coordsize="260,257" path="m11638,386r-255,254l11388,643r254,-255l11638,386xe" fillcolor="#617497" stroked="f">
                <v:path arrowok="t"/>
              </v:shape>
            </v:group>
            <v:group id="_x0000_s1098" style="position:absolute;left:11378;top:383;width:260;height:257" coordorigin="11378,383" coordsize="260,257">
              <v:shape id="_x0000_s1099" style="position:absolute;left:11378;top:383;width:260;height:257" coordorigin="11378,383" coordsize="260,257" path="m11633,383r-255,255l11383,640r255,-254l11633,383xe" fillcolor="#607396" stroked="f">
                <v:path arrowok="t"/>
              </v:shape>
            </v:group>
            <v:group id="_x0000_s1096" style="position:absolute;left:11376;top:383;width:257;height:255" coordorigin="11376,383" coordsize="257,255">
              <v:shape id="_x0000_s1097" style="position:absolute;left:11376;top:383;width:257;height:255" coordorigin="11376,383" coordsize="257,255" path="m11633,383r-3,l11376,638r2,l11633,383xe" fillcolor="#5f7295" stroked="f">
                <v:path arrowok="t"/>
              </v:shape>
            </v:group>
            <v:group id="_x0000_s1094" style="position:absolute;left:11352;top:376;width:279;height:262" coordorigin="11352,376" coordsize="279,262">
              <v:shape id="_x0000_s1095" style="position:absolute;left:11352;top:376;width:279;height:262" coordorigin="11352,376" coordsize="279,262" path="m11606,376r-254,255l11376,638r254,-255l11606,376xe" fillcolor="#5f7294" stroked="f">
                <v:path arrowok="t"/>
              </v:shape>
            </v:group>
            <v:group id="_x0000_s1092" style="position:absolute;left:11376;top:383;width:255;height:255" coordorigin="11376,383" coordsize="255,255">
              <v:shape id="_x0000_s1093" style="position:absolute;left:11376;top:383;width:255;height:255" coordorigin="11376,383" coordsize="255,255" path="m11376,638r254,-255e" filled="f" strokecolor="#5f7294" strokeweight=".12pt">
                <v:path arrowok="t"/>
              </v:shape>
            </v:group>
            <v:group id="_x0000_s1090" style="position:absolute;left:11371;top:381;width:260;height:257" coordorigin="11371,381" coordsize="260,257">
              <v:shape id="_x0000_s1091" style="position:absolute;left:11371;top:381;width:260;height:257" coordorigin="11371,381" coordsize="260,257" path="m11626,381r-255,254l11376,638r254,-255l11626,381xe" fillcolor="#5f7294" stroked="f">
                <v:path arrowok="t"/>
              </v:shape>
            </v:group>
            <v:group id="_x0000_s1088" style="position:absolute;left:11366;top:381;width:260;height:255" coordorigin="11366,381" coordsize="260,255">
              <v:shape id="_x0000_s1089" style="position:absolute;left:11366;top:381;width:260;height:255" coordorigin="11366,381" coordsize="260,255" path="m11626,381r-5,l11366,635r5,l11626,381xe" fillcolor="#5f7193" stroked="f">
                <v:path arrowok="t"/>
              </v:shape>
            </v:group>
            <v:group id="_x0000_s1086" style="position:absolute;left:11364;top:381;width:257;height:255" coordorigin="11364,381" coordsize="257,255">
              <v:shape id="_x0000_s1087" style="position:absolute;left:11364;top:381;width:257;height:255" coordorigin="11364,381" coordsize="257,255" path="m11621,381r-3,l11364,635r2,l11621,381xe" fillcolor="#5e7092" stroked="f">
                <v:path arrowok="t"/>
              </v:shape>
            </v:group>
            <v:group id="_x0000_s1084" style="position:absolute;left:11359;top:379;width:260;height:257" coordorigin="11359,379" coordsize="260,257">
              <v:shape id="_x0000_s1085" style="position:absolute;left:11359;top:379;width:260;height:257" coordorigin="11359,379" coordsize="260,257" path="m11614,379r-255,254l11364,635r254,-254l11614,379xe" fillcolor="#5e7091" stroked="f">
                <v:path arrowok="t"/>
              </v:shape>
            </v:group>
            <v:group id="_x0000_s1082" style="position:absolute;left:11354;top:379;width:260;height:255" coordorigin="11354,379" coordsize="260,255">
              <v:shape id="_x0000_s1083" style="position:absolute;left:11354;top:379;width:260;height:255" coordorigin="11354,379" coordsize="260,255" path="m11614,379r-5,l11354,633r5,l11614,379xe" fillcolor="#5d6f90" stroked="f">
                <v:path arrowok="t"/>
              </v:shape>
            </v:group>
            <v:group id="_x0000_s1080" style="position:absolute;left:11352;top:376;width:257;height:257" coordorigin="11352,376" coordsize="257,257">
              <v:shape id="_x0000_s1081" style="position:absolute;left:11352;top:376;width:257;height:257" coordorigin="11352,376" coordsize="257,257" path="m11606,376r-254,255l11354,633r255,-254l11606,376xe" fillcolor="#5b6f8f" stroked="f">
                <v:path arrowok="t"/>
              </v:shape>
            </v:group>
            <v:group id="_x0000_s1078" style="position:absolute;left:11326;top:374;width:281;height:257" coordorigin="11326,374" coordsize="281,257">
              <v:shape id="_x0000_s1079" style="position:absolute;left:11326;top:374;width:281;height:257" coordorigin="11326,374" coordsize="281,257" path="m11580,374r-254,254l11352,631r254,-255l11580,374xe" fillcolor="#5b6f8e" stroked="f">
                <v:path arrowok="t"/>
              </v:shape>
            </v:group>
            <v:group id="_x0000_s1076" style="position:absolute;left:11352;top:376;width:255;height:255" coordorigin="11352,376" coordsize="255,255">
              <v:shape id="_x0000_s1077" style="position:absolute;left:11352;top:376;width:255;height:255" coordorigin="11352,376" coordsize="255,255" path="m11352,631r254,-255e" filled="f" strokecolor="#5b6f8e" strokeweight=".12pt">
                <v:path arrowok="t"/>
              </v:shape>
            </v:group>
            <v:group id="_x0000_s1074" style="position:absolute;left:11347;top:376;width:260;height:255" coordorigin="11347,376" coordsize="260,255">
              <v:shape id="_x0000_s1075" style="position:absolute;left:11347;top:376;width:260;height:255" coordorigin="11347,376" coordsize="260,255" path="m11606,376r-4,l11347,631r5,l11606,376xe" fillcolor="#5b6f8e" stroked="f">
                <v:path arrowok="t"/>
              </v:shape>
            </v:group>
            <v:group id="_x0000_s1072" style="position:absolute;left:11342;top:376;width:260;height:255" coordorigin="11342,376" coordsize="260,255">
              <v:shape id="_x0000_s1073" style="position:absolute;left:11342;top:376;width:260;height:255" coordorigin="11342,376" coordsize="260,255" path="m11602,376r-5,l11342,631r5,l11602,376xe" fillcolor="#5a6e8c" stroked="f">
                <v:path arrowok="t"/>
              </v:shape>
            </v:group>
            <v:group id="_x0000_s1070" style="position:absolute;left:11335;top:374;width:262;height:257" coordorigin="11335,374" coordsize="262,257">
              <v:shape id="_x0000_s1071" style="position:absolute;left:11335;top:374;width:262;height:257" coordorigin="11335,374" coordsize="262,257" path="m11592,374r-257,254l11342,631r255,-255l11592,374xe" fillcolor="#596d8b" stroked="f">
                <v:path arrowok="t"/>
              </v:shape>
            </v:group>
            <v:group id="_x0000_s1068" style="position:absolute;left:11330;top:374;width:262;height:255" coordorigin="11330,374" coordsize="262,255">
              <v:shape id="_x0000_s1069" style="position:absolute;left:11330;top:374;width:262;height:255" coordorigin="11330,374" coordsize="262,255" path="m11592,374r-7,l11330,628r5,l11592,374xe" fillcolor="#596c8a" stroked="f">
                <v:path arrowok="t"/>
              </v:shape>
            </v:group>
            <v:group id="_x0000_s1066" style="position:absolute;left:11326;top:374;width:260;height:255" coordorigin="11326,374" coordsize="260,255">
              <v:shape id="_x0000_s1067" style="position:absolute;left:11326;top:374;width:260;height:255" coordorigin="11326,374" coordsize="260,255" path="m11585,374r-5,l11326,628r4,l11585,374xe" fillcolor="#576b89" stroked="f">
                <v:path arrowok="t"/>
              </v:shape>
            </v:group>
            <v:group id="_x0000_s1064" style="position:absolute;left:11302;top:371;width:279;height:257" coordorigin="11302,371" coordsize="279,257">
              <v:shape id="_x0000_s1065" style="position:absolute;left:11302;top:371;width:279;height:257" coordorigin="11302,371" coordsize="279,257" path="m11556,371r-254,255l11326,628r254,-254l11556,371xe" fillcolor="#576988" stroked="f">
                <v:path arrowok="t"/>
              </v:shape>
            </v:group>
            <v:group id="_x0000_s1062" style="position:absolute;left:11326;top:374;width:255;height:255" coordorigin="11326,374" coordsize="255,255">
              <v:shape id="_x0000_s1063" style="position:absolute;left:11326;top:374;width:255;height:255" coordorigin="11326,374" coordsize="255,255" path="m11326,628r254,-254e" filled="f" strokecolor="#576988" strokeweight=".12pt">
                <v:path arrowok="t"/>
              </v:shape>
            </v:group>
            <v:group id="_x0000_s1060" style="position:absolute;left:11321;top:374;width:260;height:255" coordorigin="11321,374" coordsize="260,255">
              <v:shape id="_x0000_s1061" style="position:absolute;left:11321;top:374;width:260;height:255" coordorigin="11321,374" coordsize="260,255" path="m11580,374r-5,l11321,628r5,l11580,374xe" fillcolor="#576988" stroked="f">
                <v:path arrowok="t"/>
              </v:shape>
            </v:group>
            <v:group id="_x0000_s1058" style="position:absolute;left:11316;top:371;width:260;height:257" coordorigin="11316,371" coordsize="260,257">
              <v:shape id="_x0000_s1059" style="position:absolute;left:11316;top:371;width:260;height:257" coordorigin="11316,371" coordsize="260,257" path="m11570,371r-254,255l11321,628r254,-254l11570,371xe" fillcolor="#566886" stroked="f">
                <v:path arrowok="t"/>
              </v:shape>
            </v:group>
            <v:group id="_x0000_s1056" style="position:absolute;left:11311;top:371;width:260;height:255" coordorigin="11311,371" coordsize="260,255">
              <v:shape id="_x0000_s1057" style="position:absolute;left:11311;top:371;width:260;height:255" coordorigin="11311,371" coordsize="260,255" path="m11570,371r-4,l11311,626r5,l11570,371xe" fillcolor="#556785" stroked="f">
                <v:path arrowok="t"/>
              </v:shape>
            </v:group>
            <v:group id="_x0000_s1054" style="position:absolute;left:11306;top:371;width:260;height:255" coordorigin="11306,371" coordsize="260,255">
              <v:shape id="_x0000_s1055" style="position:absolute;left:11306;top:371;width:260;height:255" coordorigin="11306,371" coordsize="260,255" path="m11566,371r-5,l11306,626r5,l11566,371xe" fillcolor="#546683" stroked="f">
                <v:path arrowok="t"/>
              </v:shape>
            </v:group>
            <v:group id="_x0000_s1052" style="position:absolute;left:11302;top:371;width:260;height:255" coordorigin="11302,371" coordsize="260,255">
              <v:shape id="_x0000_s1053" style="position:absolute;left:11302;top:371;width:260;height:255" coordorigin="11302,371" coordsize="260,255" path="m11561,371r-5,l11302,626r4,l11561,371xe" fillcolor="#536582" stroked="f">
                <v:path arrowok="t"/>
              </v:shape>
            </v:group>
            <v:group id="_x0000_s1050" style="position:absolute;left:1426;top:371;width:10131;height:255" coordorigin="1426,371" coordsize="10131,255">
              <v:shape id="_x0000_s1051" style="position:absolute;left:1426;top:371;width:10131;height:255" coordorigin="1426,371" coordsize="10131,255" path="m11556,371r-9876,l1426,626r9876,l11556,371xe" fillcolor="#536481" stroked="f">
                <v:path arrowok="t"/>
              </v:shape>
            </v:group>
            <v:group id="_x0000_s1046" style="position:absolute;left:11302;top:371;width:255;height:255" coordorigin="11302,371" coordsize="255,255">
              <v:shape id="_x0000_s1049" style="position:absolute;left:11302;top:371;width:255;height:255" coordorigin="11302,371" coordsize="255,255" path="m11302,626r254,-255e" filled="f" strokecolor="#536481" strokeweight=".12pt">
                <v:path arrowok="t"/>
              </v:shape>
              <v:shape id="_x0000_s1048" type="#_x0000_t75" style="position:absolute;left:1174;top:626;width:10380;height:1514">
                <v:imagedata r:id="rId27" o:title=""/>
              </v:shape>
              <v:shape id="_x0000_s1047" type="#_x0000_t202" style="position:absolute;left:1174;top:370;width:10636;height:1770" filled="f" stroked="f">
                <v:textbox inset="0,0,0,0">
                  <w:txbxContent>
                    <w:p w:rsidR="0098527D" w:rsidRDefault="0098527D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98527D" w:rsidRDefault="00CB2E70">
                      <w:pPr>
                        <w:spacing w:before="128"/>
                        <w:ind w:left="67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98527D" w:rsidRDefault="0098527D">
      <w:pPr>
        <w:sectPr w:rsidR="0098527D">
          <w:pgSz w:w="12240" w:h="15840"/>
          <w:pgMar w:top="2040" w:right="320" w:bottom="1240" w:left="860" w:header="1013" w:footer="1042" w:gutter="0"/>
          <w:cols w:space="720"/>
        </w:sectPr>
      </w:pPr>
    </w:p>
    <w:p w:rsidR="0098527D" w:rsidRDefault="00CB2E70">
      <w:pPr>
        <w:pStyle w:val="berschrift2"/>
        <w:spacing w:before="1"/>
        <w:ind w:left="726" w:right="73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98527D" w:rsidRDefault="00CB2E70">
      <w:pPr>
        <w:ind w:left="4914" w:right="281" w:hanging="45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98527D" w:rsidRDefault="0098527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pStyle w:val="Textkrper"/>
        <w:ind w:right="281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98527D" w:rsidRDefault="0098527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98527D" w:rsidRDefault="00CB2E70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98527D" w:rsidRDefault="00CB2E70">
      <w:pPr>
        <w:pStyle w:val="berschrift2"/>
        <w:ind w:left="272"/>
        <w:rPr>
          <w:rFonts w:cs="Calibri"/>
          <w:b w:val="0"/>
          <w:bCs w:val="0"/>
        </w:rPr>
      </w:pPr>
      <w:hyperlink r:id="rId28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98527D" w:rsidRDefault="0098527D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98527D" w:rsidRDefault="00CB2E70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98527D" w:rsidRDefault="0098527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berschrift2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98527D" w:rsidRDefault="0098527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98527D" w:rsidRDefault="0098527D">
      <w:pPr>
        <w:rPr>
          <w:rFonts w:ascii="Calibri" w:eastAsia="Calibri" w:hAnsi="Calibri" w:cs="Calibri"/>
          <w:sz w:val="25"/>
          <w:szCs w:val="25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98527D" w:rsidRDefault="0098527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4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</w:t>
      </w:r>
      <w:r>
        <w:t>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2"/>
          <w:numId w:val="2"/>
        </w:numPr>
        <w:tabs>
          <w:tab w:val="left" w:pos="840"/>
        </w:tabs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0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98527D" w:rsidRDefault="00CB2E70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1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98527D" w:rsidRDefault="0098527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Textkrper"/>
        <w:spacing w:before="59"/>
        <w:ind w:right="281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1"/>
        </w:rPr>
        <w:t xml:space="preserve"> </w:t>
      </w:r>
      <w:r>
        <w:rPr>
          <w:spacing w:val="-1"/>
        </w:rPr>
        <w:t>tributarias.</w:t>
      </w:r>
    </w:p>
    <w:p w:rsidR="0098527D" w:rsidRDefault="0098527D">
      <w:pPr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CB2E70">
      <w:pPr>
        <w:pStyle w:val="berschrift2"/>
        <w:numPr>
          <w:ilvl w:val="0"/>
          <w:numId w:val="2"/>
        </w:numPr>
        <w:tabs>
          <w:tab w:val="left" w:pos="509"/>
        </w:tabs>
        <w:spacing w:before="1"/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2"/>
        </w:rPr>
        <w:t xml:space="preserve"> </w:t>
      </w:r>
      <w:r>
        <w:t xml:space="preserve">Poder </w:t>
      </w:r>
      <w:r>
        <w:rPr>
          <w:spacing w:val="-1"/>
        </w:rPr>
        <w:t>Judicial,</w:t>
      </w:r>
      <w:r>
        <w:t xml:space="preserve"> mediante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ente</w:t>
      </w:r>
      <w:r>
        <w:rPr>
          <w:spacing w:val="-1"/>
        </w:rPr>
        <w:t xml:space="preserve"> </w:t>
      </w:r>
      <w:r>
        <w:t>técnico supervisor</w:t>
      </w:r>
      <w:r>
        <w:rPr>
          <w:spacing w:val="-1"/>
        </w:rPr>
        <w:t xml:space="preserve"> le</w:t>
      </w:r>
      <w:r>
        <w:rPr>
          <w:spacing w:val="1"/>
        </w:rPr>
        <w:t xml:space="preserve"> </w:t>
      </w:r>
      <w:r>
        <w:t>corresponde</w:t>
      </w:r>
      <w:r>
        <w:rPr>
          <w:spacing w:val="-1"/>
        </w:rPr>
        <w:t xml:space="preserve"> verificar la</w:t>
      </w:r>
      <w: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t xml:space="preserve"> del</w:t>
      </w:r>
      <w:r>
        <w:rPr>
          <w:spacing w:val="-1"/>
        </w:rPr>
        <w:t xml:space="preserve"> </w:t>
      </w:r>
      <w:r>
        <w:t>objeto contractual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rPr>
          <w:spacing w:val="-1"/>
        </w:rPr>
        <w:t>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posibles</w:t>
      </w:r>
      <w:r>
        <w:rPr>
          <w:spacing w:val="11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adjudicatarias,</w:t>
      </w:r>
      <w:r>
        <w:rPr>
          <w:spacing w:val="11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9"/>
        </w:rPr>
        <w:t xml:space="preserve"> </w:t>
      </w:r>
      <w:r>
        <w:t>debidamente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98527D" w:rsidRDefault="0098527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98527D" w:rsidRDefault="009852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14"/>
        </w:tabs>
        <w:spacing w:before="59"/>
        <w:ind w:right="281" w:firstLine="0"/>
        <w:jc w:val="both"/>
      </w:pPr>
      <w:r>
        <w:t>Para</w:t>
      </w:r>
      <w:r>
        <w:rPr>
          <w:spacing w:val="37"/>
        </w:rPr>
        <w:t xml:space="preserve"> </w:t>
      </w:r>
      <w:r>
        <w:t>todas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t>líneas,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t>entregado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conformidad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objeto</w:t>
      </w:r>
      <w:r>
        <w:rPr>
          <w:spacing w:val="38"/>
        </w:rPr>
        <w:t xml:space="preserve"> </w:t>
      </w:r>
      <w:r>
        <w:t>contractual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rPr>
          <w:spacing w:val="-1"/>
        </w:rPr>
        <w:t>sea</w:t>
      </w:r>
      <w:r>
        <w:rPr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Organismo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rPr>
          <w:spacing w:val="-1"/>
        </w:rPr>
        <w:t>Judicial.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 xml:space="preserve">En </w:t>
      </w:r>
      <w:r>
        <w:rPr>
          <w:spacing w:val="-1"/>
        </w:rPr>
        <w:t xml:space="preserve">acatamiento </w:t>
      </w:r>
      <w:r>
        <w:t>a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 xml:space="preserve">circular </w:t>
      </w:r>
      <w:r>
        <w:t>Nº</w:t>
      </w:r>
      <w:r>
        <w:rPr>
          <w:spacing w:val="-1"/>
        </w:rPr>
        <w:t xml:space="preserve"> 184-2005</w:t>
      </w:r>
      <w:r>
        <w:rPr>
          <w:spacing w:val="-2"/>
        </w:rPr>
        <w:t xml:space="preserve"> </w:t>
      </w:r>
      <w:r>
        <w:rPr>
          <w:spacing w:val="-1"/>
        </w:rPr>
        <w:t>emitida</w:t>
      </w:r>
      <w:r>
        <w:t xml:space="preserve"> por</w:t>
      </w:r>
      <w:r>
        <w:rPr>
          <w:spacing w:val="-1"/>
        </w:rPr>
        <w:t xml:space="preserve"> el Consejo</w:t>
      </w:r>
      <w:r>
        <w:t xml:space="preserve"> </w:t>
      </w:r>
      <w:r>
        <w:rPr>
          <w:spacing w:val="-1"/>
        </w:rPr>
        <w:t xml:space="preserve">Superior </w:t>
      </w:r>
      <w:r>
        <w:t>y 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t xml:space="preserve"> 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t xml:space="preserve"> Nº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t>8131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 Republica</w:t>
      </w:r>
      <w:r>
        <w:rPr>
          <w:spacing w:val="-4"/>
        </w:rPr>
        <w:t xml:space="preserve"> </w:t>
      </w:r>
      <w:r>
        <w:t>y Presupuestos</w:t>
      </w:r>
      <w:r>
        <w:rPr>
          <w:spacing w:val="-5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favor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instituciones</w:t>
      </w:r>
      <w:r>
        <w:rPr>
          <w:spacing w:val="5"/>
        </w:rPr>
        <w:t xml:space="preserve"> </w:t>
      </w:r>
      <w:r>
        <w:t>públicas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libertad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fijar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medios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utilizar,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advierte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pagos</w:t>
      </w:r>
      <w:r>
        <w:rPr>
          <w:spacing w:val="17"/>
        </w:rPr>
        <w:t xml:space="preserve"> </w:t>
      </w:r>
      <w:r>
        <w:t>bajo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3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Tesorería</w:t>
      </w:r>
      <w:r>
        <w:rPr>
          <w:spacing w:val="18"/>
        </w:rPr>
        <w:t xml:space="preserve"> </w:t>
      </w:r>
      <w:r>
        <w:t>Nacional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domicilio</w:t>
      </w:r>
      <w:r>
        <w:rPr>
          <w:spacing w:val="9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registrado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spacing w:val="9"/>
        </w:rPr>
        <w:t xml:space="preserve"> </w:t>
      </w:r>
      <w:r>
        <w:t>dado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plataforma</w:t>
      </w:r>
      <w:r>
        <w:rPr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entidad.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22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realizada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2"/>
        </w:rPr>
        <w:t xml:space="preserve"> </w:t>
      </w:r>
      <w:r>
        <w:rPr>
          <w:spacing w:val="-1"/>
        </w:rPr>
        <w:t>respectivo,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rPr>
          <w:spacing w:val="-1"/>
        </w:rPr>
        <w:t>Judicial.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tales</w:t>
      </w:r>
      <w:r>
        <w:rPr>
          <w:spacing w:val="12"/>
        </w:rPr>
        <w:t xml:space="preserve"> </w:t>
      </w:r>
      <w:r>
        <w:rPr>
          <w:spacing w:val="-1"/>
        </w:rPr>
        <w:t>efectos,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presentar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lapso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mayor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cinco</w:t>
      </w:r>
      <w:r>
        <w:rPr>
          <w:spacing w:val="11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hábiles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servicio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satisfacción,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facturación</w:t>
      </w:r>
      <w:r>
        <w:rPr>
          <w:spacing w:val="27"/>
        </w:rPr>
        <w:t xml:space="preserve"> </w:t>
      </w:r>
      <w:r>
        <w:rPr>
          <w:spacing w:val="-1"/>
        </w:rPr>
        <w:t>respectiva</w:t>
      </w:r>
      <w:r>
        <w:rPr>
          <w:spacing w:val="26"/>
        </w:rPr>
        <w:t xml:space="preserve"> </w:t>
      </w:r>
      <w:r>
        <w:rPr>
          <w:spacing w:val="-1"/>
        </w:rPr>
        <w:t>(factura</w:t>
      </w:r>
      <w:r>
        <w:rPr>
          <w:spacing w:val="26"/>
        </w:rPr>
        <w:t xml:space="preserve"> </w:t>
      </w:r>
      <w:r>
        <w:rPr>
          <w:spacing w:val="-1"/>
        </w:rPr>
        <w:t>comercial</w:t>
      </w:r>
      <w:r>
        <w:rPr>
          <w:spacing w:val="25"/>
        </w:rPr>
        <w:t xml:space="preserve"> </w:t>
      </w:r>
      <w:r>
        <w:rPr>
          <w:spacing w:val="-1"/>
        </w:rPr>
        <w:t>electrónica,</w:t>
      </w:r>
      <w:r>
        <w:rPr>
          <w:spacing w:val="26"/>
        </w:rPr>
        <w:t xml:space="preserve"> </w:t>
      </w:r>
      <w:r>
        <w:t>autorizada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Tributación,</w:t>
      </w:r>
      <w:r>
        <w:rPr>
          <w:spacing w:val="30"/>
        </w:rPr>
        <w:t xml:space="preserve"> </w:t>
      </w:r>
      <w:r>
        <w:t>remitiendo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corresponda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rPr>
          <w:spacing w:val="-1"/>
        </w:rPr>
        <w:t>señalado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archivos:</w:t>
      </w:r>
      <w:r>
        <w:rPr>
          <w:spacing w:val="16"/>
        </w:rPr>
        <w:t xml:space="preserve"> </w:t>
      </w:r>
      <w:r>
        <w:t>pdf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8"/>
        </w:rPr>
        <w:t xml:space="preserve"> </w:t>
      </w:r>
      <w:r>
        <w:rPr>
          <w:spacing w:val="-1"/>
        </w:rPr>
        <w:t>archivo</w:t>
      </w:r>
      <w:r>
        <w:rPr>
          <w:spacing w:val="18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archivo</w:t>
      </w:r>
      <w:r>
        <w:rPr>
          <w:spacing w:val="15"/>
        </w:rPr>
        <w:t xml:space="preserve"> </w:t>
      </w:r>
      <w:r>
        <w:rPr>
          <w:spacing w:val="-1"/>
        </w:rPr>
        <w:t>xml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Hacienda)</w:t>
      </w:r>
      <w:r>
        <w:rPr>
          <w:spacing w:val="4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rPr>
          <w:spacing w:val="-1"/>
        </w:rPr>
        <w:t>sea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t>Contable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visto</w:t>
      </w:r>
      <w:r>
        <w:rPr>
          <w:spacing w:val="5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usuario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defecto</w:t>
      </w:r>
      <w:r>
        <w:rPr>
          <w:spacing w:val="18"/>
        </w:rPr>
        <w:t xml:space="preserve"> </w:t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física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correspondientes</w:t>
      </w:r>
      <w:r>
        <w:rPr>
          <w:spacing w:val="17"/>
        </w:rPr>
        <w:t xml:space="preserve"> </w:t>
      </w:r>
      <w:r>
        <w:t>requisitos</w:t>
      </w:r>
      <w:r>
        <w:rPr>
          <w:spacing w:val="16"/>
        </w:rPr>
        <w:t xml:space="preserve"> </w:t>
      </w:r>
      <w:r>
        <w:rPr>
          <w:spacing w:val="-1"/>
        </w:rPr>
        <w:t>(firma,</w:t>
      </w:r>
      <w:r>
        <w:rPr>
          <w:spacing w:val="19"/>
        </w:rPr>
        <w:t xml:space="preserve"> </w:t>
      </w:r>
      <w:r>
        <w:t>nombre,</w:t>
      </w:r>
      <w:r>
        <w:rPr>
          <w:spacing w:val="18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9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rPr>
          <w:spacing w:val="-1"/>
        </w:rPr>
        <w:t>efectivo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mayor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recibido</w:t>
      </w:r>
      <w:r>
        <w:rPr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servicio,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brindará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aprobación</w:t>
      </w:r>
      <w:r>
        <w:rPr>
          <w:spacing w:val="19"/>
        </w:rPr>
        <w:t xml:space="preserve"> </w:t>
      </w:r>
      <w:r>
        <w:rPr>
          <w:spacing w:val="-1"/>
        </w:rPr>
        <w:t>final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acta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SIGA-PJ,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persona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tales</w:t>
      </w:r>
      <w:r>
        <w:rPr>
          <w:spacing w:val="-9"/>
        </w:rPr>
        <w:t xml:space="preserve"> </w:t>
      </w:r>
      <w:r>
        <w:t>efectos.</w:t>
      </w:r>
    </w:p>
    <w:p w:rsidR="0098527D" w:rsidRDefault="0098527D">
      <w:pPr>
        <w:jc w:val="both"/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31"/>
        </w:tabs>
        <w:spacing w:before="1"/>
        <w:ind w:right="276" w:firstLine="0"/>
        <w:jc w:val="both"/>
      </w:pPr>
      <w:r>
        <w:lastRenderedPageBreak/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cambio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venta,</w:t>
      </w:r>
      <w:r>
        <w:rPr>
          <w:spacing w:val="-3"/>
        </w:rPr>
        <w:t xml:space="preserve"> </w:t>
      </w:r>
      <w:r>
        <w:t>calculado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Banco Central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rPr>
          <w:spacing w:val="-1"/>
        </w:rPr>
        <w:t xml:space="preserve">Rica, </w:t>
      </w:r>
      <w: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transferencia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fondos,</w:t>
      </w:r>
      <w:r>
        <w:rPr>
          <w:spacing w:val="8"/>
        </w:rPr>
        <w:t xml:space="preserve"> </w:t>
      </w:r>
      <w:r>
        <w:t>según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regula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Reglamento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bien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t>entregado</w:t>
      </w:r>
      <w:r>
        <w:rPr>
          <w:spacing w:val="6"/>
        </w:rPr>
        <w:t xml:space="preserve"> </w:t>
      </w:r>
      <w:r>
        <w:rPr>
          <w:spacing w:val="-1"/>
        </w:rPr>
        <w:t>cumpla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características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especificaciones</w:t>
      </w:r>
      <w:r>
        <w:rPr>
          <w:spacing w:val="2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proveedor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cobro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30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recibido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satisfacción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bien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servicio.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medida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posible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facturación</w:t>
      </w:r>
      <w:r>
        <w:rPr>
          <w:spacing w:val="36"/>
        </w:rPr>
        <w:t xml:space="preserve"> </w:t>
      </w:r>
      <w:r>
        <w:t>deberá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3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ind w:right="275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numPr>
          <w:ilvl w:val="0"/>
          <w:numId w:val="1"/>
        </w:numPr>
        <w:tabs>
          <w:tab w:val="left" w:pos="981"/>
        </w:tabs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rPr>
          <w:spacing w:val="-1"/>
        </w:rPr>
        <w:t>Consignar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servicios,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rPr>
          <w:spacing w:val="-1"/>
        </w:rPr>
        <w:t>física,</w:t>
      </w:r>
      <w:r>
        <w:rPr>
          <w:spacing w:val="25"/>
        </w:rPr>
        <w:t xml:space="preserve"> </w:t>
      </w:r>
      <w: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mínimo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fecha,</w:t>
      </w:r>
      <w:r>
        <w:rPr>
          <w:spacing w:val="25"/>
        </w:rPr>
        <w:t xml:space="preserve"> </w:t>
      </w:r>
      <w:r>
        <w:t>nombre</w:t>
      </w:r>
      <w:r>
        <w:rPr>
          <w:spacing w:val="24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funcionario</w:t>
      </w:r>
      <w:r>
        <w:rPr>
          <w:spacing w:val="9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recibido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t>consignado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>digital.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0"/>
          <w:numId w:val="1"/>
        </w:numPr>
        <w:tabs>
          <w:tab w:val="left" w:pos="981"/>
        </w:tabs>
        <w:ind w:right="275" w:hanging="360"/>
        <w:jc w:val="both"/>
      </w:pPr>
      <w:r>
        <w:rPr>
          <w:spacing w:val="-1"/>
        </w:rPr>
        <w:t>Especificar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detalle,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servicios,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cantidad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costo</w:t>
      </w:r>
      <w:r>
        <w:rPr>
          <w:spacing w:val="5"/>
        </w:rPr>
        <w:t xml:space="preserve"> </w:t>
      </w:r>
      <w:r>
        <w:t>unitario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t>adquirido,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finalidad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dar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directrices</w:t>
      </w:r>
      <w:r>
        <w:rPr>
          <w:spacing w:val="31"/>
        </w:rPr>
        <w:t xml:space="preserve"> </w:t>
      </w:r>
      <w:r>
        <w:t>emitidas</w:t>
      </w:r>
      <w:r>
        <w:rPr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cuanto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características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rPr>
          <w:spacing w:val="-1"/>
        </w:rPr>
        <w:t>comerciales.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t>diferente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colón,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rPr>
          <w:spacing w:val="-1"/>
        </w:rPr>
        <w:t>indicar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adjudicada.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98527D" w:rsidRDefault="0098527D">
      <w:pPr>
        <w:jc w:val="both"/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98527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8527D" w:rsidRDefault="00CB2E70">
      <w:pPr>
        <w:pStyle w:val="Textkrper"/>
        <w:numPr>
          <w:ilvl w:val="0"/>
          <w:numId w:val="1"/>
        </w:numPr>
        <w:tabs>
          <w:tab w:val="left" w:pos="981"/>
        </w:tabs>
        <w:spacing w:before="59"/>
        <w:ind w:right="279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Hacienda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directrices</w:t>
      </w:r>
      <w:r>
        <w:rPr>
          <w:spacing w:val="38"/>
        </w:rPr>
        <w:t xml:space="preserve"> </w:t>
      </w:r>
      <w:r>
        <w:t>DGT-R-48-2016“Autorización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DGT-R-51-2016</w:t>
      </w:r>
      <w:r>
        <w:rPr>
          <w:spacing w:val="-7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numPr>
          <w:ilvl w:val="1"/>
          <w:numId w:val="2"/>
        </w:numPr>
        <w:tabs>
          <w:tab w:val="left" w:pos="578"/>
        </w:tabs>
        <w:ind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2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7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CB2E70">
      <w:pPr>
        <w:pStyle w:val="berschrift2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98527D" w:rsidRDefault="0098527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actuará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98527D" w:rsidRDefault="0098527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07"/>
        </w:tabs>
        <w:ind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573"/>
        </w:tabs>
        <w:ind w:left="57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98527D" w:rsidRDefault="0098527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8527D" w:rsidRDefault="00CB2E70">
      <w:pPr>
        <w:pStyle w:val="Textkrper"/>
        <w:numPr>
          <w:ilvl w:val="1"/>
          <w:numId w:val="2"/>
        </w:numPr>
        <w:tabs>
          <w:tab w:val="left" w:pos="609"/>
        </w:tabs>
        <w:ind w:right="278" w:firstLine="0"/>
        <w:jc w:val="both"/>
      </w:pPr>
      <w:r>
        <w:rPr>
          <w:spacing w:val="1"/>
        </w:rPr>
        <w:t>De</w:t>
      </w:r>
      <w:r>
        <w:rPr>
          <w:spacing w:val="31"/>
        </w:rPr>
        <w:t xml:space="preserve"> </w:t>
      </w:r>
      <w:r>
        <w:t>conformidad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estipulado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artículo</w:t>
      </w:r>
      <w:r>
        <w:rPr>
          <w:spacing w:val="35"/>
        </w:rPr>
        <w:t xml:space="preserve"> </w:t>
      </w:r>
      <w:r>
        <w:t>202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Código</w:t>
      </w:r>
      <w:r>
        <w:rPr>
          <w:spacing w:val="32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t>Trabajo,</w:t>
      </w:r>
      <w:r>
        <w:rPr>
          <w:spacing w:val="32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rPr>
          <w:spacing w:val="-1"/>
        </w:rPr>
        <w:t>requisito</w:t>
      </w:r>
      <w:r>
        <w:rPr>
          <w:spacing w:val="32"/>
        </w:rPr>
        <w:t xml:space="preserve"> </w:t>
      </w:r>
      <w:r>
        <w:rPr>
          <w:spacing w:val="-1"/>
        </w:rPr>
        <w:t>obligatorio,</w:t>
      </w:r>
      <w:r>
        <w:rPr>
          <w:spacing w:val="33"/>
        </w:rPr>
        <w:t xml:space="preserve"> </w:t>
      </w:r>
      <w:r>
        <w:t>previo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suscripción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autorización</w:t>
      </w:r>
      <w:r>
        <w:rPr>
          <w:spacing w:val="4"/>
        </w:rPr>
        <w:t xml:space="preserve"> </w:t>
      </w:r>
      <w:r>
        <w:rPr>
          <w:spacing w:val="-1"/>
        </w:rPr>
        <w:t>(orden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inicio)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trabajos,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t>persona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jurídica,</w:t>
      </w:r>
      <w:r>
        <w:rPr>
          <w:spacing w:val="25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aportar</w:t>
      </w:r>
      <w:r>
        <w:rPr>
          <w:spacing w:val="24"/>
        </w:rPr>
        <w:t xml:space="preserve"> </w:t>
      </w:r>
      <w:r>
        <w:t>ante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Proveeduría,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Constancia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Seguro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Riesgos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Trabajo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emitida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ente</w:t>
      </w:r>
      <w:r>
        <w:rPr>
          <w:spacing w:val="8"/>
        </w:rPr>
        <w:t xml:space="preserve"> </w:t>
      </w:r>
      <w:r>
        <w:t>asegurador,</w:t>
      </w:r>
      <w:r>
        <w:rPr>
          <w:spacing w:val="9"/>
        </w:rPr>
        <w:t xml:space="preserve"> </w:t>
      </w:r>
      <w:r>
        <w:t>donde</w:t>
      </w:r>
      <w:r>
        <w:rPr>
          <w:spacing w:val="8"/>
        </w:rPr>
        <w:t xml:space="preserve"> </w:t>
      </w:r>
      <w:r>
        <w:rPr>
          <w:spacing w:val="-1"/>
        </w:rPr>
        <w:t>conste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póliza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riesgos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trabajo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t>nombre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detalle</w:t>
      </w:r>
      <w:r>
        <w:rPr>
          <w:spacing w:val="8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 procedimiento</w:t>
      </w:r>
      <w:r>
        <w:rPr>
          <w:spacing w:val="2"/>
        </w:rPr>
        <w:t xml:space="preserve"> </w:t>
      </w:r>
      <w:r>
        <w:t>(monto</w:t>
      </w:r>
      <w:r>
        <w:rPr>
          <w:spacing w:val="1"/>
        </w:rPr>
        <w:t xml:space="preserve"> </w:t>
      </w:r>
      <w:r>
        <w:t>adjudicado,</w:t>
      </w:r>
      <w:r>
        <w:rPr>
          <w:spacing w:val="2"/>
        </w:rPr>
        <w:t xml:space="preserve"> </w:t>
      </w:r>
      <w:r>
        <w:rPr>
          <w:spacing w:val="-1"/>
        </w:rPr>
        <w:t>actividad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2"/>
        </w:rPr>
        <w:t xml:space="preserve"> </w:t>
      </w:r>
      <w:r>
        <w:t>contratado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trabajo)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póliza.</w:t>
      </w:r>
      <w:r>
        <w:rPr>
          <w:spacing w:val="27"/>
        </w:rPr>
        <w:t xml:space="preserve"> </w:t>
      </w:r>
      <w:r>
        <w:t>Cabe</w:t>
      </w:r>
      <w:r>
        <w:rPr>
          <w:spacing w:val="27"/>
        </w:rPr>
        <w:t xml:space="preserve"> </w:t>
      </w:r>
      <w:r>
        <w:rPr>
          <w:spacing w:val="-1"/>
        </w:rPr>
        <w:t>señalar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casos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cuales</w:t>
      </w:r>
      <w:r>
        <w:rPr>
          <w:spacing w:val="29"/>
        </w:rPr>
        <w:t xml:space="preserve"> </w:t>
      </w:r>
      <w:r>
        <w:t>existan</w:t>
      </w:r>
      <w:r>
        <w:rPr>
          <w:spacing w:val="28"/>
        </w:rPr>
        <w:t xml:space="preserve"> </w:t>
      </w:r>
      <w:r>
        <w:rPr>
          <w:spacing w:val="-1"/>
        </w:rPr>
        <w:t>ampliaciones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artículos</w:t>
      </w:r>
      <w:r>
        <w:rPr>
          <w:spacing w:val="26"/>
        </w:rPr>
        <w:t xml:space="preserve"> </w:t>
      </w:r>
      <w:r>
        <w:t>208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209,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ajustar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4"/>
        </w:rPr>
        <w:t xml:space="preserve"> </w:t>
      </w:r>
      <w:r>
        <w:rPr>
          <w:spacing w:val="-1"/>
        </w:rPr>
        <w:t>póliza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misma</w:t>
      </w:r>
      <w:r>
        <w:rPr>
          <w:spacing w:val="-3"/>
        </w:rP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ajusta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rPr>
          <w:spacing w:val="-1"/>
        </w:rPr>
        <w:t>fiscales.</w:t>
      </w:r>
    </w:p>
    <w:p w:rsidR="0098527D" w:rsidRDefault="0098527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8527D" w:rsidRDefault="0098527D">
      <w:pPr>
        <w:rPr>
          <w:rFonts w:ascii="Calibri" w:eastAsia="Calibri" w:hAnsi="Calibri" w:cs="Calibri"/>
          <w:sz w:val="15"/>
          <w:szCs w:val="15"/>
        </w:rPr>
        <w:sectPr w:rsidR="0098527D">
          <w:pgSz w:w="12240" w:h="15840"/>
          <w:pgMar w:top="2040" w:right="620" w:bottom="1240" w:left="860" w:header="1013" w:footer="1042" w:gutter="0"/>
          <w:cols w:space="720"/>
        </w:sectPr>
      </w:pPr>
    </w:p>
    <w:p w:rsidR="0098527D" w:rsidRDefault="0098527D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8527D" w:rsidRDefault="00CB2E70">
      <w:pPr>
        <w:spacing w:line="250" w:lineRule="exact"/>
        <w:ind w:left="218"/>
        <w:rPr>
          <w:rFonts w:ascii="Calibri" w:eastAsia="Calibri" w:hAnsi="Calibri" w:cs="Calibri"/>
          <w:sz w:val="21"/>
          <w:szCs w:val="21"/>
        </w:rPr>
      </w:pPr>
      <w:r>
        <w:pict>
          <v:group id="_x0000_s1026" style="position:absolute;left:0;text-align:left;margin-left:56.25pt;margin-top:1.85pt;width:120.2pt;height:62.35pt;z-index:-21664;mso-position-horizontal-relative:page" coordorigin="1125,37" coordsize="2404,1247">
            <v:group id="_x0000_s1043" style="position:absolute;left:1133;top:1276;width:2389;height:2" coordorigin="1133,1276" coordsize="2389,2">
              <v:shape id="_x0000_s1044" style="position:absolute;left:1133;top:1276;width:2389;height:2" coordorigin="1133,1276" coordsize="2389,0" path="m1133,1276r2388,e" filled="f" strokeweight=".26158mm">
                <v:path arrowok="t"/>
              </v:shape>
            </v:group>
            <v:group id="_x0000_s1027" style="position:absolute;left:1975;top:37;width:1242;height:1229" coordorigin="1975,37" coordsize="1242,1229">
              <v:shape id="_x0000_s1042" style="position:absolute;left:1975;top:37;width:1242;height:1229" coordorigin="1975,37" coordsize="1242,1229" path="m2182,1021r-30,14l2126,1055r-24,14l2080,1088r-19,15l2044,1122r-15,14l2016,1151r-11,19l1996,1184r-8,15l1983,1213r-5,10l1976,1237r-1,10l1986,1266r13,l1998,1256r2,-9l2034,1179r11,-19l2058,1146r14,-19l2088,1107r17,-14l2122,1074r19,-19l2161,1040r21,-19xe" fillcolor="#ffd8d8" stroked="f">
                <v:path arrowok="t"/>
              </v:shape>
              <v:shape id="_x0000_s1041" style="position:absolute;left:1975;top:37;width:1242;height:1229" coordorigin="1975,37" coordsize="1242,1229" path="m2548,37r-39,l2491,42r-25,62l2463,152r,19l2468,234r9,57l2481,315r16,77l2502,411r-2,15l2483,488r-33,91l2404,690r-55,120l2319,867r-32,63l2254,987r-33,58l2187,1098r-67,86l2056,1242r-57,24l2080,1266r12,-10l2105,1247r13,-10l2132,1223r14,-15l2161,1189r15,-14l2192,1151r17,-20l2226,1107r18,-28l2262,1055r19,-34l2300,992r20,-33l2331,954r-11,l2341,915r19,-33l2378,848r16,-29l2410,791r14,-29l2437,733r12,-24l2459,685r10,-24l2478,642r8,-19l2494,603r6,-19l2506,565r6,-14l2517,536r4,-14l2525,507r4,-14l2572,493r-6,-14l2559,459r-7,-19l2545,421r4,-24l2552,378r2,-19l2556,339r1,-9l2533,330r-8,-15l2507,258r-8,-63l2497,152r,-9l2498,119r3,-24l2506,71r8,-20l2565,51r-4,-4l2548,37xe" fillcolor="#ffd8d8" stroked="f">
                <v:path arrowok="t"/>
              </v:shape>
              <v:shape id="_x0000_s1040" style="position:absolute;left:1975;top:37;width:1242;height:1229" coordorigin="1975,37" coordsize="1242,1229" path="m3194,954r-25,5l3156,973r-1,10l3163,1002r20,9l3206,1002r-34,l3161,992r,-24l3172,959r30,l3194,954xe" fillcolor="#ffd8d8" stroked="f">
                <v:path arrowok="t"/>
              </v:shape>
              <v:shape id="_x0000_s1039" style="position:absolute;left:1975;top:37;width:1242;height:1229" coordorigin="1975,37" coordsize="1242,1229" path="m3202,959r-2,l3209,968r,24l3200,1002r6,l3216,987r-6,-24l3202,959xe" fillcolor="#ffd8d8" stroked="f">
                <v:path arrowok="t"/>
              </v:shape>
              <v:shape id="_x0000_s1038" style="position:absolute;left:1975;top:37;width:1242;height:1229" coordorigin="1975,37" coordsize="1242,1229" path="m3194,959r-20,l3174,997r6,l3180,983r11,l3199,978r-19,l3180,968r18,l3194,959xe" fillcolor="#ffd8d8" stroked="f">
                <v:path arrowok="t"/>
              </v:shape>
              <v:shape id="_x0000_s1037" style="position:absolute;left:1975;top:37;width:1242;height:1229" coordorigin="1975,37" coordsize="1242,1229" path="m3195,983r-8,l3190,987r1,5l3192,997r7,l3198,992r,-5l3195,983xe" fillcolor="#ffd8d8" stroked="f">
                <v:path arrowok="t"/>
              </v:shape>
              <v:shape id="_x0000_s1036" style="position:absolute;left:1975;top:37;width:1242;height:1229" coordorigin="1975,37" coordsize="1242,1229" path="m3198,968r-7,l3191,978r8,l3199,973r-1,-5xe" fillcolor="#ffd8d8" stroked="f">
                <v:path arrowok="t"/>
              </v:shape>
              <v:shape id="_x0000_s1035" style="position:absolute;left:1975;top:37;width:1242;height:1229" coordorigin="1975,37" coordsize="1242,1229" path="m2572,493r-43,l2542,527r13,28l2569,579r14,29l2597,632r57,77l2668,723r14,15l2695,752r13,10l2721,771r13,10l2746,791r11,9l2768,805r10,10l2788,819r-22,5l2743,824r-69,15l2651,848r-71,15l2556,872r-24,5l2508,887r-24,4l2460,901r-24,5l2320,954r11,l2342,949r24,-5l2389,935r25,-5l2438,920r26,-5l2489,906r266,-48l2782,858r53,-10l2928,848r-11,-5l2935,843r20,-4l3199,839r-13,-10l3169,824r-19,-9l3127,810r-254,l2851,800r-57,-29l2733,728r-42,-43l2653,637r-12,-14l2630,603r-11,-14l2609,570r-9,-19l2591,531r-9,-14l2574,498r-2,-5xe" fillcolor="#ffd8d8" stroked="f">
                <v:path arrowok="t"/>
              </v:shape>
              <v:shape id="_x0000_s1034" style="position:absolute;left:1975;top:37;width:1242;height:1229" coordorigin="1975,37" coordsize="1242,1229" path="m2928,848r-93,l2940,896r20,5l2981,911r40,9l3059,930r18,5l3095,935r16,4l3158,939r23,-4l3196,925r2,-5l3151,920r-15,-5l3120,915r-17,-4l3085,906r-39,-10l3026,887r-21,-5l2928,848xe" fillcolor="#ffd8d8" stroked="f">
                <v:path arrowok="t"/>
              </v:shape>
              <v:shape id="_x0000_s1033" style="position:absolute;left:1975;top:37;width:1242;height:1229" coordorigin="1975,37" coordsize="1242,1229" path="m3203,911r-8,4l3181,920r17,l3203,911xe" fillcolor="#ffd8d8" stroked="f">
                <v:path arrowok="t"/>
              </v:shape>
              <v:shape id="_x0000_s1032" style="position:absolute;left:1975;top:37;width:1242;height:1229" coordorigin="1975,37" coordsize="1242,1229" path="m3199,839r-99,l3123,843r22,5l3203,877r6,19l3213,887r4,-5l3217,877r-3,-14l3209,853r-10,-14xe" fillcolor="#ffd8d8" stroked="f">
                <v:path arrowok="t"/>
              </v:shape>
              <v:shape id="_x0000_s1031" style="position:absolute;left:1975;top:37;width:1242;height:1229" coordorigin="1975,37" coordsize="1242,1229" path="m3102,805r-187,l2873,810r254,l3102,805xe" fillcolor="#ffd8d8" stroked="f">
                <v:path arrowok="t"/>
              </v:shape>
              <v:shape id="_x0000_s1030" style="position:absolute;left:1975;top:37;width:1242;height:1229" coordorigin="1975,37" coordsize="1242,1229" path="m3044,800r-89,l2935,805r139,l3044,800xe" fillcolor="#ffd8d8" stroked="f">
                <v:path arrowok="t"/>
              </v:shape>
              <v:shape id="_x0000_s1029" style="position:absolute;left:1975;top:37;width:1242;height:1229" coordorigin="1975,37" coordsize="1242,1229" path="m2566,143r-2,9l2561,167r-2,14l2556,200r-6,34l2546,258r-4,24l2538,306r-5,24l2557,330r1,-10l2560,296r1,-19l2564,200r1,-19l2566,162r,-19xe" fillcolor="#ffd8d8" stroked="f">
                <v:path arrowok="t"/>
              </v:shape>
              <v:shape id="_x0000_s1028" style="position:absolute;left:1975;top:37;width:1242;height:1229" coordorigin="1975,37" coordsize="1242,1229" path="m2565,51r-51,l2533,56r15,10l2559,85r7,24l2571,80r-2,-24l2565,51xe" fillcolor="#ffd8d8" stroked="f">
                <v:path arrowok="t"/>
              </v:shape>
            </v:group>
            <w10:wrap anchorx="page"/>
          </v:group>
        </w:pict>
      </w:r>
      <w:r>
        <w:rPr>
          <w:rFonts w:ascii="Calibri"/>
          <w:sz w:val="21"/>
        </w:rPr>
        <w:t>ESTEBAN</w:t>
      </w:r>
      <w:r>
        <w:rPr>
          <w:rFonts w:ascii="Calibri"/>
          <w:w w:val="101"/>
          <w:sz w:val="21"/>
        </w:rPr>
        <w:t xml:space="preserve"> </w:t>
      </w:r>
      <w:r>
        <w:rPr>
          <w:rFonts w:ascii="Calibri"/>
          <w:sz w:val="21"/>
        </w:rPr>
        <w:t>RICARDO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sz w:val="21"/>
        </w:rPr>
        <w:t>GONZALEZ</w:t>
      </w:r>
      <w:r>
        <w:rPr>
          <w:rFonts w:ascii="Calibri"/>
          <w:w w:val="106"/>
          <w:sz w:val="21"/>
        </w:rPr>
        <w:t xml:space="preserve"> </w:t>
      </w:r>
      <w:r>
        <w:rPr>
          <w:rFonts w:ascii="Calibri"/>
          <w:sz w:val="21"/>
        </w:rPr>
        <w:t>GUEVARA</w:t>
      </w:r>
      <w:r>
        <w:rPr>
          <w:rFonts w:ascii="Calibri"/>
          <w:w w:val="101"/>
          <w:sz w:val="21"/>
        </w:rPr>
        <w:t xml:space="preserve"> </w:t>
      </w:r>
      <w:r>
        <w:rPr>
          <w:rFonts w:ascii="Calibri"/>
          <w:sz w:val="21"/>
        </w:rPr>
        <w:t>(FIRMA)</w:t>
      </w:r>
    </w:p>
    <w:p w:rsidR="0098527D" w:rsidRDefault="00CB2E70">
      <w:pPr>
        <w:spacing w:before="7"/>
        <w:rPr>
          <w:rFonts w:ascii="Calibri" w:eastAsia="Calibri" w:hAnsi="Calibri" w:cs="Calibri"/>
        </w:rPr>
      </w:pPr>
      <w:r>
        <w:br w:type="column"/>
      </w:r>
    </w:p>
    <w:p w:rsidR="0098527D" w:rsidRDefault="00CB2E70">
      <w:pPr>
        <w:spacing w:line="192" w:lineRule="exact"/>
        <w:ind w:left="2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Firmado</w:t>
      </w:r>
      <w:r>
        <w:rPr>
          <w:rFonts w:ascii="Calibri"/>
          <w:spacing w:val="-24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digitalmente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sz w:val="16"/>
        </w:rPr>
        <w:t>por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z w:val="16"/>
        </w:rPr>
        <w:t>ESTEBAN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w w:val="105"/>
          <w:sz w:val="16"/>
        </w:rPr>
        <w:t>RICARDO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GONZALEZ</w:t>
      </w:r>
      <w:r>
        <w:rPr>
          <w:rFonts w:ascii="Calibri"/>
          <w:w w:val="107"/>
          <w:sz w:val="16"/>
        </w:rPr>
        <w:t xml:space="preserve"> </w:t>
      </w:r>
      <w:r>
        <w:rPr>
          <w:rFonts w:ascii="Calibri"/>
          <w:sz w:val="16"/>
        </w:rPr>
        <w:t>GUEVARA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(FIRMA)</w:t>
      </w:r>
      <w:r>
        <w:rPr>
          <w:rFonts w:ascii="Calibri"/>
          <w:w w:val="98"/>
          <w:sz w:val="16"/>
        </w:rPr>
        <w:t xml:space="preserve"> </w:t>
      </w:r>
      <w:r>
        <w:rPr>
          <w:rFonts w:ascii="Calibri"/>
          <w:sz w:val="16"/>
        </w:rPr>
        <w:t>Fecha: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2019.06.21</w:t>
      </w:r>
    </w:p>
    <w:p w:rsidR="0098527D" w:rsidRDefault="00CB2E70">
      <w:pPr>
        <w:spacing w:before="1"/>
        <w:ind w:left="2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95"/>
          <w:sz w:val="16"/>
        </w:rPr>
        <w:t>10:41:11</w:t>
      </w:r>
      <w:r>
        <w:rPr>
          <w:rFonts w:ascii="Calibri"/>
          <w:spacing w:val="23"/>
          <w:w w:val="95"/>
          <w:sz w:val="16"/>
        </w:rPr>
        <w:t xml:space="preserve"> </w:t>
      </w:r>
      <w:r>
        <w:rPr>
          <w:rFonts w:ascii="Calibri"/>
          <w:w w:val="95"/>
          <w:sz w:val="16"/>
        </w:rPr>
        <w:t>-06'00'</w:t>
      </w:r>
    </w:p>
    <w:p w:rsidR="0098527D" w:rsidRDefault="00CB2E70">
      <w:pPr>
        <w:pStyle w:val="Textkrper"/>
        <w:spacing w:before="59"/>
        <w:ind w:left="218"/>
      </w:pPr>
      <w:r>
        <w:br w:type="column"/>
      </w:r>
      <w:r>
        <w:rPr>
          <w:spacing w:val="-1"/>
        </w:rPr>
        <w:lastRenderedPageBreak/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21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p w:rsidR="0098527D" w:rsidRDefault="0098527D">
      <w:pPr>
        <w:sectPr w:rsidR="0098527D">
          <w:type w:val="continuous"/>
          <w:pgSz w:w="12240" w:h="15840"/>
          <w:pgMar w:top="2040" w:right="620" w:bottom="1240" w:left="860" w:header="720" w:footer="720" w:gutter="0"/>
          <w:cols w:num="3" w:space="720" w:equalWidth="0">
            <w:col w:w="1195" w:space="347"/>
            <w:col w:w="1670" w:space="4661"/>
            <w:col w:w="2887"/>
          </w:cols>
        </w:sectPr>
      </w:pPr>
    </w:p>
    <w:p w:rsidR="0098527D" w:rsidRDefault="00CB2E70">
      <w:pPr>
        <w:pStyle w:val="berschrift2"/>
        <w:spacing w:before="50"/>
        <w:ind w:left="272" w:right="7367"/>
        <w:rPr>
          <w:b w:val="0"/>
          <w:bCs w:val="0"/>
        </w:rPr>
      </w:pPr>
      <w:r>
        <w:rPr>
          <w:spacing w:val="-1"/>
        </w:rPr>
        <w:lastRenderedPageBreak/>
        <w:t>Esteban</w:t>
      </w:r>
      <w:r>
        <w:rPr>
          <w:spacing w:val="-10"/>
        </w:rPr>
        <w:t xml:space="preserve"> </w:t>
      </w:r>
      <w:r>
        <w:t>González</w:t>
      </w:r>
      <w:r>
        <w:rPr>
          <w:spacing w:val="-11"/>
        </w:rPr>
        <w:t xml:space="preserve"> </w:t>
      </w:r>
      <w:r>
        <w:t>Guevara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98527D" w:rsidRDefault="0098527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8527D" w:rsidRDefault="0098527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8527D" w:rsidRDefault="00CB2E70">
      <w:pPr>
        <w:ind w:left="272" w:right="640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Confeccionado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por: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Esteban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González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Guevara</w:t>
      </w:r>
      <w:r>
        <w:rPr>
          <w:rFonts w:ascii="Times New Roman" w:hAnsi="Times New Roman"/>
          <w:b/>
          <w:spacing w:val="37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Revisado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y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Aprobado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por:</w:t>
      </w:r>
      <w:r>
        <w:rPr>
          <w:rFonts w:ascii="Calibri" w:hAnsi="Calibri"/>
          <w:b/>
          <w:spacing w:val="3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Carlos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Luis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Zúñiga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Gutiérrez</w:t>
      </w:r>
    </w:p>
    <w:sectPr w:rsidR="0098527D">
      <w:type w:val="continuous"/>
      <w:pgSz w:w="12240" w:h="15840"/>
      <w:pgMar w:top="2040" w:right="620" w:bottom="124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2E70">
      <w:r>
        <w:separator/>
      </w:r>
    </w:p>
  </w:endnote>
  <w:endnote w:type="continuationSeparator" w:id="0">
    <w:p w:rsidR="00000000" w:rsidRDefault="00C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D" w:rsidRDefault="00CB2E7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35.7pt;width:93.35pt;height:28.7pt;z-index:-217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8.95pt;margin-top:728.9pt;width:78.95pt;height:14pt;z-index:-21760;mso-position-horizontal-relative:page;mso-position-vertical-relative:page" filled="f" stroked="f">
          <v:textbox inset="0,0,0,0">
            <w:txbxContent>
              <w:p w:rsidR="0098527D" w:rsidRDefault="00CB2E7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D" w:rsidRDefault="00CB2E7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65pt;margin-top:735.7pt;width:93.35pt;height:28.7pt;z-index:-217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95pt;margin-top:728.9pt;width:72.95pt;height:14pt;z-index:-21712;mso-position-horizontal-relative:page;mso-position-vertical-relative:page" filled="f" stroked="f">
          <v:textbox inset="0,0,0,0">
            <w:txbxContent>
              <w:p w:rsidR="0098527D" w:rsidRDefault="00CB2E7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2E70">
      <w:r>
        <w:separator/>
      </w:r>
    </w:p>
  </w:footnote>
  <w:footnote w:type="continuationSeparator" w:id="0">
    <w:p w:rsidR="00000000" w:rsidRDefault="00CB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D" w:rsidRDefault="00CB2E70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2pt;height:52pt;z-index:-21832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3;height:1039">
            <v:imagedata r:id="rId1" o:title=""/>
          </v:shape>
          <v:shape id="_x0000_s2061" type="#_x0000_t75" style="position:absolute;left:9926;top:1099;width:773;height:821">
            <v:imagedata r:id="rId2" o:title=""/>
          </v:shape>
          <v:shape id="_x0000_s2060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65pt;margin-top:56pt;width:200.3pt;height:43.4pt;z-index:-21808;mso-position-horizontal-relative:page;mso-position-vertical-relative:page" filled="f" stroked="f">
          <v:textbox inset="0,0,0,0">
            <w:txbxContent>
              <w:p w:rsidR="0098527D" w:rsidRDefault="00CB2E70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98527D" w:rsidRDefault="00CB2E70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D" w:rsidRDefault="0098527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D" w:rsidRDefault="00CB2E70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2pt;height:52pt;z-index:-21688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3;height:1039">
            <v:imagedata r:id="rId1" o:title=""/>
          </v:shape>
          <v:shape id="_x0000_s2052" type="#_x0000_t75" style="position:absolute;left:9926;top:1099;width:773;height:821">
            <v:imagedata r:id="rId2" o:title=""/>
          </v:shape>
          <v:shape id="_x0000_s2051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65pt;margin-top:56pt;width:200.3pt;height:43.4pt;z-index:-21664;mso-position-horizontal-relative:page;mso-position-vertical-relative:page" filled="f" stroked="f">
          <v:textbox inset="0,0,0,0">
            <w:txbxContent>
              <w:p w:rsidR="0098527D" w:rsidRDefault="00CB2E70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98527D" w:rsidRDefault="00CB2E70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92B"/>
    <w:multiLevelType w:val="hybridMultilevel"/>
    <w:tmpl w:val="B980DCF0"/>
    <w:lvl w:ilvl="0" w:tplc="9F6C7E02">
      <w:start w:val="1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B161DA2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538A34C4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AE8CB584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FD646E18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311C7BE6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A998D61C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7EF87422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C986A612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1">
    <w:nsid w:val="378C3415"/>
    <w:multiLevelType w:val="hybridMultilevel"/>
    <w:tmpl w:val="A886C4B6"/>
    <w:lvl w:ilvl="0" w:tplc="32B4AEDC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6A82720">
      <w:start w:val="2"/>
      <w:numFmt w:val="decimal"/>
      <w:lvlText w:val="%2)"/>
      <w:lvlJc w:val="left"/>
      <w:pPr>
        <w:ind w:left="2667" w:hanging="23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4ED26554">
      <w:start w:val="1"/>
      <w:numFmt w:val="lowerLetter"/>
      <w:lvlText w:val="%3)"/>
      <w:lvlJc w:val="left"/>
      <w:pPr>
        <w:ind w:left="3387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9F425660">
      <w:start w:val="1"/>
      <w:numFmt w:val="bullet"/>
      <w:lvlText w:val="•"/>
      <w:lvlJc w:val="left"/>
      <w:pPr>
        <w:ind w:left="3956" w:hanging="144"/>
      </w:pPr>
      <w:rPr>
        <w:rFonts w:ascii="Calibri" w:eastAsia="Calibri" w:hAnsi="Calibri" w:hint="default"/>
        <w:w w:val="99"/>
        <w:sz w:val="20"/>
        <w:szCs w:val="20"/>
      </w:rPr>
    </w:lvl>
    <w:lvl w:ilvl="4" w:tplc="10640D66">
      <w:start w:val="1"/>
      <w:numFmt w:val="bullet"/>
      <w:lvlText w:val="•"/>
      <w:lvlJc w:val="left"/>
      <w:pPr>
        <w:ind w:left="3956" w:hanging="144"/>
      </w:pPr>
      <w:rPr>
        <w:rFonts w:hint="default"/>
      </w:rPr>
    </w:lvl>
    <w:lvl w:ilvl="5" w:tplc="73B8F78A">
      <w:start w:val="1"/>
      <w:numFmt w:val="bullet"/>
      <w:lvlText w:val="•"/>
      <w:lvlJc w:val="left"/>
      <w:pPr>
        <w:ind w:left="5090" w:hanging="144"/>
      </w:pPr>
      <w:rPr>
        <w:rFonts w:hint="default"/>
      </w:rPr>
    </w:lvl>
    <w:lvl w:ilvl="6" w:tplc="28DE4B28">
      <w:start w:val="1"/>
      <w:numFmt w:val="bullet"/>
      <w:lvlText w:val="•"/>
      <w:lvlJc w:val="left"/>
      <w:pPr>
        <w:ind w:left="6224" w:hanging="144"/>
      </w:pPr>
      <w:rPr>
        <w:rFonts w:hint="default"/>
      </w:rPr>
    </w:lvl>
    <w:lvl w:ilvl="7" w:tplc="9062911A">
      <w:start w:val="1"/>
      <w:numFmt w:val="bullet"/>
      <w:lvlText w:val="•"/>
      <w:lvlJc w:val="left"/>
      <w:pPr>
        <w:ind w:left="7358" w:hanging="144"/>
      </w:pPr>
      <w:rPr>
        <w:rFonts w:hint="default"/>
      </w:rPr>
    </w:lvl>
    <w:lvl w:ilvl="8" w:tplc="29E6B94A">
      <w:start w:val="1"/>
      <w:numFmt w:val="bullet"/>
      <w:lvlText w:val="•"/>
      <w:lvlJc w:val="left"/>
      <w:pPr>
        <w:ind w:left="8492" w:hanging="144"/>
      </w:pPr>
      <w:rPr>
        <w:rFonts w:hint="default"/>
      </w:rPr>
    </w:lvl>
  </w:abstractNum>
  <w:abstractNum w:abstractNumId="2">
    <w:nsid w:val="44B46A4C"/>
    <w:multiLevelType w:val="multilevel"/>
    <w:tmpl w:val="1EAC2716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1" w:hanging="284"/>
      </w:pPr>
      <w:rPr>
        <w:rFonts w:hint="default"/>
      </w:rPr>
    </w:lvl>
  </w:abstractNum>
  <w:abstractNum w:abstractNumId="3">
    <w:nsid w:val="585A3B12"/>
    <w:multiLevelType w:val="hybridMultilevel"/>
    <w:tmpl w:val="A1CCBCE2"/>
    <w:lvl w:ilvl="0" w:tplc="D10E8174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2CA6CBC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F43A0FE0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419EAC48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CE341D50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FAC2AC04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A50C6DEE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A62A44E0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C91CAC2A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527D"/>
    <w:rsid w:val="0098527D"/>
    <w:rsid w:val="00C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provee_sistemas@poder-judicial.go.c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poder-judicial.go.cr/proveeduria/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hacienda.go.cr/ATV/frmConsultaImpPerJuridica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8.png"/><Relationship Id="rId30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6025</Words>
  <Characters>31944</Characters>
  <Application>Microsoft Office Word</Application>
  <DocSecurity>4</DocSecurity>
  <Lines>668</Lines>
  <Paragraphs>203</Paragraphs>
  <ScaleCrop>false</ScaleCrop>
  <Company/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2019-06-25T15:17:00Z</dcterms:created>
  <dcterms:modified xsi:type="dcterms:W3CDTF">2019-06-25T15:17:00Z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2019-06-25T00:00:00Z</vt:filetime>
  </property>
</Properties>
</file>