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44" w:rsidRDefault="0021571D">
      <w:pPr>
        <w:pStyle w:val="berschrift1"/>
        <w:spacing w:before="115"/>
        <w:ind w:left="4821" w:right="3513" w:hanging="1316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RESUMEN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ADJUDICACION</w:t>
      </w:r>
      <w:r>
        <w:rPr>
          <w:spacing w:val="-2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rPr>
          <w:spacing w:val="-1"/>
        </w:rPr>
        <w:t>202-DP-CM-2019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spacing w:val="-1"/>
        </w:rPr>
        <w:t>SUBPARTIDA</w:t>
      </w:r>
      <w:r>
        <w:rPr>
          <w:spacing w:val="-2"/>
        </w:rPr>
        <w:t xml:space="preserve"> </w:t>
      </w:r>
      <w:r>
        <w:rPr>
          <w:spacing w:val="-1"/>
        </w:rPr>
        <w:t>2.04.02</w:t>
      </w:r>
    </w:p>
    <w:p w:rsidR="000C5F44" w:rsidRDefault="0021571D">
      <w:pPr>
        <w:spacing w:line="267" w:lineRule="exact"/>
        <w:ind w:left="356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REQUISICIÓN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001523-SR-2019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002380-SR-2019</w:t>
      </w:r>
    </w:p>
    <w:p w:rsidR="000C5F44" w:rsidRDefault="0021571D">
      <w:pPr>
        <w:ind w:left="3784" w:right="3790" w:firstLine="799"/>
        <w:rPr>
          <w:rFonts w:ascii="Calibri" w:eastAsia="Calibri" w:hAnsi="Calibri" w:cs="Calibri"/>
        </w:rPr>
      </w:pPr>
      <w:r>
        <w:rPr>
          <w:rFonts w:ascii="Calibri"/>
          <w:b/>
        </w:rPr>
        <w:t>FECHA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10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de abril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2019</w:t>
      </w:r>
      <w:r>
        <w:rPr>
          <w:rFonts w:ascii="Times New Roman"/>
          <w:b/>
          <w:spacing w:val="25"/>
        </w:rPr>
        <w:t xml:space="preserve"> </w:t>
      </w:r>
      <w:r>
        <w:rPr>
          <w:rFonts w:ascii="Calibri"/>
          <w:b/>
          <w:spacing w:val="-1"/>
        </w:rPr>
        <w:t>COMPRA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MENOR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2019CD-000155-PROVCM</w:t>
      </w:r>
    </w:p>
    <w:p w:rsidR="000C5F44" w:rsidRDefault="0021571D">
      <w:pPr>
        <w:spacing w:before="7" w:line="530" w:lineRule="atLeast"/>
        <w:ind w:left="957" w:right="2678" w:firstLine="25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“Compra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llantas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unidades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Administración OIJ.”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Provedor: Productos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Lubricantes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S.A.</w:t>
      </w:r>
    </w:p>
    <w:p w:rsidR="000C5F44" w:rsidRDefault="0021571D">
      <w:pPr>
        <w:ind w:left="957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Cédula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Jurídica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No.: 3-101-029473</w:t>
      </w:r>
    </w:p>
    <w:p w:rsidR="000C5F44" w:rsidRDefault="000C5F44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8"/>
        <w:gridCol w:w="1133"/>
        <w:gridCol w:w="1277"/>
        <w:gridCol w:w="4962"/>
        <w:gridCol w:w="1558"/>
        <w:gridCol w:w="1560"/>
      </w:tblGrid>
      <w:tr w:rsidR="000C5F44">
        <w:trPr>
          <w:trHeight w:hRule="exact" w:val="937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21571D">
            <w:pPr>
              <w:pStyle w:val="TableParagraph"/>
              <w:spacing w:before="155" w:line="274" w:lineRule="auto"/>
              <w:ind w:left="255" w:right="174" w:hanging="8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No.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0C5F44" w:rsidRDefault="0021571D">
            <w:pPr>
              <w:pStyle w:val="TableParagraph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Cantidad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0C5F44" w:rsidRDefault="0021571D">
            <w:pPr>
              <w:pStyle w:val="TableParagraph"/>
              <w:spacing w:line="276" w:lineRule="auto"/>
              <w:ind w:left="287" w:right="161" w:hanging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Unidad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medida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0C5F44" w:rsidRDefault="0021571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21571D">
            <w:pPr>
              <w:pStyle w:val="TableParagraph"/>
              <w:spacing w:before="155" w:line="274" w:lineRule="auto"/>
              <w:ind w:left="398" w:right="392" w:firstLine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0C5F44" w:rsidRDefault="0021571D">
            <w:pPr>
              <w:pStyle w:val="TableParagraph"/>
              <w:ind w:lef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0C5F44">
        <w:trPr>
          <w:trHeight w:hRule="exact" w:val="799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0C5F44" w:rsidRDefault="0021571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0C5F44" w:rsidRDefault="0021571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C5F44" w:rsidRDefault="0021571D">
            <w:pPr>
              <w:pStyle w:val="TableParagraph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Unidades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21571D">
            <w:pPr>
              <w:pStyle w:val="TableParagraph"/>
              <w:ind w:left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Llanta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205/55/R16</w:t>
            </w:r>
          </w:p>
          <w:p w:rsidR="000C5F44" w:rsidRDefault="000C5F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C5F44" w:rsidRDefault="0021571D">
            <w:pPr>
              <w:pStyle w:val="TableParagraph"/>
              <w:ind w:left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  <w:p w:rsidR="000C5F44" w:rsidRDefault="000C5F4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C5F44" w:rsidRDefault="0021571D">
            <w:pPr>
              <w:pStyle w:val="Listenabsatz"/>
              <w:numPr>
                <w:ilvl w:val="0"/>
                <w:numId w:val="3"/>
              </w:numPr>
              <w:tabs>
                <w:tab w:val="left" w:pos="57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Marca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Bridgestone,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Potenza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RE790.</w:t>
            </w:r>
          </w:p>
          <w:p w:rsidR="000C5F44" w:rsidRDefault="0021571D">
            <w:pPr>
              <w:pStyle w:val="Listenabsatz"/>
              <w:numPr>
                <w:ilvl w:val="0"/>
                <w:numId w:val="3"/>
              </w:numPr>
              <w:tabs>
                <w:tab w:val="left" w:pos="57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Llanta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205/55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R16</w:t>
            </w:r>
          </w:p>
          <w:p w:rsidR="000C5F44" w:rsidRDefault="0021571D">
            <w:pPr>
              <w:pStyle w:val="Listenabsatz"/>
              <w:numPr>
                <w:ilvl w:val="0"/>
                <w:numId w:val="3"/>
              </w:numPr>
              <w:tabs>
                <w:tab w:val="left" w:pos="571"/>
              </w:tabs>
              <w:spacing w:line="243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velocidad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94</w:t>
            </w:r>
          </w:p>
          <w:p w:rsidR="000C5F44" w:rsidRDefault="0021571D">
            <w:pPr>
              <w:pStyle w:val="Listenabsatz"/>
              <w:numPr>
                <w:ilvl w:val="0"/>
                <w:numId w:val="3"/>
              </w:numPr>
              <w:tabs>
                <w:tab w:val="left" w:pos="571"/>
              </w:tabs>
              <w:spacing w:line="243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</w:p>
          <w:p w:rsidR="000C5F44" w:rsidRDefault="0021571D">
            <w:pPr>
              <w:pStyle w:val="Listenabsatz"/>
              <w:numPr>
                <w:ilvl w:val="0"/>
                <w:numId w:val="3"/>
              </w:numPr>
              <w:tabs>
                <w:tab w:val="left" w:pos="57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10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mm</w:t>
            </w:r>
          </w:p>
          <w:p w:rsidR="000C5F44" w:rsidRDefault="0021571D">
            <w:pPr>
              <w:pStyle w:val="Listenabsatz"/>
              <w:numPr>
                <w:ilvl w:val="0"/>
                <w:numId w:val="3"/>
              </w:numPr>
              <w:tabs>
                <w:tab w:val="left" w:pos="571"/>
              </w:tabs>
              <w:spacing w:before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DOT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  <w:p w:rsidR="000C5F44" w:rsidRDefault="0021571D">
            <w:pPr>
              <w:pStyle w:val="Listenabsatz"/>
              <w:numPr>
                <w:ilvl w:val="0"/>
                <w:numId w:val="3"/>
              </w:numPr>
              <w:tabs>
                <w:tab w:val="left" w:pos="571"/>
              </w:tabs>
              <w:ind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tramado,  alineado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balanceo,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válvulas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nuevas.</w:t>
            </w:r>
          </w:p>
          <w:p w:rsidR="000C5F44" w:rsidRDefault="0021571D">
            <w:pPr>
              <w:pStyle w:val="Listenabsatz"/>
              <w:numPr>
                <w:ilvl w:val="0"/>
                <w:numId w:val="2"/>
              </w:numPr>
              <w:tabs>
                <w:tab w:val="left" w:pos="571"/>
              </w:tabs>
              <w:spacing w:before="3" w:line="237" w:lineRule="auto"/>
              <w:ind w:right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destruye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llantas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reemplazo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presencia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desecharlas.</w:t>
            </w:r>
          </w:p>
          <w:p w:rsidR="000C5F44" w:rsidRDefault="000C5F4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C5F44" w:rsidRDefault="0021571D">
            <w:pPr>
              <w:pStyle w:val="TableParagraph"/>
              <w:ind w:left="2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 las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llantas:</w:t>
            </w: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21571D">
            <w:pPr>
              <w:pStyle w:val="TableParagraph"/>
              <w:ind w:left="275" w:right="1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Kia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BNH838,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2017,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PJ-59.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Legitimación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Capitales.</w:t>
            </w:r>
          </w:p>
          <w:p w:rsidR="000C5F44" w:rsidRDefault="000C5F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21571D">
            <w:pPr>
              <w:pStyle w:val="TableParagraph"/>
              <w:ind w:left="275" w:right="1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para </w:t>
            </w:r>
            <w:r>
              <w:rPr>
                <w:rFonts w:ascii="Calibri" w:hAnsi="Calibri"/>
              </w:rPr>
              <w:t>Kia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BNH966,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2017,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PJ-76.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Asignada </w:t>
            </w:r>
            <w:r>
              <w:rPr>
                <w:rFonts w:ascii="Calibri" w:hAnsi="Calibri"/>
              </w:rPr>
              <w:t xml:space="preserve">a la </w:t>
            </w:r>
            <w:r>
              <w:rPr>
                <w:rFonts w:ascii="Calibri" w:hAnsi="Calibri"/>
                <w:spacing w:val="-2"/>
              </w:rPr>
              <w:t>Sección</w:t>
            </w:r>
            <w:r>
              <w:rPr>
                <w:rFonts w:ascii="Calibri" w:hAnsi="Calibri"/>
                <w:spacing w:val="-1"/>
              </w:rPr>
              <w:t xml:space="preserve">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Robos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Hurtos.</w:t>
            </w:r>
          </w:p>
          <w:p w:rsidR="000C5F44" w:rsidRDefault="000C5F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C5F44" w:rsidRDefault="0021571D">
            <w:pPr>
              <w:pStyle w:val="TableParagraph"/>
              <w:ind w:left="275" w:right="13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para </w:t>
            </w:r>
            <w:r>
              <w:rPr>
                <w:rFonts w:ascii="Calibri" w:hAnsi="Calibri"/>
              </w:rPr>
              <w:t>Kia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BNH970,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2017,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PJ-116.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Robo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Vehículos.</w:t>
            </w: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21571D">
            <w:pPr>
              <w:pStyle w:val="TableParagraph"/>
              <w:ind w:left="275" w:right="13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Kia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BNH967,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2017,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PJ-124. Asignada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Homicidios.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0C5F44" w:rsidRDefault="0021571D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¢49.543.8050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0C5F44" w:rsidRDefault="0021571D">
            <w:pPr>
              <w:pStyle w:val="TableParagraph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¢644.069.46</w:t>
            </w:r>
          </w:p>
        </w:tc>
      </w:tr>
    </w:tbl>
    <w:p w:rsidR="000C5F44" w:rsidRDefault="000C5F44">
      <w:pPr>
        <w:rPr>
          <w:rFonts w:ascii="Calibri" w:eastAsia="Calibri" w:hAnsi="Calibri" w:cs="Calibri"/>
        </w:rPr>
        <w:sectPr w:rsidR="000C5F44">
          <w:headerReference w:type="default" r:id="rId8"/>
          <w:footerReference w:type="default" r:id="rId9"/>
          <w:type w:val="continuous"/>
          <w:pgSz w:w="12250" w:h="15850"/>
          <w:pgMar w:top="1720" w:right="360" w:bottom="1400" w:left="320" w:header="461" w:footer="1210" w:gutter="0"/>
          <w:pgNumType w:start="1"/>
          <w:cols w:space="720"/>
        </w:sectPr>
      </w:pPr>
    </w:p>
    <w:p w:rsidR="000C5F44" w:rsidRDefault="000C5F44">
      <w:pPr>
        <w:spacing w:before="5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48"/>
        <w:gridCol w:w="679"/>
        <w:gridCol w:w="454"/>
        <w:gridCol w:w="1277"/>
        <w:gridCol w:w="4962"/>
        <w:gridCol w:w="1558"/>
        <w:gridCol w:w="1560"/>
      </w:tblGrid>
      <w:tr w:rsidR="000C5F44">
        <w:trPr>
          <w:trHeight w:hRule="exact" w:val="3183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/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21571D">
            <w:pPr>
              <w:pStyle w:val="TableParagraph"/>
              <w:ind w:left="275" w:right="1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Kia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BFB395,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año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2017,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PJ-1278.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Legitimación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Capitales.</w:t>
            </w:r>
          </w:p>
          <w:p w:rsidR="000C5F44" w:rsidRDefault="000C5F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21571D">
            <w:pPr>
              <w:pStyle w:val="TableParagraph"/>
              <w:spacing w:line="239" w:lineRule="auto"/>
              <w:ind w:left="275" w:right="13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Kia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BKJ237,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2017,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PJ-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1326.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Vigilancia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Seguimiento.</w:t>
            </w: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21571D">
            <w:pPr>
              <w:pStyle w:val="TableParagraph"/>
              <w:ind w:left="210" w:right="2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unitario: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$81.85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$1.064.05</w:t>
            </w:r>
          </w:p>
          <w:p w:rsidR="000C5F44" w:rsidRDefault="0021571D">
            <w:pPr>
              <w:pStyle w:val="TableParagraph"/>
              <w:spacing w:before="56" w:line="208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/>
        </w:tc>
      </w:tr>
      <w:tr w:rsidR="000C5F44">
        <w:trPr>
          <w:trHeight w:hRule="exact" w:val="684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0C5F44" w:rsidRDefault="0021571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0C5F44" w:rsidRDefault="0021571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C5F44" w:rsidRDefault="0021571D">
            <w:pPr>
              <w:pStyle w:val="TableParagraph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Unidades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21571D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Llanta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255/65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R17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</w:p>
          <w:p w:rsidR="000C5F44" w:rsidRDefault="000C5F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C5F44" w:rsidRDefault="0021571D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  <w:p w:rsidR="000C5F44" w:rsidRDefault="000C5F4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C5F44" w:rsidRDefault="0021571D">
            <w:pPr>
              <w:pStyle w:val="Listenabsatz"/>
              <w:numPr>
                <w:ilvl w:val="0"/>
                <w:numId w:val="1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Marca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Hankook,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Dynapro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AT-M</w:t>
            </w:r>
          </w:p>
          <w:p w:rsidR="000C5F44" w:rsidRDefault="0021571D">
            <w:pPr>
              <w:pStyle w:val="Listenabsatz"/>
              <w:numPr>
                <w:ilvl w:val="0"/>
                <w:numId w:val="1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Llanta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255/65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R17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</w:t>
            </w:r>
          </w:p>
          <w:p w:rsidR="000C5F44" w:rsidRDefault="0021571D">
            <w:pPr>
              <w:pStyle w:val="Listenabsatz"/>
              <w:numPr>
                <w:ilvl w:val="0"/>
                <w:numId w:val="1"/>
              </w:numPr>
              <w:tabs>
                <w:tab w:val="left" w:pos="463"/>
              </w:tabs>
              <w:spacing w:line="243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velocidad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110.</w:t>
            </w:r>
          </w:p>
          <w:p w:rsidR="000C5F44" w:rsidRDefault="0021571D">
            <w:pPr>
              <w:pStyle w:val="Listenabsatz"/>
              <w:numPr>
                <w:ilvl w:val="0"/>
                <w:numId w:val="1"/>
              </w:numPr>
              <w:tabs>
                <w:tab w:val="left" w:pos="463"/>
              </w:tabs>
              <w:spacing w:line="243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</w:t>
            </w:r>
          </w:p>
          <w:p w:rsidR="000C5F44" w:rsidRDefault="0021571D">
            <w:pPr>
              <w:pStyle w:val="Listenabsatz"/>
              <w:numPr>
                <w:ilvl w:val="0"/>
                <w:numId w:val="1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13.1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mm</w:t>
            </w:r>
          </w:p>
          <w:p w:rsidR="000C5F44" w:rsidRDefault="0021571D">
            <w:pPr>
              <w:pStyle w:val="Listenabsatz"/>
              <w:numPr>
                <w:ilvl w:val="0"/>
                <w:numId w:val="1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DOT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  <w:p w:rsidR="000C5F44" w:rsidRDefault="0021571D">
            <w:pPr>
              <w:pStyle w:val="Listenabsatz"/>
              <w:numPr>
                <w:ilvl w:val="0"/>
                <w:numId w:val="1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Incluye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tramado,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alineado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balanceo,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válvulas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nuevas.</w:t>
            </w:r>
          </w:p>
          <w:p w:rsidR="000C5F44" w:rsidRDefault="0021571D">
            <w:pPr>
              <w:pStyle w:val="Listenabsatz"/>
              <w:numPr>
                <w:ilvl w:val="0"/>
                <w:numId w:val="1"/>
              </w:numPr>
              <w:tabs>
                <w:tab w:val="left" w:pos="463"/>
              </w:tabs>
              <w:spacing w:before="1"/>
              <w:ind w:right="27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destruye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llantas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reemplazo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presencia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desecharlas.</w:t>
            </w:r>
          </w:p>
          <w:p w:rsidR="000C5F44" w:rsidRDefault="000C5F4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C5F44" w:rsidRDefault="0021571D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Distribución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llantas:</w:t>
            </w:r>
          </w:p>
          <w:p w:rsidR="000C5F44" w:rsidRDefault="000C5F4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C5F44" w:rsidRDefault="0021571D">
            <w:pPr>
              <w:pStyle w:val="TableParagraph"/>
              <w:ind w:left="102" w:right="27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llantas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Chevrolet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Colorado,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299149,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728.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Asignada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Recolección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Policial.</w:t>
            </w:r>
          </w:p>
          <w:p w:rsidR="000C5F44" w:rsidRDefault="000C5F4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C5F44" w:rsidRDefault="0021571D">
            <w:pPr>
              <w:pStyle w:val="TableParagraph"/>
              <w:ind w:left="102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llantas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Nissan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Pathfainder,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placa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WKG481,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1285.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Crimen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Organizado</w:t>
            </w:r>
          </w:p>
          <w:p w:rsidR="000C5F44" w:rsidRDefault="000C5F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C5F44" w:rsidRDefault="0021571D">
            <w:pPr>
              <w:pStyle w:val="TableParagraph"/>
              <w:ind w:left="102" w:right="28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unitario: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$121.10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$726.62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0C5F44" w:rsidRDefault="0021571D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¢73.301.8300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5F44" w:rsidRDefault="000C5F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0C5F44" w:rsidRDefault="0021571D">
            <w:pPr>
              <w:pStyle w:val="TableParagraph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¢439.810.98</w:t>
            </w:r>
          </w:p>
        </w:tc>
      </w:tr>
      <w:tr w:rsidR="000C5F44">
        <w:trPr>
          <w:trHeight w:hRule="exact" w:val="278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0C5F44"/>
        </w:tc>
        <w:tc>
          <w:tcPr>
            <w:tcW w:w="8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21571D">
            <w:pPr>
              <w:pStyle w:val="TableParagraph"/>
              <w:spacing w:line="267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adjudicado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21571D">
            <w:pPr>
              <w:pStyle w:val="TableParagraph"/>
              <w:spacing w:line="267" w:lineRule="exact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¢1.083.880.44</w:t>
            </w:r>
          </w:p>
        </w:tc>
      </w:tr>
      <w:tr w:rsidR="000C5F44">
        <w:trPr>
          <w:trHeight w:hRule="exact" w:val="302"/>
        </w:trPr>
        <w:tc>
          <w:tcPr>
            <w:tcW w:w="11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F44" w:rsidRDefault="0021571D">
            <w:pPr>
              <w:pStyle w:val="TableParagraph"/>
              <w:spacing w:line="289" w:lineRule="exact"/>
              <w:ind w:left="10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Tipo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cambio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1$=605.30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según consulta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Banco Central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 Costa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Rica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abril 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2019</w:t>
            </w:r>
          </w:p>
        </w:tc>
      </w:tr>
    </w:tbl>
    <w:p w:rsidR="000C5F44" w:rsidRDefault="000C5F44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0C5F44" w:rsidRDefault="0021571D">
      <w:pPr>
        <w:pStyle w:val="Textkrper"/>
        <w:spacing w:before="56" w:line="276" w:lineRule="auto"/>
        <w:ind w:left="957" w:right="422"/>
      </w:pPr>
      <w:r>
        <w:rPr>
          <w:b/>
          <w:spacing w:val="-1"/>
        </w:rPr>
        <w:t>Plazo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 entrega:</w:t>
      </w:r>
      <w:r>
        <w:rPr>
          <w:b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rPr>
          <w:spacing w:val="-1"/>
        </w:rPr>
        <w:t>hábil</w:t>
      </w:r>
      <w:r>
        <w:rPr>
          <w:spacing w:val="2"/>
        </w:rP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notificado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pedido,</w:t>
      </w:r>
      <w:r>
        <w:rPr>
          <w:spacing w:val="1"/>
        </w:rPr>
        <w:t xml:space="preserve"> </w:t>
      </w:r>
      <w:r>
        <w:t>ya</w:t>
      </w:r>
      <w:r>
        <w:rPr>
          <w:spacing w:val="-1"/>
        </w:rPr>
        <w:t xml:space="preserve"> sea</w:t>
      </w:r>
      <w:r>
        <w:t xml:space="preserve"> vía</w:t>
      </w:r>
      <w:r>
        <w:rPr>
          <w:spacing w:val="-1"/>
        </w:rPr>
        <w:t xml:space="preserve"> fax,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personalmente,</w:t>
      </w:r>
      <w:r>
        <w:rPr>
          <w:rFonts w:ascii="Times New Roman" w:hAnsi="Times New Roman"/>
          <w:spacing w:val="69"/>
        </w:rPr>
        <w:t xml:space="preserve"> </w:t>
      </w:r>
      <w:r>
        <w:t xml:space="preserve">lo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ocurra</w:t>
      </w:r>
      <w:r>
        <w:rPr>
          <w:spacing w:val="-1"/>
        </w:rPr>
        <w:t xml:space="preserve"> </w:t>
      </w:r>
      <w:r>
        <w:rPr>
          <w:spacing w:val="-1"/>
        </w:rPr>
        <w:t>primero.</w:t>
      </w:r>
    </w:p>
    <w:p w:rsidR="000C5F44" w:rsidRDefault="000C5F44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0C5F44" w:rsidRDefault="0021571D">
      <w:pPr>
        <w:ind w:left="957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Garantía: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años.</w:t>
      </w:r>
    </w:p>
    <w:p w:rsidR="000C5F44" w:rsidRDefault="000C5F44">
      <w:pPr>
        <w:rPr>
          <w:rFonts w:ascii="Calibri" w:eastAsia="Calibri" w:hAnsi="Calibri" w:cs="Calibri"/>
        </w:rPr>
        <w:sectPr w:rsidR="000C5F44">
          <w:headerReference w:type="default" r:id="rId10"/>
          <w:pgSz w:w="12250" w:h="15850"/>
          <w:pgMar w:top="1720" w:right="360" w:bottom="1400" w:left="320" w:header="461" w:footer="1210" w:gutter="0"/>
          <w:cols w:space="720"/>
        </w:sectPr>
      </w:pPr>
    </w:p>
    <w:p w:rsidR="000C5F44" w:rsidRDefault="000C5F44">
      <w:pPr>
        <w:rPr>
          <w:rFonts w:ascii="Calibri" w:eastAsia="Calibri" w:hAnsi="Calibri" w:cs="Calibri"/>
          <w:sz w:val="20"/>
          <w:szCs w:val="20"/>
        </w:rPr>
      </w:pPr>
    </w:p>
    <w:p w:rsidR="000C5F44" w:rsidRDefault="0021571D">
      <w:pPr>
        <w:pStyle w:val="Textkrper"/>
        <w:spacing w:before="180" w:line="275" w:lineRule="auto"/>
        <w:ind w:right="101"/>
        <w:jc w:val="both"/>
      </w:pPr>
      <w:r>
        <w:rPr>
          <w:b/>
          <w:spacing w:val="-1"/>
        </w:rPr>
        <w:t>Lugar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-3"/>
        </w:rPr>
        <w:t xml:space="preserve"> </w:t>
      </w:r>
      <w:r>
        <w:rPr>
          <w:spacing w:val="-1"/>
        </w:rPr>
        <w:t>Almacén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1"/>
        </w:rPr>
        <w:t>ubicado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Ciudad</w:t>
      </w:r>
      <w:r>
        <w:rPr>
          <w:spacing w:val="-3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Joaquín</w:t>
      </w:r>
      <w:r>
        <w:rPr>
          <w:spacing w:val="-3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Heredia,</w:t>
      </w:r>
      <w:r>
        <w:rPr>
          <w:spacing w:val="-6"/>
        </w:rPr>
        <w:t xml:space="preserve"> </w:t>
      </w:r>
      <w:r>
        <w:rPr>
          <w:spacing w:val="-2"/>
        </w:rPr>
        <w:t>previa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coordinación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Jeffrey</w:t>
      </w:r>
      <w:r>
        <w:rPr>
          <w:spacing w:val="10"/>
        </w:rPr>
        <w:t xml:space="preserve"> </w:t>
      </w:r>
      <w:r>
        <w:rPr>
          <w:spacing w:val="-1"/>
        </w:rPr>
        <w:t>Batres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2267-1503.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coordinación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Karol</w:t>
      </w:r>
      <w:r>
        <w:rPr>
          <w:spacing w:val="9"/>
        </w:rPr>
        <w:t xml:space="preserve"> </w:t>
      </w:r>
      <w:r>
        <w:rPr>
          <w:spacing w:val="-1"/>
        </w:rPr>
        <w:t>Jiménez</w:t>
      </w:r>
      <w:r>
        <w:rPr>
          <w:spacing w:val="9"/>
        </w:rPr>
        <w:t xml:space="preserve"> </w:t>
      </w:r>
      <w:r>
        <w:rPr>
          <w:spacing w:val="-1"/>
        </w:rPr>
        <w:t>Rojas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del</w:t>
      </w:r>
      <w:r>
        <w:t xml:space="preserve"> OIJ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teléfono 2295-3516.</w:t>
      </w:r>
    </w:p>
    <w:p w:rsidR="000C5F44" w:rsidRDefault="000C5F44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0C5F44" w:rsidRDefault="0021571D">
      <w:pPr>
        <w:pStyle w:val="berschrift1"/>
        <w:jc w:val="both"/>
        <w:rPr>
          <w:rFonts w:cs="Calibri"/>
          <w:b w:val="0"/>
          <w:bCs w:val="0"/>
        </w:rPr>
      </w:pPr>
      <w:r>
        <w:rPr>
          <w:spacing w:val="-1"/>
        </w:rPr>
        <w:t>Observaciones</w:t>
      </w:r>
      <w:r>
        <w:rPr>
          <w:b w:val="0"/>
          <w:spacing w:val="-1"/>
        </w:rPr>
        <w:t>:</w:t>
      </w:r>
    </w:p>
    <w:p w:rsidR="000C5F44" w:rsidRDefault="000C5F44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C5F44" w:rsidRDefault="0021571D">
      <w:pPr>
        <w:pStyle w:val="Textkrper"/>
        <w:spacing w:line="275" w:lineRule="auto"/>
        <w:ind w:right="162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adjudica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rPr>
          <w:spacing w:val="-1"/>
        </w:rPr>
        <w:t>antes</w:t>
      </w:r>
      <w:r>
        <w:rPr>
          <w:spacing w:val="5"/>
        </w:rPr>
        <w:t xml:space="preserve"> </w:t>
      </w:r>
      <w:r>
        <w:rPr>
          <w:spacing w:val="-1"/>
        </w:rPr>
        <w:t>descrita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única</w:t>
      </w:r>
      <w: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recibida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concurso,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rPr>
          <w:spacing w:val="-1"/>
        </w:rPr>
        <w:t>Administrativa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Reglamento.</w:t>
      </w:r>
      <w:r>
        <w:rPr>
          <w:spacing w:val="16"/>
        </w:rPr>
        <w:t xml:space="preserve"> </w:t>
      </w:r>
      <w:r>
        <w:rPr>
          <w:spacing w:val="-1"/>
        </w:rPr>
        <w:t>Adicionalmente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cumple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técnicas</w:t>
      </w:r>
      <w:r>
        <w:rPr>
          <w:spacing w:val="5"/>
        </w:rPr>
        <w:t xml:space="preserve"> </w:t>
      </w:r>
      <w:r>
        <w:rPr>
          <w:spacing w:val="-1"/>
        </w:rPr>
        <w:t>solicitadas</w:t>
      </w:r>
      <w:r>
        <w:rPr>
          <w:spacing w:val="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razonable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criterio</w:t>
      </w:r>
      <w:r>
        <w:rPr>
          <w:spacing w:val="5"/>
        </w:rPr>
        <w:t xml:space="preserve"> </w:t>
      </w:r>
      <w:r>
        <w:rPr>
          <w:spacing w:val="-1"/>
        </w:rPr>
        <w:t>técnico</w:t>
      </w:r>
      <w:r>
        <w:rPr>
          <w:spacing w:val="6"/>
        </w:rPr>
        <w:t xml:space="preserve"> </w:t>
      </w:r>
      <w:r>
        <w:rPr>
          <w:spacing w:val="-1"/>
        </w:rPr>
        <w:t>emitido</w:t>
      </w:r>
      <w:r>
        <w:rPr>
          <w:spacing w:val="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David</w:t>
      </w:r>
      <w:r>
        <w:rPr>
          <w:spacing w:val="6"/>
        </w:rPr>
        <w:t xml:space="preserve"> </w:t>
      </w:r>
      <w:r>
        <w:rPr>
          <w:spacing w:val="-1"/>
        </w:rPr>
        <w:t>Sojo</w:t>
      </w:r>
      <w:r>
        <w:rPr>
          <w:spacing w:val="6"/>
        </w:rPr>
        <w:t xml:space="preserve"> </w:t>
      </w:r>
      <w:r>
        <w:rPr>
          <w:spacing w:val="-1"/>
        </w:rPr>
        <w:t>León,</w:t>
      </w:r>
      <w:r>
        <w:rPr>
          <w:spacing w:val="8"/>
        </w:rPr>
        <w:t xml:space="preserve"> </w:t>
      </w:r>
      <w:r>
        <w:rPr>
          <w:spacing w:val="-1"/>
        </w:rPr>
        <w:t>servidor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Taller</w:t>
      </w:r>
      <w:r>
        <w:rPr>
          <w:spacing w:val="7"/>
        </w:rPr>
        <w:t xml:space="preserve"> </w:t>
      </w:r>
      <w:r>
        <w:rPr>
          <w:spacing w:val="-1"/>
        </w:rPr>
        <w:t>Mecánico,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visto</w:t>
      </w:r>
      <w:r>
        <w:rPr>
          <w:spacing w:val="9"/>
        </w:rPr>
        <w:t xml:space="preserve"> </w:t>
      </w:r>
      <w:r>
        <w:rPr>
          <w:spacing w:val="-1"/>
        </w:rPr>
        <w:t>bueno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licenciada</w:t>
      </w:r>
      <w:r>
        <w:rPr>
          <w:spacing w:val="8"/>
        </w:rPr>
        <w:t xml:space="preserve"> </w:t>
      </w:r>
      <w:r>
        <w:rPr>
          <w:spacing w:val="-1"/>
        </w:rPr>
        <w:t>Karol</w:t>
      </w:r>
      <w:r>
        <w:rPr>
          <w:spacing w:val="9"/>
        </w:rPr>
        <w:t xml:space="preserve"> </w:t>
      </w:r>
      <w:r>
        <w:rPr>
          <w:spacing w:val="-1"/>
        </w:rPr>
        <w:t>Jiménez</w:t>
      </w:r>
      <w:r>
        <w:rPr>
          <w:spacing w:val="6"/>
        </w:rPr>
        <w:t xml:space="preserve"> </w:t>
      </w:r>
      <w:r>
        <w:rPr>
          <w:spacing w:val="-1"/>
        </w:rPr>
        <w:t>Rojas,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OIJ</w:t>
      </w:r>
      <w:r>
        <w:rPr>
          <w:spacing w:val="6"/>
        </w:rPr>
        <w:t xml:space="preserve"> </w:t>
      </w:r>
      <w:r>
        <w:rPr>
          <w:spacing w:val="-1"/>
        </w:rPr>
        <w:t>remitido</w:t>
      </w:r>
      <w:r>
        <w:rPr>
          <w:rFonts w:ascii="Times New Roman" w:hAnsi="Times New Roman"/>
          <w:spacing w:val="67"/>
        </w:rPr>
        <w:t xml:space="preserve"> </w:t>
      </w:r>
      <w:r>
        <w:t xml:space="preserve">por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fechas</w:t>
      </w:r>
      <w:r>
        <w:rPr>
          <w:spacing w:val="-2"/>
        </w:rPr>
        <w:t xml:space="preserve"> </w:t>
      </w:r>
      <w:r>
        <w:t>26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marzo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2019,</w:t>
      </w:r>
      <w:r>
        <w:t xml:space="preserve"> 3,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abril de</w:t>
      </w:r>
      <w:r>
        <w:rPr>
          <w:spacing w:val="-2"/>
        </w:rPr>
        <w:t xml:space="preserve"> </w:t>
      </w:r>
      <w:r>
        <w:rPr>
          <w:spacing w:val="-1"/>
        </w:rPr>
        <w:t>2019.</w:t>
      </w:r>
    </w:p>
    <w:p w:rsidR="000C5F44" w:rsidRDefault="000C5F44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0C5F44" w:rsidRDefault="0021571D">
      <w:pPr>
        <w:pStyle w:val="Textkrper"/>
        <w:spacing w:line="276" w:lineRule="auto"/>
        <w:ind w:right="240"/>
        <w:jc w:val="both"/>
      </w:pP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-1"/>
        </w:rPr>
        <w:t>ofertado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Productos</w:t>
      </w:r>
      <w:r>
        <w:rPr>
          <w:spacing w:val="7"/>
        </w:rPr>
        <w:t xml:space="preserve"> </w:t>
      </w:r>
      <w:r>
        <w:rPr>
          <w:spacing w:val="-1"/>
        </w:rPr>
        <w:t>Lubricantes</w:t>
      </w:r>
      <w:r>
        <w:rPr>
          <w:spacing w:val="11"/>
        </w:rPr>
        <w:t xml:space="preserve"> </w:t>
      </w:r>
      <w:r>
        <w:rPr>
          <w:spacing w:val="-1"/>
        </w:rPr>
        <w:t>S.A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línea</w:t>
      </w:r>
      <w:r>
        <w:rPr>
          <w:spacing w:val="9"/>
        </w:rPr>
        <w:t xml:space="preserve"> </w:t>
      </w:r>
      <w:r>
        <w:rPr>
          <w:spacing w:val="-1"/>
        </w:rPr>
        <w:t>N°</w:t>
      </w:r>
      <w:r>
        <w:rPr>
          <w:spacing w:val="11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fue</w:t>
      </w:r>
      <w:r>
        <w:rPr>
          <w:spacing w:val="10"/>
        </w:rPr>
        <w:t xml:space="preserve"> </w:t>
      </w:r>
      <w:r>
        <w:rPr>
          <w:spacing w:val="-1"/>
        </w:rPr>
        <w:t>considerado</w:t>
      </w:r>
      <w:r>
        <w:rPr>
          <w:spacing w:val="10"/>
        </w:rPr>
        <w:t xml:space="preserve"> </w:t>
      </w:r>
      <w:r>
        <w:rPr>
          <w:spacing w:val="-1"/>
        </w:rPr>
        <w:t>excesivo,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2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cursa</w:t>
      </w:r>
      <w:r>
        <w:rPr>
          <w:spacing w:val="16"/>
        </w:rPr>
        <w:t xml:space="preserve"> </w:t>
      </w:r>
      <w:r>
        <w:rPr>
          <w:spacing w:val="-1"/>
        </w:rPr>
        <w:t>prevención,</w:t>
      </w:r>
      <w:r>
        <w:rPr>
          <w:spacing w:val="17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vez</w:t>
      </w:r>
      <w:r>
        <w:rPr>
          <w:spacing w:val="15"/>
        </w:rPr>
        <w:t xml:space="preserve"> </w:t>
      </w:r>
      <w:r>
        <w:rPr>
          <w:spacing w:val="-1"/>
        </w:rPr>
        <w:t>recibida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analizada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respuesta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ente</w:t>
      </w:r>
      <w:r>
        <w:rPr>
          <w:spacing w:val="14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rPr>
          <w:spacing w:val="-1"/>
        </w:rPr>
        <w:t>reconsideró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criterio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lo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consideró</w:t>
      </w:r>
      <w:r>
        <w:rPr>
          <w:spacing w:val="20"/>
        </w:rPr>
        <w:t xml:space="preserve"> </w:t>
      </w:r>
      <w:r>
        <w:rPr>
          <w:spacing w:val="-1"/>
        </w:rPr>
        <w:t>razonable</w:t>
      </w:r>
      <w:r>
        <w:rPr>
          <w:spacing w:val="19"/>
        </w:rPr>
        <w:t xml:space="preserve"> </w:t>
      </w:r>
      <w:r>
        <w:rPr>
          <w:spacing w:val="-2"/>
        </w:rPr>
        <w:t>tomando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estructura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precios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monto</w:t>
      </w:r>
      <w:r>
        <w:rPr>
          <w:spacing w:val="18"/>
        </w:rPr>
        <w:t xml:space="preserve"> </w:t>
      </w:r>
      <w:r>
        <w:rPr>
          <w:spacing w:val="-1"/>
        </w:rPr>
        <w:t>ofertado</w:t>
      </w:r>
      <w:r>
        <w:rPr>
          <w:spacing w:val="20"/>
        </w:rPr>
        <w:t xml:space="preserve"> </w:t>
      </w:r>
      <w:r>
        <w:rPr>
          <w:spacing w:val="-1"/>
        </w:rPr>
        <w:t>sobrepasa</w:t>
      </w:r>
      <w:r>
        <w:rPr>
          <w:spacing w:val="17"/>
        </w:rPr>
        <w:t xml:space="preserve"> </w:t>
      </w:r>
      <w:r>
        <w:rPr>
          <w:spacing w:val="-1"/>
        </w:rPr>
        <w:t>una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cuantía</w:t>
      </w:r>
      <w:r>
        <w:rPr>
          <w:spacing w:val="4"/>
        </w:rPr>
        <w:t xml:space="preserve"> </w:t>
      </w:r>
      <w:r>
        <w:rPr>
          <w:spacing w:val="-2"/>
        </w:rPr>
        <w:t>muy</w:t>
      </w:r>
      <w:r>
        <w:rPr>
          <w:spacing w:val="5"/>
        </w:rPr>
        <w:t xml:space="preserve"> </w:t>
      </w:r>
      <w:r>
        <w:rPr>
          <w:spacing w:val="-1"/>
        </w:rPr>
        <w:t>baja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rango</w:t>
      </w:r>
      <w:r>
        <w:rPr>
          <w:spacing w:val="3"/>
        </w:rPr>
        <w:t xml:space="preserve"> </w:t>
      </w:r>
      <w:r>
        <w:rPr>
          <w:spacing w:val="-1"/>
        </w:rPr>
        <w:t>establecido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estudio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precios</w:t>
      </w:r>
      <w:r>
        <w:rPr>
          <w:spacing w:val="5"/>
        </w:rPr>
        <w:t xml:space="preserve"> </w:t>
      </w:r>
      <w:r>
        <w:rPr>
          <w:spacing w:val="-1"/>
        </w:rPr>
        <w:t>inicial,</w:t>
      </w:r>
      <w:r>
        <w:rPr>
          <w:spacing w:val="2"/>
        </w:rPr>
        <w:t xml:space="preserve"> </w:t>
      </w:r>
      <w:r>
        <w:rPr>
          <w:spacing w:val="-1"/>
        </w:rPr>
        <w:t>además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tratarse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4"/>
        </w:rPr>
        <w:t xml:space="preserve"> </w:t>
      </w:r>
      <w:r>
        <w:rPr>
          <w:spacing w:val="-1"/>
        </w:rPr>
        <w:t>llanta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t>marca</w:t>
      </w:r>
      <w:r>
        <w:rPr>
          <w:spacing w:val="9"/>
        </w:rPr>
        <w:t xml:space="preserve"> </w:t>
      </w:r>
      <w:r>
        <w:rPr>
          <w:spacing w:val="-1"/>
        </w:rPr>
        <w:t>reconocida</w:t>
      </w:r>
      <w:r>
        <w:rPr>
          <w:spacing w:val="10"/>
        </w:rPr>
        <w:t xml:space="preserve"> </w:t>
      </w:r>
      <w:r>
        <w:rPr>
          <w:spacing w:val="-1"/>
        </w:rPr>
        <w:t>donde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rangos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calidad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durabilidad</w:t>
      </w:r>
      <w:r>
        <w:rPr>
          <w:spacing w:val="8"/>
        </w:rPr>
        <w:t xml:space="preserve"> </w:t>
      </w:r>
      <w:r>
        <w:t>son</w:t>
      </w:r>
      <w:r>
        <w:rPr>
          <w:spacing w:val="11"/>
        </w:rPr>
        <w:t xml:space="preserve"> </w:t>
      </w:r>
      <w:r>
        <w:rPr>
          <w:spacing w:val="-1"/>
        </w:rPr>
        <w:t>superiores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marca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llantas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estudio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mercado.</w:t>
      </w:r>
      <w:r>
        <w:rPr>
          <w:spacing w:val="39"/>
        </w:rPr>
        <w:t xml:space="preserve"> </w:t>
      </w:r>
      <w:r>
        <w:rPr>
          <w:spacing w:val="-1"/>
        </w:rPr>
        <w:t>Es</w:t>
      </w:r>
      <w:r>
        <w:rPr>
          <w:spacing w:val="41"/>
        </w:rPr>
        <w:t xml:space="preserve"> </w:t>
      </w:r>
      <w:r>
        <w:rPr>
          <w:spacing w:val="-1"/>
        </w:rPr>
        <w:t>importante</w:t>
      </w:r>
      <w:r>
        <w:rPr>
          <w:spacing w:val="41"/>
        </w:rPr>
        <w:t xml:space="preserve"> </w:t>
      </w:r>
      <w:r>
        <w:rPr>
          <w:spacing w:val="-1"/>
        </w:rPr>
        <w:t>mencionar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rPr>
          <w:spacing w:val="-1"/>
        </w:rPr>
        <w:t>línea</w:t>
      </w:r>
      <w:r>
        <w:rPr>
          <w:spacing w:val="42"/>
        </w:rPr>
        <w:t xml:space="preserve"> </w:t>
      </w:r>
      <w:r>
        <w:rPr>
          <w:spacing w:val="-1"/>
        </w:rPr>
        <w:t>fue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única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42"/>
        </w:rPr>
        <w:t xml:space="preserve"> </w:t>
      </w:r>
      <w:r>
        <w:rPr>
          <w:spacing w:val="-1"/>
        </w:rPr>
        <w:t>ingresada</w:t>
      </w:r>
      <w:r>
        <w:rPr>
          <w:spacing w:val="3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concurso.</w:t>
      </w:r>
    </w:p>
    <w:p w:rsidR="000C5F44" w:rsidRDefault="000C5F44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0C5F44" w:rsidRDefault="0021571D">
      <w:pPr>
        <w:pStyle w:val="Textkrper"/>
        <w:spacing w:line="276" w:lineRule="auto"/>
        <w:ind w:right="245"/>
        <w:jc w:val="both"/>
      </w:pPr>
      <w:r>
        <w:t>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adjudicar</w:t>
      </w:r>
      <w:r>
        <w:t xml:space="preserve"> </w:t>
      </w:r>
      <w:r>
        <w:rPr>
          <w:spacing w:val="-1"/>
        </w:rPr>
        <w:t>venció</w:t>
      </w:r>
      <w:r>
        <w:t xml:space="preserve"> el</w:t>
      </w:r>
      <w:r>
        <w:rPr>
          <w:spacing w:val="2"/>
        </w:rPr>
        <w:t xml:space="preserve"> </w:t>
      </w:r>
      <w:r>
        <w:rPr>
          <w:spacing w:val="-2"/>
        </w:rPr>
        <w:t>pasado</w:t>
      </w:r>
      <w:r>
        <w:rPr>
          <w:spacing w:val="3"/>
        </w:rPr>
        <w:t xml:space="preserve"> </w:t>
      </w:r>
      <w:r>
        <w:rPr>
          <w:spacing w:val="-1"/>
        </w:rPr>
        <w:t>05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abril de</w:t>
      </w:r>
      <w:r>
        <w:rPr>
          <w:spacing w:val="1"/>
        </w:rPr>
        <w:t xml:space="preserve"> </w:t>
      </w:r>
      <w:r>
        <w:rPr>
          <w:spacing w:val="-1"/>
        </w:rPr>
        <w:t>2019,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obstante,</w:t>
      </w:r>
      <w:r>
        <w:t xml:space="preserve"> en </w:t>
      </w:r>
      <w:r>
        <w:rPr>
          <w:spacing w:val="-1"/>
        </w:rPr>
        <w:t>virtud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ha logrado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adjudicar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establece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30"/>
        </w:rPr>
        <w:t xml:space="preserve"> </w:t>
      </w:r>
      <w:r>
        <w:rPr>
          <w:spacing w:val="-1"/>
        </w:rPr>
        <w:t>144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Reglamento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Administrativa se</w:t>
      </w:r>
      <w:r>
        <w:t xml:space="preserve"> </w:t>
      </w:r>
      <w:r>
        <w:rPr>
          <w:spacing w:val="-1"/>
        </w:rPr>
        <w:t>prorroga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>quedando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-1"/>
        </w:rPr>
        <w:t>límite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abril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2019.</w:t>
      </w:r>
    </w:p>
    <w:p w:rsidR="000C5F44" w:rsidRDefault="000C5F44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0C5F44" w:rsidRDefault="0021571D">
      <w:pPr>
        <w:pStyle w:val="Textkrper"/>
        <w:spacing w:line="275" w:lineRule="auto"/>
        <w:ind w:right="238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presentada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Productos</w:t>
      </w:r>
      <w:r>
        <w:rPr>
          <w:spacing w:val="-2"/>
        </w:rPr>
        <w:t xml:space="preserve"> </w:t>
      </w:r>
      <w:r>
        <w:rPr>
          <w:spacing w:val="-1"/>
        </w:rPr>
        <w:t>Lubricantes</w:t>
      </w:r>
      <w:r>
        <w:rPr>
          <w:spacing w:val="-2"/>
        </w:rPr>
        <w:t xml:space="preserve"> </w:t>
      </w:r>
      <w:r>
        <w:rPr>
          <w:spacing w:val="-1"/>
        </w:rPr>
        <w:t>S.A.,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pesar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haberse presentado</w:t>
      </w:r>
      <w:r>
        <w:rPr>
          <w:spacing w:val="-2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rPr>
          <w:spacing w:val="7"/>
        </w:rPr>
        <w:t xml:space="preserve"> </w:t>
      </w:r>
      <w:r>
        <w:rPr>
          <w:spacing w:val="-1"/>
        </w:rPr>
        <w:t>extemporánea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decide</w:t>
      </w:r>
      <w:r>
        <w:rPr>
          <w:spacing w:val="9"/>
        </w:rPr>
        <w:t xml:space="preserve"> </w:t>
      </w:r>
      <w:r>
        <w:rPr>
          <w:spacing w:val="-1"/>
        </w:rPr>
        <w:t>someter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concurso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principio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eficiencia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eficacia.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anterior,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según autorización 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Jefatura que</w:t>
      </w:r>
      <w:r>
        <w:t xml:space="preserve"> </w:t>
      </w:r>
      <w:r>
        <w:rPr>
          <w:spacing w:val="-1"/>
        </w:rPr>
        <w:t>consta</w:t>
      </w:r>
      <w:r>
        <w:rPr>
          <w:spacing w:val="-3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rPr>
          <w:spacing w:val="-1"/>
        </w:rPr>
        <w:t>expediente</w:t>
      </w:r>
      <w:r>
        <w:t xml:space="preserve"> </w:t>
      </w:r>
      <w:r>
        <w:rPr>
          <w:spacing w:val="-1"/>
        </w:rPr>
        <w:t>digital.</w:t>
      </w:r>
    </w:p>
    <w:p w:rsidR="000C5F44" w:rsidRDefault="000C5F44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0C5F44" w:rsidRDefault="0021571D">
      <w:pPr>
        <w:ind w:left="117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Esta adjudicación </w:t>
      </w:r>
      <w:r>
        <w:rPr>
          <w:rFonts w:ascii="Calibri" w:hAnsi="Calibri"/>
        </w:rPr>
        <w:t>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monto total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b/>
          <w:spacing w:val="-2"/>
        </w:rPr>
        <w:t>¢1.083.880.44</w:t>
      </w:r>
    </w:p>
    <w:p w:rsidR="000C5F44" w:rsidRDefault="000C5F44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:rsidR="000C5F44" w:rsidRDefault="0021571D">
      <w:pPr>
        <w:pStyle w:val="Textkrper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 xml:space="preserve">anterior,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-1"/>
        </w:rPr>
        <w:t xml:space="preserve">con los términos </w:t>
      </w:r>
      <w:r>
        <w:t xml:space="preserve">y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0C5F44" w:rsidRDefault="000C5F44">
      <w:pPr>
        <w:rPr>
          <w:rFonts w:ascii="Calibri" w:eastAsia="Calibri" w:hAnsi="Calibri" w:cs="Calibri"/>
          <w:sz w:val="20"/>
          <w:szCs w:val="20"/>
        </w:rPr>
      </w:pPr>
    </w:p>
    <w:p w:rsidR="000C5F44" w:rsidRDefault="000C5F44">
      <w:pPr>
        <w:rPr>
          <w:rFonts w:ascii="Calibri" w:eastAsia="Calibri" w:hAnsi="Calibri" w:cs="Calibri"/>
          <w:sz w:val="20"/>
          <w:szCs w:val="20"/>
        </w:rPr>
      </w:pPr>
    </w:p>
    <w:p w:rsidR="000C5F44" w:rsidRDefault="000C5F44">
      <w:pPr>
        <w:spacing w:before="3"/>
        <w:rPr>
          <w:rFonts w:ascii="Calibri" w:eastAsia="Calibri" w:hAnsi="Calibri" w:cs="Calibri"/>
        </w:rPr>
      </w:pPr>
    </w:p>
    <w:p w:rsidR="000C5F44" w:rsidRDefault="0021571D">
      <w:pPr>
        <w:spacing w:before="83"/>
        <w:ind w:left="4879" w:right="4204"/>
        <w:jc w:val="center"/>
        <w:rPr>
          <w:rFonts w:ascii="Calibri" w:eastAsia="Calibri" w:hAnsi="Calibri" w:cs="Calibri"/>
          <w:sz w:val="10"/>
          <w:szCs w:val="10"/>
        </w:rPr>
      </w:pPr>
      <w:r>
        <w:pict>
          <v:group id="_x0000_s2051" style="position:absolute;left:0;text-align:left;margin-left:285.35pt;margin-top:4.3pt;width:31.4pt;height:31.15pt;z-index:-10984;mso-position-horizontal-relative:page" coordorigin="5707,86" coordsize="628,623">
            <v:shape id="_x0000_s2065" style="position:absolute;left:5707;top:86;width:628;height:623" coordorigin="5707,86" coordsize="628,623" path="m5810,584r-69,49l5708,691r-1,17l5757,708r2,-2l5719,706r1,-9l5756,637r34,-35l5810,584xe" fillcolor="#ffd8d8" stroked="f">
              <v:path arrowok="t"/>
            </v:shape>
            <v:shape id="_x0000_s2064" style="position:absolute;left:5707;top:86;width:628;height:623" coordorigin="5707,86" coordsize="628,623" path="m5995,86r-25,8l5958,114r-4,22l5954,159r8,62l5974,277r-1,8l5947,361r-36,84l5881,506r-33,61l5814,621r-50,62l5719,706r40,l5815,652r48,-71l5881,551r7,-2l5881,549r16,-29l5912,494r33,-67l5973,361r12,-37l6012,324r-7,-17l5998,288r2,-23l6002,245r-15,l5981,224r-4,-21l5973,183r-1,-19l5971,146r,-17l5975,105r17,-5l6005,100r1,-8l5995,86xe" fillcolor="#ffd8d8" stroked="f">
              <v:path arrowok="t"/>
            </v:shape>
            <v:shape id="_x0000_s2063" style="position:absolute;left:5707;top:86;width:628;height:623" coordorigin="5707,86" coordsize="628,623" path="m6328,547r-18,l6303,554r,17l6310,577r18,l6331,574r-19,l6306,569r,-13l6312,551r19,l6328,547xe" fillcolor="#ffd8d8" stroked="f">
              <v:path arrowok="t"/>
            </v:shape>
            <v:shape id="_x0000_s2062" style="position:absolute;left:5707;top:86;width:628;height:623" coordorigin="5707,86" coordsize="628,623" path="m6331,551r-5,l6330,556r,13l6326,574r5,l6334,571r,-17l6331,551xe" fillcolor="#ffd8d8" stroked="f">
              <v:path arrowok="t"/>
            </v:shape>
            <v:shape id="_x0000_s2061" style="position:absolute;left:5707;top:86;width:628;height:623" coordorigin="5707,86" coordsize="628,623" path="m6323,553r-10,l6313,571r3,l6316,564r8,l6323,563r-1,l6323,562r2,-1l6316,561r,-5l6325,556r,-1l6323,553xe" fillcolor="#ffd8d8" stroked="f">
              <v:path arrowok="t"/>
            </v:shape>
            <v:shape id="_x0000_s2060" style="position:absolute;left:5707;top:86;width:628;height:623" coordorigin="5707,86" coordsize="628,623" path="m6324,564r-4,l6321,566r1,2l6322,571r3,l6325,568r,-3l6324,564xe" fillcolor="#ffd8d8" stroked="f">
              <v:path arrowok="t"/>
            </v:shape>
            <v:shape id="_x0000_s2059" style="position:absolute;left:5707;top:86;width:628;height:623" coordorigin="5707,86" coordsize="628,623" path="m6325,556r-5,l6322,557r,4l6320,561r5,l6325,559r,-3xe" fillcolor="#ffd8d8" stroked="f">
              <v:path arrowok="t"/>
            </v:shape>
            <v:shape id="_x0000_s2058" style="position:absolute;left:5707;top:86;width:628;height:623" coordorigin="5707,86" coordsize="628,623" path="m6012,324r-27,l5998,352r43,64l6094,465r21,14l6097,483r-75,18l5963,518r-59,21l5881,549r7,l5898,545r18,-5l5993,520r61,-12l6115,499r20,-2l6206,497r5,-2l6233,493r24,-1l6324,492r-5,-5l6301,480r-23,-5l6167,475r-24,-8l6080,427r-48,-64l6013,326r-1,-2xe" fillcolor="#ffd8d8" stroked="f">
              <v:path arrowok="t"/>
            </v:shape>
            <v:shape id="_x0000_s2057" style="position:absolute;left:5707;top:86;width:628;height:623" coordorigin="5707,86" coordsize="628,623" path="m6206,497r-71,l6158,506r63,23l6291,542r23,l6325,537r2,-6l6308,531r-14,-1l6217,509r-21,-10l6206,497xe" fillcolor="#ffd8d8" stroked="f">
              <v:path arrowok="t"/>
            </v:shape>
            <v:shape id="_x0000_s2056" style="position:absolute;left:5707;top:86;width:628;height:623" coordorigin="5707,86" coordsize="628,623" path="m6328,527r-5,2l6316,531r11,l6328,527xe" fillcolor="#ffd8d8" stroked="f">
              <v:path arrowok="t"/>
            </v:shape>
            <v:shape id="_x0000_s2055" style="position:absolute;left:5707;top:86;width:628;height:623" coordorigin="5707,86" coordsize="628,623" path="m6324,492r-67,l6282,493r22,4l6321,504r9,11l6330,520r2,-5l6334,514r,-5l6330,497r-6,-5xe" fillcolor="#ffd8d8" stroked="f">
              <v:path arrowok="t"/>
            </v:shape>
            <v:shape id="_x0000_s2054" style="position:absolute;left:5707;top:86;width:628;height:623" coordorigin="5707,86" coordsize="628,623" path="m6249,472r-25,l6203,473r-19,1l6167,475r111,l6277,475r-28,-3xe" fillcolor="#ffd8d8" stroked="f">
              <v:path arrowok="t"/>
            </v:shape>
            <v:shape id="_x0000_s2053" style="position:absolute;left:5707;top:86;width:628;height:623" coordorigin="5707,86" coordsize="628,623" path="m6006,147r-3,10l6000,172r-3,20l5992,216r-5,29l6002,245r2,-60l6005,166r1,-19xe" fillcolor="#ffd8d8" stroked="f">
              <v:path arrowok="t"/>
            </v:shape>
            <v:shape id="_x0000_s2052" style="position:absolute;left:5707;top:86;width:628;height:623" coordorigin="5707,86" coordsize="628,623" path="m6005,100r-13,l6003,111r2,-11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47.3pt;margin-top:6.95pt;width:52.1pt;height:7.55pt;z-index:1048;mso-position-horizontal-relative:page" filled="f" stroked="f">
            <v:textbox inset="0,0,0,0">
              <w:txbxContent>
                <w:p w:rsidR="000C5F44" w:rsidRDefault="0021571D">
                  <w:pPr>
                    <w:spacing w:line="150" w:lineRule="exact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w w:val="105"/>
                      <w:sz w:val="15"/>
                    </w:rPr>
                    <w:t>SONIA</w:t>
                  </w:r>
                  <w:r>
                    <w:rPr>
                      <w:rFonts w:ascii="Calibri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5"/>
                    </w:rPr>
                    <w:t>ZELEDON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0"/>
        </w:rPr>
        <w:t>Firmado</w:t>
      </w:r>
      <w:r>
        <w:rPr>
          <w:rFonts w:ascii="Calibri"/>
          <w:spacing w:val="-7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digitalmente por</w:t>
      </w:r>
      <w:r>
        <w:rPr>
          <w:rFonts w:ascii="Calibri"/>
          <w:spacing w:val="-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SONIA</w:t>
      </w:r>
      <w:r>
        <w:rPr>
          <w:rFonts w:ascii="Calibri"/>
          <w:spacing w:val="-1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ZELEDON</w:t>
      </w:r>
    </w:p>
    <w:p w:rsidR="000C5F44" w:rsidRDefault="000C5F44">
      <w:pPr>
        <w:jc w:val="center"/>
        <w:rPr>
          <w:rFonts w:ascii="Calibri" w:eastAsia="Calibri" w:hAnsi="Calibri" w:cs="Calibri"/>
          <w:sz w:val="10"/>
          <w:szCs w:val="10"/>
        </w:rPr>
        <w:sectPr w:rsidR="000C5F44">
          <w:pgSz w:w="12250" w:h="15850"/>
          <w:pgMar w:top="1720" w:right="1080" w:bottom="1400" w:left="1160" w:header="461" w:footer="1210" w:gutter="0"/>
          <w:cols w:space="720"/>
        </w:sectPr>
      </w:pPr>
    </w:p>
    <w:p w:rsidR="000C5F44" w:rsidRDefault="0021571D">
      <w:pPr>
        <w:spacing w:line="148" w:lineRule="exact"/>
        <w:ind w:left="378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lastRenderedPageBreak/>
        <w:t>GUTIERREZ</w:t>
      </w:r>
    </w:p>
    <w:p w:rsidR="000C5F44" w:rsidRDefault="0021571D">
      <w:pPr>
        <w:spacing w:line="182" w:lineRule="exact"/>
        <w:ind w:right="207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95"/>
          <w:sz w:val="15"/>
        </w:rPr>
        <w:t>(FIRMA)</w:t>
      </w:r>
    </w:p>
    <w:p w:rsidR="000C5F44" w:rsidRDefault="0021571D">
      <w:pPr>
        <w:ind w:left="355" w:right="4302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/>
          <w:sz w:val="10"/>
        </w:rPr>
        <w:lastRenderedPageBreak/>
        <w:t>GUTIERREZ</w:t>
      </w:r>
      <w:r>
        <w:rPr>
          <w:rFonts w:ascii="Calibri"/>
          <w:spacing w:val="8"/>
          <w:sz w:val="10"/>
        </w:rPr>
        <w:t xml:space="preserve"> </w:t>
      </w:r>
      <w:r>
        <w:rPr>
          <w:rFonts w:ascii="Calibri"/>
          <w:sz w:val="10"/>
        </w:rPr>
        <w:t>(FIRMA)</w:t>
      </w:r>
      <w:r>
        <w:rPr>
          <w:rFonts w:ascii="Calibri"/>
          <w:w w:val="99"/>
          <w:sz w:val="10"/>
        </w:rPr>
        <w:t xml:space="preserve"> </w:t>
      </w:r>
      <w:r>
        <w:rPr>
          <w:rFonts w:ascii="Calibri"/>
          <w:sz w:val="10"/>
        </w:rPr>
        <w:t>Fecha:</w:t>
      </w:r>
      <w:r>
        <w:rPr>
          <w:rFonts w:ascii="Calibri"/>
          <w:spacing w:val="3"/>
          <w:sz w:val="10"/>
        </w:rPr>
        <w:t xml:space="preserve"> </w:t>
      </w:r>
      <w:r>
        <w:rPr>
          <w:rFonts w:ascii="Calibri"/>
          <w:sz w:val="10"/>
        </w:rPr>
        <w:t>2019.04.12</w:t>
      </w:r>
    </w:p>
    <w:p w:rsidR="000C5F44" w:rsidRDefault="0021571D">
      <w:pPr>
        <w:spacing w:line="121" w:lineRule="exact"/>
        <w:ind w:left="35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15:28:06</w:t>
      </w:r>
      <w:r>
        <w:rPr>
          <w:rFonts w:ascii="Calibri"/>
          <w:spacing w:val="-12"/>
          <w:sz w:val="10"/>
        </w:rPr>
        <w:t xml:space="preserve"> </w:t>
      </w:r>
      <w:r>
        <w:rPr>
          <w:rFonts w:ascii="Calibri"/>
          <w:sz w:val="10"/>
        </w:rPr>
        <w:t>-06'00'</w:t>
      </w:r>
    </w:p>
    <w:p w:rsidR="000C5F44" w:rsidRDefault="000C5F44">
      <w:pPr>
        <w:spacing w:line="121" w:lineRule="exact"/>
        <w:rPr>
          <w:rFonts w:ascii="Calibri" w:eastAsia="Calibri" w:hAnsi="Calibri" w:cs="Calibri"/>
          <w:sz w:val="10"/>
          <w:szCs w:val="10"/>
        </w:rPr>
        <w:sectPr w:rsidR="000C5F44">
          <w:type w:val="continuous"/>
          <w:pgSz w:w="12250" w:h="15850"/>
          <w:pgMar w:top="1720" w:right="1080" w:bottom="1400" w:left="1160" w:header="720" w:footer="720" w:gutter="0"/>
          <w:cols w:num="2" w:space="720" w:equalWidth="0">
            <w:col w:w="4485" w:space="40"/>
            <w:col w:w="5485"/>
          </w:cols>
        </w:sectPr>
      </w:pPr>
    </w:p>
    <w:p w:rsidR="000C5F44" w:rsidRDefault="0021571D">
      <w:pPr>
        <w:pStyle w:val="berschrift1"/>
        <w:spacing w:before="133" w:line="276" w:lineRule="auto"/>
        <w:ind w:left="2502" w:right="2634" w:firstLine="1049"/>
        <w:rPr>
          <w:b w:val="0"/>
          <w:bCs w:val="0"/>
        </w:rPr>
      </w:pPr>
      <w:r>
        <w:rPr>
          <w:spacing w:val="-1"/>
        </w:rPr>
        <w:lastRenderedPageBreak/>
        <w:t>Licda.</w:t>
      </w:r>
      <w:r>
        <w:rPr>
          <w:spacing w:val="-2"/>
        </w:rPr>
        <w:t xml:space="preserve"> </w:t>
      </w:r>
      <w:r>
        <w:rPr>
          <w:spacing w:val="-1"/>
        </w:rPr>
        <w:t>Sonia</w:t>
      </w:r>
      <w:r>
        <w:rPr>
          <w:spacing w:val="-2"/>
        </w:rPr>
        <w:t xml:space="preserve"> </w:t>
      </w:r>
      <w:r>
        <w:rPr>
          <w:spacing w:val="-1"/>
        </w:rPr>
        <w:t>Zeledón Gutiérrez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Coordinadora</w:t>
      </w:r>
      <w:r>
        <w:rPr>
          <w:spacing w:val="-2"/>
        </w:rPr>
        <w:t xml:space="preserve"> </w:t>
      </w:r>
      <w:r>
        <w:t xml:space="preserve">a.i. </w:t>
      </w:r>
      <w:r>
        <w:rPr>
          <w:spacing w:val="-1"/>
        </w:rPr>
        <w:t>Unidad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Reparación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Vehículos</w:t>
      </w:r>
    </w:p>
    <w:p w:rsidR="000C5F44" w:rsidRDefault="000C5F44">
      <w:pPr>
        <w:spacing w:line="276" w:lineRule="auto"/>
        <w:sectPr w:rsidR="000C5F44">
          <w:type w:val="continuous"/>
          <w:pgSz w:w="12250" w:h="15850"/>
          <w:pgMar w:top="1720" w:right="1080" w:bottom="1400" w:left="1160" w:header="720" w:footer="720" w:gutter="0"/>
          <w:cols w:space="720"/>
        </w:sectPr>
      </w:pPr>
    </w:p>
    <w:p w:rsidR="000C5F44" w:rsidRDefault="000C5F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5F44" w:rsidRDefault="000C5F44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0C5F44" w:rsidRDefault="0021571D">
      <w:pPr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ADD</w:t>
      </w:r>
    </w:p>
    <w:p w:rsidR="000C5F44" w:rsidRDefault="0021571D">
      <w:pPr>
        <w:spacing w:before="36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pacing w:val="-1"/>
          <w:sz w:val="20"/>
          <w:szCs w:val="20"/>
        </w:rPr>
        <w:t></w:t>
      </w:r>
      <w:r>
        <w:rPr>
          <w:rFonts w:ascii="Calibri" w:eastAsia="Calibri" w:hAnsi="Calibri" w:cs="Calibri"/>
          <w:spacing w:val="-1"/>
          <w:sz w:val="20"/>
          <w:szCs w:val="20"/>
        </w:rPr>
        <w:t>Archivo</w:t>
      </w:r>
    </w:p>
    <w:p w:rsidR="000C5F44" w:rsidRDefault="0021571D">
      <w:pPr>
        <w:pStyle w:val="berschrift1"/>
        <w:spacing w:before="11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Subproceso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Compras</w:t>
      </w:r>
      <w:r>
        <w:t xml:space="preserve"> </w:t>
      </w:r>
      <w:r>
        <w:rPr>
          <w:spacing w:val="-1"/>
        </w:rPr>
        <w:t>Menores</w:t>
      </w:r>
    </w:p>
    <w:sectPr w:rsidR="000C5F44">
      <w:pgSz w:w="12250" w:h="15850"/>
      <w:pgMar w:top="1720" w:right="1080" w:bottom="1400" w:left="1160" w:header="461" w:footer="1210" w:gutter="0"/>
      <w:cols w:num="2" w:space="720" w:equalWidth="0">
        <w:col w:w="1000" w:space="2286"/>
        <w:col w:w="67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571D">
      <w:r>
        <w:separator/>
      </w:r>
    </w:p>
  </w:endnote>
  <w:endnote w:type="continuationSeparator" w:id="0">
    <w:p w:rsidR="00000000" w:rsidRDefault="0021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44" w:rsidRDefault="0021571D">
    <w:pPr>
      <w:spacing w:line="14" w:lineRule="auto"/>
      <w:rPr>
        <w:sz w:val="20"/>
        <w:szCs w:val="20"/>
      </w:rPr>
    </w:pPr>
    <w:r>
      <w:pict>
        <v:group id="_x0000_s1031" style="position:absolute;margin-left:95.65pt;margin-top:722.15pt;width:418.3pt;height:.1pt;z-index:-10960;mso-position-horizontal-relative:page;mso-position-vertical-relative:page" coordorigin="1913,14443" coordsize="8366,2">
          <v:shape id="_x0000_s1032" style="position:absolute;left:1913;top:14443;width:8366;height:2" coordorigin="1913,14443" coordsize="8366,0" path="m1913,14443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8.15pt;margin-top:724.35pt;width:106.55pt;height:12pt;z-index:-10936;mso-position-horizontal-relative:page;mso-position-vertical-relative:page" filled="f" stroked="f">
          <v:textbox inset="0,0,0,0">
            <w:txbxContent>
              <w:p w:rsidR="000C5F44" w:rsidRDefault="0021571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40pt;margin-top:724.25pt;width:154pt;height:13.05pt;z-index:-10912;mso-position-horizontal-relative:page;mso-position-vertical-relative:page" filled="f" stroked="f">
          <v:textbox inset="0,0,0,0">
            <w:txbxContent>
              <w:p w:rsidR="000C5F44" w:rsidRDefault="0021571D">
                <w:pPr>
                  <w:pStyle w:val="Textkrper"/>
                  <w:spacing w:line="245" w:lineRule="exact"/>
                  <w:ind w:left="20"/>
                </w:pPr>
                <w:hyperlink r:id="rId1">
                  <w:r>
                    <w:rPr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19.2pt;margin-top:724.35pt;width:75.85pt;height:12pt;z-index:-10888;mso-position-horizontal-relative:page;mso-position-vertical-relative:page" filled="f" stroked="f">
          <v:textbox inset="0,0,0,0">
            <w:txbxContent>
              <w:p w:rsidR="000C5F44" w:rsidRDefault="0021571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09.75pt;margin-top:751.35pt;width:172pt;height:14pt;z-index:-10864;mso-position-horizontal-relative:page;mso-position-vertical-relative:page" filled="f" stroked="f">
          <v:textbox inset="0,0,0,0">
            <w:txbxContent>
              <w:p w:rsidR="000C5F44" w:rsidRDefault="0021571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77.2pt;margin-top:765.15pt;width:69.7pt;height:14pt;z-index:-10840;mso-position-horizontal-relative:page;mso-position-vertical-relative:page" filled="f" stroked="f">
          <v:textbox inset="0,0,0,0">
            <w:txbxContent>
              <w:p w:rsidR="000C5F44" w:rsidRDefault="0021571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571D">
      <w:r>
        <w:separator/>
      </w:r>
    </w:p>
  </w:footnote>
  <w:footnote w:type="continuationSeparator" w:id="0">
    <w:p w:rsidR="00000000" w:rsidRDefault="0021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44" w:rsidRDefault="0021571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63.8pt;margin-top:23.05pt;width:489pt;height:63.35pt;z-index:-1098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44" w:rsidRDefault="0021571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3.8pt;margin-top:23.05pt;width:489pt;height:63.35pt;z-index:-1081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A8D"/>
    <w:multiLevelType w:val="hybridMultilevel"/>
    <w:tmpl w:val="81AAB526"/>
    <w:lvl w:ilvl="0" w:tplc="F1DACF42">
      <w:start w:val="1"/>
      <w:numFmt w:val="bullet"/>
      <w:lvlText w:val="•"/>
      <w:lvlJc w:val="left"/>
      <w:pPr>
        <w:ind w:left="57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CE983C8C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58A8BA92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3" w:tplc="2C3C6BBC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4" w:tplc="9320B588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A51226C8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6" w:tplc="2C96BAB8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7" w:tplc="A7CA7F72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8" w:tplc="A5E00BA0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</w:abstractNum>
  <w:abstractNum w:abstractNumId="1">
    <w:nsid w:val="30ED332D"/>
    <w:multiLevelType w:val="hybridMultilevel"/>
    <w:tmpl w:val="1F4E6382"/>
    <w:lvl w:ilvl="0" w:tplc="03B69B92">
      <w:start w:val="1"/>
      <w:numFmt w:val="bullet"/>
      <w:lvlText w:val="•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5F6F1C4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2" w:tplc="928C6718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7304F0F8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4" w:tplc="EBA6DDDE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5" w:tplc="1AF47B56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6" w:tplc="F2F09F1C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7" w:tplc="A2A4DD28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8" w:tplc="F768DB56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</w:abstractNum>
  <w:abstractNum w:abstractNumId="2">
    <w:nsid w:val="7F4B3B1C"/>
    <w:multiLevelType w:val="hybridMultilevel"/>
    <w:tmpl w:val="C39CBF4C"/>
    <w:lvl w:ilvl="0" w:tplc="6E16E580">
      <w:start w:val="1"/>
      <w:numFmt w:val="bullet"/>
      <w:lvlText w:val="•"/>
      <w:lvlJc w:val="left"/>
      <w:pPr>
        <w:ind w:left="570" w:hanging="360"/>
      </w:pPr>
      <w:rPr>
        <w:rFonts w:ascii="Calibri" w:eastAsia="Calibri" w:hAnsi="Calibri" w:hint="default"/>
        <w:sz w:val="22"/>
        <w:szCs w:val="22"/>
      </w:rPr>
    </w:lvl>
    <w:lvl w:ilvl="1" w:tplc="1C705A10">
      <w:start w:val="1"/>
      <w:numFmt w:val="bullet"/>
      <w:lvlText w:val="•"/>
      <w:lvlJc w:val="left"/>
      <w:pPr>
        <w:ind w:left="570" w:hanging="360"/>
      </w:pPr>
      <w:rPr>
        <w:rFonts w:hint="default"/>
      </w:rPr>
    </w:lvl>
    <w:lvl w:ilvl="2" w:tplc="7BACFEE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90A0D2CE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4" w:tplc="C6402FD2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5" w:tplc="12628E98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D85242B2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2E6C4AFA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8" w:tplc="EA0EDCAC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5F44"/>
    <w:rsid w:val="000C5F44"/>
    <w:rsid w:val="002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7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4167</Characters>
  <Application>Microsoft Office Word</Application>
  <DocSecurity>4</DocSecurity>
  <Lines>338</Lines>
  <Paragraphs>75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2019-05-07T14:58:00Z</dcterms:created>
  <dcterms:modified xsi:type="dcterms:W3CDTF">2019-05-07T14:58:00Z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