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29" w:rsidRDefault="00765E29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  <w:bookmarkStart w:id="0" w:name="_GoBack"/>
      <w:bookmarkEnd w:id="0"/>
    </w:p>
    <w:p w:rsidR="00765E29" w:rsidRDefault="005F09CF">
      <w:pPr>
        <w:spacing w:before="51"/>
        <w:ind w:left="3222" w:firstLine="3862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hAnsi="Calibri Light"/>
          <w:spacing w:val="-1"/>
          <w:sz w:val="24"/>
        </w:rPr>
        <w:t>San</w:t>
      </w:r>
      <w:r>
        <w:rPr>
          <w:rFonts w:ascii="Calibri Light" w:hAnsi="Calibri Light"/>
          <w:spacing w:val="-4"/>
          <w:sz w:val="24"/>
        </w:rPr>
        <w:t xml:space="preserve"> </w:t>
      </w:r>
      <w:r>
        <w:rPr>
          <w:rFonts w:ascii="Calibri Light" w:hAnsi="Calibri Light"/>
          <w:spacing w:val="-1"/>
          <w:sz w:val="24"/>
        </w:rPr>
        <w:t>José,</w:t>
      </w:r>
      <w:r>
        <w:rPr>
          <w:rFonts w:ascii="Calibri Light" w:hAnsi="Calibri Light"/>
          <w:spacing w:val="-5"/>
          <w:sz w:val="24"/>
        </w:rPr>
        <w:t xml:space="preserve"> </w:t>
      </w:r>
      <w:r>
        <w:rPr>
          <w:rFonts w:ascii="Calibri Light" w:hAnsi="Calibri Light"/>
          <w:sz w:val="24"/>
        </w:rPr>
        <w:t>21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de</w:t>
      </w:r>
      <w:r>
        <w:rPr>
          <w:rFonts w:ascii="Calibri Light" w:hAnsi="Calibri Light"/>
          <w:spacing w:val="-5"/>
          <w:sz w:val="24"/>
        </w:rPr>
        <w:t xml:space="preserve"> </w:t>
      </w:r>
      <w:r>
        <w:rPr>
          <w:rFonts w:ascii="Calibri Light" w:hAnsi="Calibri Light"/>
          <w:spacing w:val="-2"/>
          <w:sz w:val="24"/>
        </w:rPr>
        <w:t>febrero</w:t>
      </w:r>
      <w:r>
        <w:rPr>
          <w:rFonts w:ascii="Calibri Light" w:hAnsi="Calibri Light"/>
          <w:spacing w:val="-4"/>
          <w:sz w:val="24"/>
        </w:rPr>
        <w:t xml:space="preserve"> </w:t>
      </w:r>
      <w:r>
        <w:rPr>
          <w:rFonts w:ascii="Calibri Light" w:hAnsi="Calibri Light"/>
          <w:spacing w:val="-1"/>
          <w:sz w:val="24"/>
        </w:rPr>
        <w:t>del</w:t>
      </w:r>
      <w:r>
        <w:rPr>
          <w:rFonts w:ascii="Calibri Light" w:hAnsi="Calibri Light"/>
          <w:spacing w:val="-4"/>
          <w:sz w:val="24"/>
        </w:rPr>
        <w:t xml:space="preserve"> </w:t>
      </w:r>
      <w:r>
        <w:rPr>
          <w:rFonts w:ascii="Calibri Light" w:hAnsi="Calibri Light"/>
          <w:sz w:val="24"/>
        </w:rPr>
        <w:t>2019</w:t>
      </w:r>
    </w:p>
    <w:p w:rsidR="00765E29" w:rsidRDefault="00765E29">
      <w:pPr>
        <w:spacing w:before="7"/>
        <w:rPr>
          <w:rFonts w:ascii="Calibri Light" w:eastAsia="Calibri Light" w:hAnsi="Calibri Light" w:cs="Calibri Light"/>
        </w:rPr>
      </w:pPr>
    </w:p>
    <w:p w:rsidR="00765E29" w:rsidRDefault="005F09CF">
      <w:pPr>
        <w:pStyle w:val="Textkrper"/>
        <w:spacing w:line="530" w:lineRule="atLeast"/>
        <w:ind w:left="3222" w:right="3207"/>
        <w:jc w:val="center"/>
        <w:rPr>
          <w:rFonts w:cs="Calibri Light"/>
        </w:rPr>
      </w:pPr>
      <w:r>
        <w:rPr>
          <w:spacing w:val="-3"/>
        </w:rPr>
        <w:t>RESUMEN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3"/>
        </w:rPr>
        <w:t>ADJUDICACION</w:t>
      </w:r>
      <w:r>
        <w:rPr>
          <w:spacing w:val="-4"/>
        </w:rPr>
        <w:t xml:space="preserve"> </w:t>
      </w:r>
      <w:r>
        <w:rPr>
          <w:spacing w:val="-2"/>
        </w:rPr>
        <w:t xml:space="preserve">No. </w:t>
      </w:r>
      <w:r>
        <w:rPr>
          <w:spacing w:val="-3"/>
        </w:rPr>
        <w:t>44-DP/CM-2019</w:t>
      </w:r>
      <w:r>
        <w:rPr>
          <w:rFonts w:ascii="Times New Roman"/>
          <w:spacing w:val="21"/>
        </w:rPr>
        <w:t xml:space="preserve"> </w:t>
      </w:r>
      <w:r>
        <w:rPr>
          <w:spacing w:val="-3"/>
        </w:rPr>
        <w:t>REQUISICION</w:t>
      </w:r>
      <w:r>
        <w:rPr>
          <w:spacing w:val="-5"/>
        </w:rPr>
        <w:t xml:space="preserve"> </w:t>
      </w:r>
      <w:r>
        <w:rPr>
          <w:spacing w:val="-3"/>
        </w:rPr>
        <w:t>000430-SR-2019</w:t>
      </w:r>
    </w:p>
    <w:p w:rsidR="00765E29" w:rsidRDefault="005F09CF">
      <w:pPr>
        <w:pStyle w:val="Textkrper"/>
        <w:spacing w:line="480" w:lineRule="auto"/>
        <w:ind w:left="4266" w:right="4250" w:firstLine="2"/>
        <w:jc w:val="center"/>
        <w:rPr>
          <w:rFonts w:cs="Calibri Light"/>
        </w:rPr>
      </w:pPr>
      <w:r>
        <w:rPr>
          <w:spacing w:val="-3"/>
        </w:rPr>
        <w:t>SUBPARTIDA</w:t>
      </w:r>
      <w:r>
        <w:rPr>
          <w:spacing w:val="-4"/>
        </w:rPr>
        <w:t xml:space="preserve"> </w:t>
      </w:r>
      <w:r>
        <w:rPr>
          <w:spacing w:val="-2"/>
        </w:rPr>
        <w:t>20401</w:t>
      </w:r>
      <w:r>
        <w:rPr>
          <w:rFonts w:ascii="Times New Roman"/>
          <w:spacing w:val="25"/>
        </w:rPr>
        <w:t xml:space="preserve"> </w:t>
      </w:r>
      <w:r>
        <w:rPr>
          <w:spacing w:val="-3"/>
        </w:rPr>
        <w:t>2019CD-000034-PROVCM</w:t>
      </w:r>
    </w:p>
    <w:p w:rsidR="00765E29" w:rsidRDefault="005F09CF">
      <w:pPr>
        <w:pStyle w:val="Textkrper"/>
        <w:ind w:left="14"/>
        <w:jc w:val="center"/>
        <w:rPr>
          <w:rFonts w:cs="Calibri Light"/>
        </w:rPr>
      </w:pPr>
      <w:r>
        <w:rPr>
          <w:spacing w:val="-2"/>
        </w:rPr>
        <w:t>Estuche</w:t>
      </w:r>
      <w:r>
        <w:rPr>
          <w:spacing w:val="-4"/>
        </w:rPr>
        <w:t xml:space="preserve"> </w:t>
      </w:r>
      <w:r>
        <w:rPr>
          <w:spacing w:val="-3"/>
        </w:rPr>
        <w:t xml:space="preserve">para </w:t>
      </w:r>
      <w:r>
        <w:rPr>
          <w:spacing w:val="-2"/>
        </w:rPr>
        <w:t>placa</w:t>
      </w:r>
      <w:r>
        <w:rPr>
          <w:spacing w:val="-3"/>
        </w:rPr>
        <w:t xml:space="preserve"> </w:t>
      </w:r>
      <w:r>
        <w:rPr>
          <w:spacing w:val="-1"/>
        </w:rPr>
        <w:t xml:space="preserve">de </w:t>
      </w:r>
      <w:r>
        <w:rPr>
          <w:spacing w:val="-3"/>
        </w:rPr>
        <w:t>identificación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3"/>
        </w:rPr>
        <w:t>investigadores.</w:t>
      </w:r>
    </w:p>
    <w:p w:rsidR="00765E29" w:rsidRDefault="00765E29">
      <w:pPr>
        <w:spacing w:before="1"/>
        <w:rPr>
          <w:rFonts w:ascii="Calibri Light" w:eastAsia="Calibri Light" w:hAnsi="Calibri Light" w:cs="Calibri Light"/>
        </w:rPr>
      </w:pPr>
    </w:p>
    <w:p w:rsidR="00765E29" w:rsidRDefault="005F09CF">
      <w:pPr>
        <w:pStyle w:val="Textkrper"/>
        <w:tabs>
          <w:tab w:val="left" w:pos="2703"/>
        </w:tabs>
        <w:ind w:left="577" w:right="5563"/>
        <w:rPr>
          <w:rFonts w:cs="Calibri Light"/>
        </w:rPr>
      </w:pPr>
      <w:r>
        <w:rPr>
          <w:spacing w:val="-3"/>
        </w:rPr>
        <w:t>Proveedor:</w:t>
      </w:r>
      <w:r>
        <w:rPr>
          <w:rFonts w:ascii="Times New Roman" w:hAnsi="Times New Roman"/>
          <w:spacing w:val="-3"/>
        </w:rPr>
        <w:tab/>
      </w:r>
      <w:r>
        <w:rPr>
          <w:spacing w:val="-3"/>
        </w:rPr>
        <w:t>Fademsa Marcas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3"/>
        </w:rPr>
        <w:t>Afines</w:t>
      </w:r>
      <w:r>
        <w:rPr>
          <w:spacing w:val="-2"/>
        </w:rPr>
        <w:t xml:space="preserve"> S.A</w:t>
      </w:r>
      <w:r>
        <w:rPr>
          <w:rFonts w:ascii="Times New Roman" w:hAnsi="Times New Roman"/>
          <w:spacing w:val="35"/>
        </w:rPr>
        <w:t xml:space="preserve"> </w:t>
      </w:r>
      <w:r>
        <w:rPr>
          <w:spacing w:val="-2"/>
        </w:rPr>
        <w:t>Cédula</w:t>
      </w:r>
      <w:r>
        <w:rPr>
          <w:spacing w:val="-3"/>
        </w:rPr>
        <w:t xml:space="preserve"> </w:t>
      </w:r>
      <w:r>
        <w:rPr>
          <w:spacing w:val="-2"/>
        </w:rPr>
        <w:t>jurídica</w:t>
      </w:r>
      <w:r>
        <w:rPr>
          <w:spacing w:val="-3"/>
        </w:rPr>
        <w:t xml:space="preserve"> </w:t>
      </w:r>
      <w:r>
        <w:rPr>
          <w:spacing w:val="-2"/>
        </w:rPr>
        <w:t>No.:</w:t>
      </w:r>
      <w:r>
        <w:rPr>
          <w:rFonts w:ascii="Times New Roman" w:hAnsi="Times New Roman"/>
          <w:spacing w:val="-2"/>
        </w:rPr>
        <w:tab/>
      </w:r>
      <w:r>
        <w:rPr>
          <w:spacing w:val="-3"/>
        </w:rPr>
        <w:t>3-101-474606</w:t>
      </w:r>
    </w:p>
    <w:p w:rsidR="00765E29" w:rsidRDefault="00765E29">
      <w:pPr>
        <w:spacing w:before="11"/>
        <w:rPr>
          <w:rFonts w:ascii="Calibri Light" w:eastAsia="Calibri Light" w:hAnsi="Calibri Light" w:cs="Calibri Light"/>
          <w:sz w:val="21"/>
          <w:szCs w:val="21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020"/>
        <w:gridCol w:w="1018"/>
        <w:gridCol w:w="5271"/>
        <w:gridCol w:w="1623"/>
        <w:gridCol w:w="1623"/>
      </w:tblGrid>
      <w:tr w:rsidR="00765E29">
        <w:trPr>
          <w:trHeight w:hRule="exact" w:val="765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65E29" w:rsidRDefault="005F09CF">
            <w:pPr>
              <w:pStyle w:val="TableParagraph"/>
              <w:spacing w:before="108"/>
              <w:ind w:left="349" w:right="268" w:hanging="8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Línea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No.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65E29" w:rsidRDefault="00765E29">
            <w:pPr>
              <w:pStyle w:val="TableParagraph"/>
              <w:spacing w:before="10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765E29" w:rsidRDefault="005F09CF">
            <w:pPr>
              <w:pStyle w:val="TableParagraph"/>
              <w:ind w:left="10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Cantidad</w:t>
            </w:r>
          </w:p>
        </w:tc>
        <w:tc>
          <w:tcPr>
            <w:tcW w:w="5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65E29" w:rsidRDefault="00765E29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30"/>
                <w:szCs w:val="30"/>
              </w:rPr>
            </w:pPr>
          </w:p>
          <w:p w:rsidR="00765E29" w:rsidRDefault="005F09CF">
            <w:pPr>
              <w:pStyle w:val="TableParagraph"/>
              <w:ind w:left="4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Descripción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65E29" w:rsidRDefault="00765E29">
            <w:pPr>
              <w:pStyle w:val="TableParagraph"/>
              <w:spacing w:before="10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765E29" w:rsidRDefault="005F09CF">
            <w:pPr>
              <w:pStyle w:val="TableParagraph"/>
              <w:ind w:left="1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Precio unitario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65E29" w:rsidRDefault="00765E29">
            <w:pPr>
              <w:pStyle w:val="TableParagraph"/>
              <w:spacing w:before="10"/>
              <w:rPr>
                <w:rFonts w:ascii="Calibri Light" w:eastAsia="Calibri Light" w:hAnsi="Calibri Light" w:cs="Calibri Light"/>
                <w:sz w:val="21"/>
                <w:szCs w:val="21"/>
              </w:rPr>
            </w:pPr>
          </w:p>
          <w:p w:rsidR="00765E29" w:rsidRDefault="005F09CF">
            <w:pPr>
              <w:pStyle w:val="TableParagraph"/>
              <w:ind w:left="301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Precio total</w:t>
            </w:r>
          </w:p>
        </w:tc>
      </w:tr>
      <w:tr w:rsidR="00765E29">
        <w:trPr>
          <w:trHeight w:hRule="exact" w:val="3771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E29" w:rsidRDefault="005F09CF">
            <w:pPr>
              <w:pStyle w:val="TableParagraph"/>
              <w:spacing w:line="267" w:lineRule="exact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>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E29" w:rsidRDefault="005F09CF">
            <w:pPr>
              <w:pStyle w:val="TableParagraph"/>
              <w:spacing w:line="267" w:lineRule="exact"/>
              <w:ind w:left="33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300</w:t>
            </w:r>
          </w:p>
        </w:tc>
        <w:tc>
          <w:tcPr>
            <w:tcW w:w="5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E29" w:rsidRDefault="005F09CF">
            <w:pPr>
              <w:pStyle w:val="TableParagraph"/>
              <w:spacing w:line="267" w:lineRule="exact"/>
              <w:ind w:left="104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2"/>
              </w:rPr>
              <w:t>Estuche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 xml:space="preserve">para </w:t>
            </w:r>
            <w:r>
              <w:rPr>
                <w:rFonts w:ascii="Calibri Light" w:hAnsi="Calibri Light"/>
                <w:spacing w:val="-2"/>
              </w:rPr>
              <w:t>placa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</w:t>
            </w:r>
            <w:r>
              <w:rPr>
                <w:rFonts w:ascii="Calibri Light" w:hAnsi="Calibri Light"/>
                <w:spacing w:val="-3"/>
              </w:rPr>
              <w:t xml:space="preserve"> identificación</w:t>
            </w:r>
          </w:p>
          <w:p w:rsidR="00765E29" w:rsidRDefault="00765E29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765E29" w:rsidRDefault="005F09CF">
            <w:pPr>
              <w:pStyle w:val="TableParagraph"/>
              <w:ind w:left="104" w:right="14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</w:rPr>
              <w:t>Estuche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</w:rPr>
              <w:t>para</w:t>
            </w:r>
            <w:r>
              <w:rPr>
                <w:rFonts w:ascii="Calibri Light" w:hAnsi="Calibri Light"/>
                <w:spacing w:val="-1"/>
              </w:rPr>
              <w:t xml:space="preserve"> placa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</w:rPr>
              <w:t xml:space="preserve">de </w:t>
            </w:r>
            <w:r>
              <w:rPr>
                <w:rFonts w:ascii="Calibri Light" w:hAnsi="Calibri Light"/>
                <w:spacing w:val="-1"/>
              </w:rPr>
              <w:t>identificación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-1"/>
              </w:rPr>
              <w:t xml:space="preserve"> investigadores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color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negro,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en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 xml:space="preserve">cuero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7.5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cm</w:t>
            </w:r>
            <w:r>
              <w:rPr>
                <w:rFonts w:ascii="Calibri Light" w:hAnsi="Calibri Light"/>
              </w:rPr>
              <w:t xml:space="preserve"> de </w:t>
            </w:r>
            <w:r>
              <w:rPr>
                <w:rFonts w:ascii="Calibri Light" w:hAnsi="Calibri Light"/>
                <w:spacing w:val="-1"/>
              </w:rPr>
              <w:t>ancho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por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11</w:t>
            </w:r>
            <w:r>
              <w:rPr>
                <w:rFonts w:ascii="Calibri Light" w:hAnsi="Calibri Light"/>
                <w:spacing w:val="-1"/>
              </w:rPr>
              <w:t xml:space="preserve"> cm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largo,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con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compartimiento</w:t>
            </w:r>
            <w:r>
              <w:rPr>
                <w:rFonts w:ascii="Calibri Light" w:hAnsi="Calibri Light"/>
                <w:spacing w:val="-5"/>
              </w:rPr>
              <w:t xml:space="preserve"> </w:t>
            </w:r>
            <w:r>
              <w:rPr>
                <w:rFonts w:ascii="Calibri Light" w:hAnsi="Calibri Light"/>
              </w:rPr>
              <w:t xml:space="preserve">para </w:t>
            </w:r>
            <w:r>
              <w:rPr>
                <w:rFonts w:ascii="Calibri Light" w:hAnsi="Calibri Light"/>
                <w:spacing w:val="-1"/>
              </w:rPr>
              <w:t>colocar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carné</w:t>
            </w:r>
            <w:r>
              <w:rPr>
                <w:rFonts w:ascii="Calibri Light" w:hAnsi="Calibri Light"/>
                <w:spacing w:val="-2"/>
              </w:rPr>
              <w:t xml:space="preserve"> con</w:t>
            </w:r>
            <w:r>
              <w:rPr>
                <w:rFonts w:ascii="Times New Roman" w:hAnsi="Times New Roman"/>
                <w:spacing w:val="3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cubierta plástica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transparente,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con porta placa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desmontable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para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placa</w:t>
            </w:r>
            <w:r>
              <w:rPr>
                <w:rFonts w:ascii="Calibri Light" w:hAnsi="Calibri Light"/>
                <w:spacing w:val="-2"/>
              </w:rPr>
              <w:t xml:space="preserve"> con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clip</w:t>
            </w:r>
            <w:r>
              <w:rPr>
                <w:rFonts w:ascii="Calibri Light" w:hAnsi="Calibri Light"/>
              </w:rPr>
              <w:t xml:space="preserve"> o</w:t>
            </w:r>
            <w:r>
              <w:rPr>
                <w:rFonts w:ascii="Calibri Light" w:hAnsi="Calibri Light"/>
                <w:spacing w:val="-1"/>
              </w:rPr>
              <w:t xml:space="preserve"> gacilla oficial</w:t>
            </w:r>
            <w:r>
              <w:rPr>
                <w:rFonts w:ascii="Calibri Light" w:hAnsi="Calibri Light"/>
                <w:spacing w:val="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del OIJ,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 cual</w:t>
            </w:r>
            <w:r>
              <w:rPr>
                <w:rFonts w:ascii="Calibri Light" w:hAnsi="Calibri Light"/>
              </w:rPr>
              <w:t xml:space="preserve"> mide</w:t>
            </w:r>
            <w:r>
              <w:rPr>
                <w:rFonts w:ascii="Calibri Light" w:hAnsi="Calibri Light"/>
                <w:spacing w:val="-1"/>
              </w:rPr>
              <w:t xml:space="preserve"> </w:t>
            </w:r>
            <w:r>
              <w:rPr>
                <w:rFonts w:ascii="Calibri Light" w:hAnsi="Calibri Light"/>
              </w:rPr>
              <w:t>5</w:t>
            </w:r>
            <w:r>
              <w:rPr>
                <w:rFonts w:ascii="Calibri Light" w:hAnsi="Calibri Light"/>
                <w:spacing w:val="-1"/>
              </w:rPr>
              <w:t xml:space="preserve"> </w:t>
            </w:r>
            <w:r>
              <w:rPr>
                <w:rFonts w:ascii="Calibri Light" w:hAnsi="Calibri Light"/>
              </w:rPr>
              <w:t>x</w:t>
            </w:r>
            <w:r>
              <w:rPr>
                <w:rFonts w:ascii="Calibri Light" w:hAnsi="Calibri Light"/>
                <w:spacing w:val="-1"/>
              </w:rPr>
              <w:t xml:space="preserve"> 4,5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cm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adherido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por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 xml:space="preserve">velcro </w:t>
            </w:r>
            <w:r>
              <w:rPr>
                <w:rFonts w:ascii="Calibri Light" w:hAnsi="Calibri Light"/>
              </w:rPr>
              <w:t>y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correa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para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colgar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en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el cuello.</w:t>
            </w:r>
          </w:p>
          <w:p w:rsidR="00765E29" w:rsidRDefault="005F09CF">
            <w:pPr>
              <w:pStyle w:val="TableParagraph"/>
              <w:ind w:left="104" w:right="14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Incluye la leyenda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  <w:spacing w:val="-1"/>
              </w:rPr>
              <w:t>del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OIJ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por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medio</w:t>
            </w:r>
            <w:r>
              <w:rPr>
                <w:rFonts w:ascii="Calibri Light"/>
                <w:spacing w:val="-3"/>
              </w:rPr>
              <w:t xml:space="preserve"> </w:t>
            </w:r>
            <w:r>
              <w:rPr>
                <w:rFonts w:ascii="Calibri Light"/>
              </w:rPr>
              <w:t>de</w:t>
            </w:r>
            <w:r>
              <w:rPr>
                <w:rFonts w:ascii="Calibri Light"/>
                <w:spacing w:val="-1"/>
              </w:rPr>
              <w:t xml:space="preserve"> repujado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2"/>
              </w:rPr>
              <w:t>en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bajo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Calibri Light"/>
                <w:spacing w:val="-1"/>
              </w:rPr>
              <w:t>relieve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  <w:spacing w:val="-1"/>
              </w:rPr>
              <w:t>en</w:t>
            </w:r>
            <w:r>
              <w:rPr>
                <w:rFonts w:ascii="Calibri Light"/>
              </w:rPr>
              <w:t xml:space="preserve"> la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  <w:spacing w:val="-1"/>
              </w:rPr>
              <w:t>parte externa.</w:t>
            </w:r>
          </w:p>
          <w:p w:rsidR="00765E29" w:rsidRDefault="00765E29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765E29" w:rsidRDefault="005F09CF">
            <w:pPr>
              <w:pStyle w:val="TableParagraph"/>
              <w:ind w:left="104" w:right="751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Fabricados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  <w:spacing w:val="-2"/>
              </w:rPr>
              <w:t>en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Costa</w:t>
            </w:r>
            <w:r>
              <w:rPr>
                <w:rFonts w:ascii="Calibri Light"/>
                <w:spacing w:val="-3"/>
              </w:rPr>
              <w:t xml:space="preserve"> </w:t>
            </w:r>
            <w:r>
              <w:rPr>
                <w:rFonts w:ascii="Calibri Light"/>
                <w:spacing w:val="-1"/>
              </w:rPr>
              <w:t>Rica por</w:t>
            </w:r>
            <w:r>
              <w:rPr>
                <w:rFonts w:ascii="Calibri Light"/>
              </w:rPr>
              <w:t xml:space="preserve"> la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  <w:spacing w:val="-1"/>
              </w:rPr>
              <w:t>empresa Fademsa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Calibri Light"/>
              </w:rPr>
              <w:t>Marcas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</w:rPr>
              <w:t>y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  <w:spacing w:val="-1"/>
              </w:rPr>
              <w:t>Afines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2"/>
              </w:rPr>
              <w:t>S.A.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E29" w:rsidRDefault="005F09CF">
            <w:pPr>
              <w:pStyle w:val="TableParagraph"/>
              <w:spacing w:line="267" w:lineRule="exact"/>
              <w:ind w:left="33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</w:rPr>
              <w:t xml:space="preserve">¢ </w:t>
            </w:r>
            <w:r>
              <w:rPr>
                <w:rFonts w:ascii="Calibri Light" w:hAnsi="Calibri Light"/>
                <w:spacing w:val="-1"/>
              </w:rPr>
              <w:t>8,120.00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E29" w:rsidRDefault="005F09CF">
            <w:pPr>
              <w:pStyle w:val="TableParagraph"/>
              <w:spacing w:line="267" w:lineRule="exact"/>
              <w:ind w:left="14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</w:rPr>
              <w:t xml:space="preserve">¢ </w:t>
            </w:r>
            <w:r>
              <w:rPr>
                <w:rFonts w:ascii="Calibri Light" w:hAnsi="Calibri Light"/>
                <w:spacing w:val="-1"/>
              </w:rPr>
              <w:t>2,436,000.00</w:t>
            </w:r>
          </w:p>
        </w:tc>
      </w:tr>
      <w:tr w:rsidR="00765E29">
        <w:trPr>
          <w:trHeight w:hRule="exact" w:val="278"/>
        </w:trPr>
        <w:tc>
          <w:tcPr>
            <w:tcW w:w="89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E29" w:rsidRDefault="005F09CF">
            <w:pPr>
              <w:pStyle w:val="TableParagraph"/>
              <w:spacing w:line="267" w:lineRule="exact"/>
              <w:ind w:left="10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3"/>
              </w:rPr>
              <w:t>MONTO</w:t>
            </w:r>
            <w:r>
              <w:rPr>
                <w:rFonts w:ascii="Calibri Light"/>
                <w:spacing w:val="-4"/>
              </w:rPr>
              <w:t xml:space="preserve"> </w:t>
            </w:r>
            <w:r>
              <w:rPr>
                <w:rFonts w:ascii="Calibri Light"/>
                <w:spacing w:val="-3"/>
              </w:rPr>
              <w:t>ADJUDICADO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E29" w:rsidRDefault="005F09CF">
            <w:pPr>
              <w:pStyle w:val="TableParagraph"/>
              <w:spacing w:line="267" w:lineRule="exact"/>
              <w:ind w:left="14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</w:rPr>
              <w:t xml:space="preserve">¢ </w:t>
            </w:r>
            <w:r>
              <w:rPr>
                <w:rFonts w:ascii="Calibri Light" w:hAnsi="Calibri Light"/>
                <w:spacing w:val="-1"/>
              </w:rPr>
              <w:t>2,436,000.00</w:t>
            </w:r>
          </w:p>
        </w:tc>
      </w:tr>
    </w:tbl>
    <w:p w:rsidR="00765E29" w:rsidRDefault="00765E29">
      <w:pPr>
        <w:spacing w:before="4"/>
        <w:rPr>
          <w:rFonts w:ascii="Calibri Light" w:eastAsia="Calibri Light" w:hAnsi="Calibri Light" w:cs="Calibri Light"/>
          <w:sz w:val="28"/>
          <w:szCs w:val="28"/>
        </w:rPr>
      </w:pPr>
    </w:p>
    <w:p w:rsidR="00765E29" w:rsidRDefault="005F09CF">
      <w:pPr>
        <w:pStyle w:val="Textkrper"/>
        <w:spacing w:before="56" w:line="359" w:lineRule="auto"/>
        <w:ind w:left="577" w:right="920"/>
      </w:pPr>
      <w:r>
        <w:rPr>
          <w:spacing w:val="-2"/>
        </w:rPr>
        <w:t>Lugar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3"/>
        </w:rPr>
        <w:t>entrega:</w:t>
      </w:r>
      <w:r>
        <w:t xml:space="preserve"> </w:t>
      </w:r>
      <w:r>
        <w:rPr>
          <w:spacing w:val="-1"/>
        </w:rPr>
        <w:t>Administración</w:t>
      </w:r>
      <w:r>
        <w:rPr>
          <w:spacing w:val="2"/>
        </w:rPr>
        <w:t xml:space="preserve"> </w:t>
      </w:r>
      <w:r>
        <w:rPr>
          <w:spacing w:val="-1"/>
        </w:rPr>
        <w:t>del Organismo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Investigación</w:t>
      </w:r>
      <w:r>
        <w:rPr>
          <w:spacing w:val="2"/>
        </w:rPr>
        <w:t xml:space="preserve"> </w:t>
      </w:r>
      <w:r>
        <w:rPr>
          <w:spacing w:val="-1"/>
        </w:rPr>
        <w:t>Judicial,</w:t>
      </w:r>
      <w:r>
        <w:rPr>
          <w:spacing w:val="-2"/>
        </w:rPr>
        <w:t xml:space="preserve"> </w:t>
      </w:r>
      <w:r>
        <w:rPr>
          <w:spacing w:val="-1"/>
        </w:rPr>
        <w:t>previa coordinación con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Lic.</w:t>
      </w:r>
      <w:r>
        <w:rPr>
          <w:rFonts w:ascii="Times New Roman" w:hAnsi="Times New Roman"/>
          <w:spacing w:val="74"/>
        </w:rPr>
        <w:t xml:space="preserve"> </w:t>
      </w:r>
      <w:r>
        <w:rPr>
          <w:spacing w:val="-1"/>
        </w:rPr>
        <w:t>Mauricio</w:t>
      </w:r>
      <w:r>
        <w:rPr>
          <w:spacing w:val="-2"/>
        </w:rPr>
        <w:t xml:space="preserve"> </w:t>
      </w:r>
      <w:r>
        <w:rPr>
          <w:spacing w:val="-1"/>
        </w:rPr>
        <w:t>Perez</w:t>
      </w:r>
      <w:r>
        <w:t xml:space="preserve"> </w:t>
      </w:r>
      <w:r>
        <w:rPr>
          <w:spacing w:val="-1"/>
        </w:rPr>
        <w:t>Soto</w:t>
      </w:r>
      <w:r>
        <w:rPr>
          <w:spacing w:val="-3"/>
        </w:rPr>
        <w:t xml:space="preserve"> </w:t>
      </w:r>
      <w:r>
        <w:rPr>
          <w:spacing w:val="-1"/>
        </w:rPr>
        <w:t>teléfono</w:t>
      </w:r>
      <w:r>
        <w:rPr>
          <w:spacing w:val="1"/>
        </w:rPr>
        <w:t xml:space="preserve"> </w:t>
      </w:r>
      <w:r>
        <w:rPr>
          <w:spacing w:val="-1"/>
        </w:rPr>
        <w:t>2295-3032/03515,</w:t>
      </w:r>
      <w: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 xml:space="preserve">visto bueno </w:t>
      </w:r>
      <w:r>
        <w:t>lo</w:t>
      </w:r>
      <w:r>
        <w:rPr>
          <w:spacing w:val="-1"/>
        </w:rPr>
        <w:t xml:space="preserve"> dará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Jefatura</w:t>
      </w:r>
      <w:r>
        <w:rPr>
          <w:spacing w:val="2"/>
        </w:rPr>
        <w:t xml:space="preserve"> </w:t>
      </w:r>
      <w:r>
        <w:rPr>
          <w:spacing w:val="-1"/>
        </w:rPr>
        <w:t>Administración</w:t>
      </w:r>
      <w:r>
        <w:rPr>
          <w:spacing w:val="-2"/>
        </w:rPr>
        <w:t xml:space="preserve"> </w:t>
      </w:r>
      <w:r>
        <w:rPr>
          <w:spacing w:val="-1"/>
        </w:rPr>
        <w:t>OIJ.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2"/>
        </w:rPr>
        <w:t>Plazo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entrega:</w:t>
      </w:r>
      <w:r>
        <w:rPr>
          <w:spacing w:val="45"/>
        </w:rPr>
        <w:t xml:space="preserve"> </w:t>
      </w:r>
      <w:r>
        <w:t>20</w:t>
      </w:r>
      <w:r>
        <w:rPr>
          <w:spacing w:val="-1"/>
        </w:rPr>
        <w:t xml:space="preserve"> días</w:t>
      </w:r>
      <w:r>
        <w:rPr>
          <w:spacing w:val="-2"/>
        </w:rPr>
        <w:t xml:space="preserve"> </w:t>
      </w:r>
      <w:r>
        <w:rPr>
          <w:spacing w:val="-1"/>
        </w:rPr>
        <w:t>hábiles</w:t>
      </w:r>
      <w:r>
        <w:t xml:space="preserve"> </w:t>
      </w:r>
      <w:r>
        <w:rPr>
          <w:spacing w:val="-1"/>
        </w:rPr>
        <w:t>después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recibido</w:t>
      </w:r>
      <w:r>
        <w:rPr>
          <w:spacing w:val="-3"/>
        </w:rPr>
        <w:t xml:space="preserve"> </w:t>
      </w:r>
      <w:r>
        <w:rPr>
          <w:spacing w:val="-1"/>
        </w:rPr>
        <w:t xml:space="preserve">el pedido, sea vía </w:t>
      </w:r>
      <w:r>
        <w:t>fax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correo</w:t>
      </w:r>
      <w:r>
        <w:rPr>
          <w:spacing w:val="-1"/>
        </w:rPr>
        <w:t xml:space="preserve"> electrónico lo</w:t>
      </w:r>
      <w:r>
        <w:t xml:space="preserve"> que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ocurra</w:t>
      </w:r>
      <w:r>
        <w:rPr>
          <w:spacing w:val="-3"/>
        </w:rPr>
        <w:t xml:space="preserve"> </w:t>
      </w:r>
      <w:r>
        <w:rPr>
          <w:spacing w:val="-1"/>
        </w:rPr>
        <w:t>primero.</w:t>
      </w:r>
    </w:p>
    <w:p w:rsidR="00765E29" w:rsidRDefault="005F09CF">
      <w:pPr>
        <w:pStyle w:val="Textkrper"/>
        <w:spacing w:before="1"/>
        <w:ind w:left="577"/>
      </w:pPr>
      <w:r>
        <w:rPr>
          <w:spacing w:val="-3"/>
        </w:rPr>
        <w:t>Garantía:</w:t>
      </w:r>
      <w: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años</w:t>
      </w:r>
    </w:p>
    <w:p w:rsidR="00765E29" w:rsidRDefault="00765E29">
      <w:pPr>
        <w:sectPr w:rsidR="00765E29">
          <w:headerReference w:type="default" r:id="rId7"/>
          <w:footerReference w:type="default" r:id="rId8"/>
          <w:type w:val="continuous"/>
          <w:pgSz w:w="12250" w:h="15850"/>
          <w:pgMar w:top="1720" w:right="760" w:bottom="1540" w:left="700" w:header="461" w:footer="1345" w:gutter="0"/>
          <w:pgNumType w:start="1"/>
          <w:cols w:space="720"/>
        </w:sectPr>
      </w:pPr>
    </w:p>
    <w:p w:rsidR="00765E29" w:rsidRDefault="00765E29">
      <w:pPr>
        <w:spacing w:before="3"/>
        <w:rPr>
          <w:rFonts w:ascii="Calibri Light" w:eastAsia="Calibri Light" w:hAnsi="Calibri Light" w:cs="Calibri Light"/>
          <w:sz w:val="14"/>
          <w:szCs w:val="14"/>
        </w:rPr>
      </w:pPr>
    </w:p>
    <w:p w:rsidR="00765E29" w:rsidRDefault="005F09CF">
      <w:pPr>
        <w:pStyle w:val="Textkrper"/>
        <w:spacing w:before="56"/>
        <w:jc w:val="both"/>
        <w:rPr>
          <w:rFonts w:cs="Calibri Light"/>
        </w:rPr>
      </w:pPr>
      <w:r>
        <w:rPr>
          <w:spacing w:val="-3"/>
        </w:rPr>
        <w:t>Observaciones:</w:t>
      </w:r>
    </w:p>
    <w:p w:rsidR="00765E29" w:rsidRDefault="00765E29">
      <w:pPr>
        <w:rPr>
          <w:rFonts w:ascii="Calibri Light" w:eastAsia="Calibri Light" w:hAnsi="Calibri Light" w:cs="Calibri Light"/>
        </w:rPr>
      </w:pPr>
    </w:p>
    <w:p w:rsidR="00765E29" w:rsidRDefault="005F09CF">
      <w:pPr>
        <w:pStyle w:val="Textkrper"/>
        <w:spacing w:before="135" w:line="359" w:lineRule="auto"/>
        <w:ind w:right="241"/>
        <w:jc w:val="both"/>
      </w:pPr>
      <w:r>
        <w:t>Se</w:t>
      </w:r>
      <w:r>
        <w:rPr>
          <w:spacing w:val="-4"/>
        </w:rPr>
        <w:t xml:space="preserve"> </w:t>
      </w:r>
      <w:r>
        <w:rPr>
          <w:spacing w:val="-1"/>
        </w:rPr>
        <w:t>adjudica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forma</w:t>
      </w:r>
      <w:r>
        <w:rPr>
          <w:spacing w:val="-3"/>
        </w:rPr>
        <w:t xml:space="preserve"> </w:t>
      </w:r>
      <w:r>
        <w:rPr>
          <w:spacing w:val="-2"/>
        </w:rPr>
        <w:t>antes</w:t>
      </w:r>
      <w:r>
        <w:rPr>
          <w:spacing w:val="-1"/>
        </w:rPr>
        <w:t xml:space="preserve"> descrita</w:t>
      </w:r>
      <w:r>
        <w:rPr>
          <w:spacing w:val="-3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ser la</w:t>
      </w:r>
      <w:r>
        <w:rPr>
          <w:spacing w:val="-6"/>
        </w:rPr>
        <w:t xml:space="preserve"> </w:t>
      </w:r>
      <w:r>
        <w:rPr>
          <w:spacing w:val="-1"/>
        </w:rPr>
        <w:t>única</w:t>
      </w:r>
      <w:r>
        <w:rPr>
          <w:spacing w:val="-6"/>
        </w:rPr>
        <w:t xml:space="preserve"> </w:t>
      </w:r>
      <w:r>
        <w:rPr>
          <w:spacing w:val="-1"/>
        </w:rPr>
        <w:t>oferta</w:t>
      </w:r>
      <w:r>
        <w:rPr>
          <w:spacing w:val="3"/>
        </w:rPr>
        <w:t xml:space="preserve"> </w:t>
      </w:r>
      <w:r>
        <w:rPr>
          <w:spacing w:val="-1"/>
        </w:rPr>
        <w:t>presentada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concurso;</w:t>
      </w:r>
      <w:r>
        <w:rPr>
          <w:spacing w:val="-2"/>
        </w:rPr>
        <w:t xml:space="preserve"> </w:t>
      </w:r>
      <w:r>
        <w:rPr>
          <w:spacing w:val="-1"/>
        </w:rPr>
        <w:t>además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ajusta</w:t>
      </w:r>
      <w:r>
        <w:rPr>
          <w:rFonts w:ascii="Times New Roman" w:hAnsi="Times New Roman"/>
          <w:spacing w:val="67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2"/>
        </w:rPr>
        <w:t>especificaciones</w:t>
      </w:r>
      <w:r>
        <w:rPr>
          <w:spacing w:val="8"/>
        </w:rPr>
        <w:t xml:space="preserve"> </w:t>
      </w:r>
      <w:r>
        <w:rPr>
          <w:spacing w:val="-1"/>
        </w:rPr>
        <w:t>técnicas</w:t>
      </w:r>
      <w:r>
        <w:rPr>
          <w:spacing w:val="9"/>
        </w:rPr>
        <w:t xml:space="preserve"> </w:t>
      </w:r>
      <w:r>
        <w:rPr>
          <w:spacing w:val="-1"/>
        </w:rPr>
        <w:t>solicitadas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pliego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condiciones</w:t>
      </w:r>
      <w:r>
        <w:rPr>
          <w:spacing w:val="8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por</w:t>
      </w:r>
      <w:r>
        <w:rPr>
          <w:spacing w:val="10"/>
        </w:rPr>
        <w:t xml:space="preserve"> </w:t>
      </w:r>
      <w:r>
        <w:rPr>
          <w:spacing w:val="-1"/>
        </w:rPr>
        <w:t>considerarse</w:t>
      </w:r>
      <w:r>
        <w:rPr>
          <w:spacing w:val="6"/>
        </w:rPr>
        <w:t xml:space="preserve"> </w:t>
      </w:r>
      <w:r>
        <w:t>su</w:t>
      </w:r>
      <w:r>
        <w:rPr>
          <w:spacing w:val="7"/>
        </w:rPr>
        <w:t xml:space="preserve"> </w:t>
      </w:r>
      <w:r>
        <w:rPr>
          <w:spacing w:val="-1"/>
        </w:rPr>
        <w:t>precio</w:t>
      </w:r>
      <w:r>
        <w:rPr>
          <w:spacing w:val="8"/>
        </w:rPr>
        <w:t xml:space="preserve"> </w:t>
      </w:r>
      <w:r>
        <w:rPr>
          <w:spacing w:val="-1"/>
        </w:rPr>
        <w:t>razonable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conforme</w:t>
      </w:r>
      <w:r>
        <w:rPr>
          <w:spacing w:val="18"/>
        </w:rPr>
        <w:t xml:space="preserve"> </w:t>
      </w:r>
      <w:r>
        <w:rPr>
          <w:spacing w:val="-1"/>
        </w:rPr>
        <w:t>al</w:t>
      </w:r>
      <w:r>
        <w:rPr>
          <w:spacing w:val="22"/>
        </w:rPr>
        <w:t xml:space="preserve"> </w:t>
      </w:r>
      <w:r>
        <w:rPr>
          <w:spacing w:val="-1"/>
        </w:rPr>
        <w:t>estudio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mercado,</w:t>
      </w:r>
      <w:r>
        <w:rPr>
          <w:spacing w:val="20"/>
        </w:rPr>
        <w:t xml:space="preserve"> </w:t>
      </w:r>
      <w:r>
        <w:rPr>
          <w:spacing w:val="-1"/>
        </w:rPr>
        <w:t>según</w:t>
      </w:r>
      <w:r>
        <w:rPr>
          <w:spacing w:val="21"/>
        </w:rPr>
        <w:t xml:space="preserve"> </w:t>
      </w:r>
      <w:r>
        <w:rPr>
          <w:spacing w:val="-1"/>
        </w:rPr>
        <w:t>criterio</w:t>
      </w:r>
      <w:r>
        <w:rPr>
          <w:spacing w:val="19"/>
        </w:rPr>
        <w:t xml:space="preserve"> </w:t>
      </w:r>
      <w:r>
        <w:rPr>
          <w:spacing w:val="-2"/>
        </w:rPr>
        <w:t>técnico</w:t>
      </w:r>
      <w:r>
        <w:rPr>
          <w:spacing w:val="23"/>
        </w:rPr>
        <w:t xml:space="preserve"> </w:t>
      </w:r>
      <w:r>
        <w:rPr>
          <w:spacing w:val="-1"/>
        </w:rPr>
        <w:t>emitido</w:t>
      </w:r>
      <w:r>
        <w:rPr>
          <w:spacing w:val="21"/>
        </w:rPr>
        <w:t xml:space="preserve"> </w:t>
      </w:r>
      <w:r>
        <w:rPr>
          <w:spacing w:val="-1"/>
        </w:rPr>
        <w:t>por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t>Licda.</w:t>
      </w:r>
      <w:r>
        <w:rPr>
          <w:spacing w:val="24"/>
        </w:rPr>
        <w:t xml:space="preserve"> </w:t>
      </w:r>
      <w:r>
        <w:rPr>
          <w:spacing w:val="-1"/>
        </w:rPr>
        <w:t>Francela</w:t>
      </w:r>
      <w:r>
        <w:rPr>
          <w:spacing w:val="22"/>
        </w:rPr>
        <w:t xml:space="preserve"> </w:t>
      </w:r>
      <w:r>
        <w:rPr>
          <w:spacing w:val="-2"/>
        </w:rPr>
        <w:t>Ríos</w:t>
      </w:r>
      <w:r>
        <w:rPr>
          <w:spacing w:val="20"/>
        </w:rPr>
        <w:t xml:space="preserve"> </w:t>
      </w:r>
      <w:r>
        <w:rPr>
          <w:spacing w:val="-1"/>
        </w:rPr>
        <w:t>Vargas,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Coordinadora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Unidad</w:t>
      </w:r>
      <w:r>
        <w:rPr>
          <w:spacing w:val="-4"/>
        </w:rPr>
        <w:t xml:space="preserve"> </w:t>
      </w:r>
      <w:r>
        <w:rPr>
          <w:spacing w:val="-1"/>
        </w:rPr>
        <w:t>Administración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OIJ,</w:t>
      </w:r>
      <w:r>
        <w:rPr>
          <w:spacing w:val="-2"/>
        </w:rPr>
        <w:t xml:space="preserve"> </w:t>
      </w:r>
      <w:r>
        <w:rPr>
          <w:spacing w:val="-1"/>
        </w:rPr>
        <w:t>mediante</w:t>
      </w:r>
      <w:r>
        <w:rPr>
          <w:spacing w:val="-6"/>
        </w:rPr>
        <w:t xml:space="preserve"> </w:t>
      </w:r>
      <w:r>
        <w:rPr>
          <w:spacing w:val="-1"/>
        </w:rPr>
        <w:t>correo</w:t>
      </w:r>
      <w:r>
        <w:rPr>
          <w:spacing w:val="-4"/>
        </w:rPr>
        <w:t xml:space="preserve"> </w:t>
      </w:r>
      <w:r>
        <w:rPr>
          <w:spacing w:val="-1"/>
        </w:rPr>
        <w:t>electrónico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 xml:space="preserve">fecha </w:t>
      </w:r>
      <w:r>
        <w:t>20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febrero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2018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enviado</w:t>
      </w:r>
      <w:r>
        <w:t xml:space="preserve"> por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Lic.</w:t>
      </w:r>
      <w:r>
        <w:t xml:space="preserve"> </w:t>
      </w:r>
      <w:r>
        <w:rPr>
          <w:spacing w:val="-1"/>
        </w:rPr>
        <w:t>Delio Castro</w:t>
      </w:r>
      <w:r>
        <w:rPr>
          <w:spacing w:val="-3"/>
        </w:rPr>
        <w:t xml:space="preserve"> </w:t>
      </w:r>
      <w:r>
        <w:rPr>
          <w:spacing w:val="-1"/>
        </w:rPr>
        <w:t>Segura,</w:t>
      </w:r>
      <w:r>
        <w:t xml:space="preserve"> </w:t>
      </w:r>
      <w:r>
        <w:rPr>
          <w:spacing w:val="-1"/>
        </w:rPr>
        <w:t>Administración del OIJ.</w:t>
      </w:r>
    </w:p>
    <w:p w:rsidR="00765E29" w:rsidRDefault="00765E29">
      <w:pPr>
        <w:rPr>
          <w:rFonts w:ascii="Calibri Light" w:eastAsia="Calibri Light" w:hAnsi="Calibri Light" w:cs="Calibri Light"/>
        </w:rPr>
      </w:pPr>
    </w:p>
    <w:p w:rsidR="00765E29" w:rsidRDefault="00765E29">
      <w:pPr>
        <w:spacing w:before="12"/>
        <w:rPr>
          <w:rFonts w:ascii="Calibri Light" w:eastAsia="Calibri Light" w:hAnsi="Calibri Light" w:cs="Calibri Light"/>
          <w:sz w:val="32"/>
          <w:szCs w:val="32"/>
        </w:rPr>
      </w:pPr>
    </w:p>
    <w:p w:rsidR="00765E29" w:rsidRDefault="005F09CF">
      <w:pPr>
        <w:pStyle w:val="Textkrper"/>
        <w:jc w:val="both"/>
        <w:rPr>
          <w:rFonts w:cs="Calibri Light"/>
        </w:rPr>
      </w:pPr>
      <w:r>
        <w:rPr>
          <w:spacing w:val="-2"/>
        </w:rPr>
        <w:t>Todo</w:t>
      </w:r>
      <w:r>
        <w:rPr>
          <w:spacing w:val="-5"/>
        </w:rPr>
        <w:t xml:space="preserve"> </w:t>
      </w:r>
      <w:r>
        <w:rPr>
          <w:spacing w:val="-2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un</w:t>
      </w:r>
      <w:r>
        <w:rPr>
          <w:spacing w:val="-7"/>
        </w:rPr>
        <w:t xml:space="preserve"> </w:t>
      </w:r>
      <w:r>
        <w:rPr>
          <w:spacing w:val="-2"/>
        </w:rPr>
        <w:t>monto</w:t>
      </w:r>
      <w:r>
        <w:rPr>
          <w:spacing w:val="-5"/>
        </w:rPr>
        <w:t xml:space="preserve"> </w:t>
      </w:r>
      <w:r>
        <w:rPr>
          <w:spacing w:val="-2"/>
        </w:rPr>
        <w:t>total</w:t>
      </w:r>
      <w:r>
        <w:rPr>
          <w:spacing w:val="-4"/>
        </w:rPr>
        <w:t xml:space="preserve"> </w:t>
      </w:r>
      <w:r>
        <w:rPr>
          <w:spacing w:val="-2"/>
        </w:rPr>
        <w:t>de:</w:t>
      </w:r>
      <w:r>
        <w:rPr>
          <w:spacing w:val="-3"/>
        </w:rPr>
        <w:t xml:space="preserve"> </w:t>
      </w:r>
      <w:r>
        <w:t>¢</w:t>
      </w:r>
      <w:r>
        <w:rPr>
          <w:spacing w:val="-3"/>
        </w:rPr>
        <w:t xml:space="preserve"> 2,436,000.00</w:t>
      </w:r>
    </w:p>
    <w:p w:rsidR="00765E29" w:rsidRDefault="00765E29">
      <w:pPr>
        <w:rPr>
          <w:rFonts w:ascii="Calibri Light" w:eastAsia="Calibri Light" w:hAnsi="Calibri Light" w:cs="Calibri Light"/>
        </w:rPr>
      </w:pPr>
    </w:p>
    <w:p w:rsidR="00765E29" w:rsidRDefault="005F09CF">
      <w:pPr>
        <w:pStyle w:val="Textkrper"/>
        <w:jc w:val="both"/>
      </w:pPr>
      <w:r>
        <w:rPr>
          <w:spacing w:val="-1"/>
        </w:rPr>
        <w:t>Todo</w:t>
      </w:r>
      <w:r>
        <w:t xml:space="preserve"> lo</w:t>
      </w:r>
      <w:r>
        <w:rPr>
          <w:spacing w:val="-1"/>
        </w:rPr>
        <w:t xml:space="preserve"> anterior, </w:t>
      </w:r>
      <w:r>
        <w:t xml:space="preserve">de </w:t>
      </w:r>
      <w:r>
        <w:rPr>
          <w:spacing w:val="-1"/>
        </w:rPr>
        <w:t>acuerdo con</w:t>
      </w:r>
      <w:r>
        <w:rPr>
          <w:spacing w:val="2"/>
        </w:rPr>
        <w:t xml:space="preserve"> </w:t>
      </w:r>
      <w:r>
        <w:rPr>
          <w:spacing w:val="-2"/>
        </w:rPr>
        <w:t>los</w:t>
      </w:r>
      <w:r>
        <w:t xml:space="preserve"> </w:t>
      </w:r>
      <w:r>
        <w:rPr>
          <w:spacing w:val="-1"/>
        </w:rPr>
        <w:t xml:space="preserve">términos </w:t>
      </w:r>
      <w:r>
        <w:t>y</w:t>
      </w:r>
      <w:r>
        <w:rPr>
          <w:spacing w:val="-1"/>
        </w:rPr>
        <w:t xml:space="preserve"> condiciones</w:t>
      </w:r>
      <w:r>
        <w:rPr>
          <w:spacing w:val="1"/>
        </w:rPr>
        <w:t xml:space="preserve"> </w:t>
      </w:r>
      <w:r>
        <w:t>de la</w:t>
      </w:r>
      <w:r>
        <w:rPr>
          <w:spacing w:val="-4"/>
        </w:rPr>
        <w:t xml:space="preserve"> </w:t>
      </w:r>
      <w:r>
        <w:rPr>
          <w:spacing w:val="-1"/>
        </w:rPr>
        <w:t>solicitud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cotización.</w:t>
      </w:r>
    </w:p>
    <w:p w:rsidR="00765E29" w:rsidRDefault="00765E29">
      <w:pPr>
        <w:spacing w:before="7"/>
        <w:rPr>
          <w:rFonts w:ascii="Calibri Light" w:eastAsia="Calibri Light" w:hAnsi="Calibri Light" w:cs="Calibri Light"/>
          <w:sz w:val="18"/>
          <w:szCs w:val="18"/>
        </w:rPr>
      </w:pPr>
    </w:p>
    <w:p w:rsidR="00765E29" w:rsidRDefault="005F09CF">
      <w:pPr>
        <w:tabs>
          <w:tab w:val="left" w:pos="1917"/>
          <w:tab w:val="left" w:pos="3656"/>
        </w:tabs>
        <w:spacing w:before="80" w:line="214" w:lineRule="exact"/>
        <w:ind w:left="111" w:right="634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BRENDA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ALPIZAR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 xml:space="preserve">JARA </w:t>
      </w:r>
      <w:r>
        <w:rPr>
          <w:rFonts w:ascii="Calibri"/>
          <w:spacing w:val="11"/>
          <w:sz w:val="18"/>
        </w:rPr>
        <w:t xml:space="preserve"> </w:t>
      </w:r>
      <w:r>
        <w:rPr>
          <w:rFonts w:ascii="Calibri"/>
          <w:sz w:val="18"/>
        </w:rPr>
        <w:t>2019.02.26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11:57:59</w:t>
      </w:r>
      <w:r>
        <w:rPr>
          <w:rFonts w:ascii="Calibri"/>
          <w:w w:val="96"/>
          <w:sz w:val="18"/>
        </w:rPr>
        <w:t xml:space="preserve"> </w:t>
      </w:r>
      <w:r>
        <w:rPr>
          <w:rFonts w:ascii="Calibri"/>
          <w:w w:val="95"/>
          <w:sz w:val="18"/>
          <w:u w:val="single" w:color="000000"/>
        </w:rPr>
        <w:t>(FIRMA)</w:t>
      </w:r>
      <w:r>
        <w:rPr>
          <w:rFonts w:ascii="Calibri"/>
          <w:w w:val="95"/>
          <w:sz w:val="18"/>
          <w:u w:val="single" w:color="000000"/>
        </w:rPr>
        <w:tab/>
      </w:r>
      <w:r>
        <w:rPr>
          <w:rFonts w:ascii="Calibri"/>
          <w:sz w:val="18"/>
          <w:u w:val="single" w:color="000000"/>
        </w:rPr>
        <w:t>-06'00'</w:t>
      </w:r>
      <w:r>
        <w:rPr>
          <w:rFonts w:ascii="Calibri"/>
          <w:w w:val="92"/>
          <w:sz w:val="18"/>
          <w:u w:val="single" w:color="000000"/>
        </w:rPr>
        <w:t xml:space="preserve"> </w:t>
      </w:r>
      <w:r>
        <w:rPr>
          <w:rFonts w:ascii="Calibri"/>
          <w:sz w:val="18"/>
          <w:u w:val="single" w:color="000000"/>
        </w:rPr>
        <w:tab/>
      </w:r>
    </w:p>
    <w:p w:rsidR="00765E29" w:rsidRDefault="005F09CF">
      <w:pPr>
        <w:pStyle w:val="Textkrper"/>
        <w:spacing w:before="71"/>
      </w:pPr>
      <w:r>
        <w:rPr>
          <w:spacing w:val="-1"/>
        </w:rPr>
        <w:t>Licda.</w:t>
      </w:r>
      <w:r>
        <w:rPr>
          <w:spacing w:val="1"/>
        </w:rPr>
        <w:t xml:space="preserve"> </w:t>
      </w:r>
      <w:r>
        <w:rPr>
          <w:spacing w:val="-1"/>
        </w:rPr>
        <w:t>Brenda</w:t>
      </w:r>
      <w:r>
        <w:rPr>
          <w:spacing w:val="-3"/>
        </w:rPr>
        <w:t xml:space="preserve"> </w:t>
      </w:r>
      <w:r>
        <w:rPr>
          <w:spacing w:val="-1"/>
        </w:rPr>
        <w:t>Alpízar</w:t>
      </w:r>
      <w:r>
        <w:t xml:space="preserve"> </w:t>
      </w:r>
      <w:r>
        <w:rPr>
          <w:spacing w:val="-1"/>
        </w:rPr>
        <w:t>Jara</w:t>
      </w:r>
    </w:p>
    <w:p w:rsidR="00765E29" w:rsidRDefault="005F09CF">
      <w:pPr>
        <w:pStyle w:val="Textkrper"/>
      </w:pPr>
      <w:r>
        <w:t>Jefe</w:t>
      </w:r>
      <w:r>
        <w:rPr>
          <w:spacing w:val="-1"/>
        </w:rPr>
        <w:t xml:space="preserve"> a.i,</w:t>
      </w:r>
      <w:r>
        <w:rPr>
          <w:spacing w:val="-2"/>
        </w:rPr>
        <w:t xml:space="preserve"> </w:t>
      </w:r>
      <w:r>
        <w:rPr>
          <w:spacing w:val="-1"/>
        </w:rPr>
        <w:t>Subproceso</w:t>
      </w:r>
      <w:r>
        <w:rPr>
          <w:spacing w:val="-3"/>
        </w:rPr>
        <w:t xml:space="preserve"> </w:t>
      </w:r>
      <w:r>
        <w:rPr>
          <w:spacing w:val="-1"/>
        </w:rPr>
        <w:t>Compras</w:t>
      </w:r>
      <w:r>
        <w:rPr>
          <w:spacing w:val="1"/>
        </w:rPr>
        <w:t xml:space="preserve"> </w:t>
      </w:r>
      <w:r>
        <w:rPr>
          <w:spacing w:val="-1"/>
        </w:rPr>
        <w:t>Menores</w:t>
      </w:r>
    </w:p>
    <w:p w:rsidR="00765E29" w:rsidRDefault="005F09CF">
      <w:pPr>
        <w:spacing w:line="268" w:lineRule="exact"/>
        <w:ind w:left="117"/>
        <w:rPr>
          <w:rFonts w:ascii="Calibri Light" w:eastAsia="Calibri Light" w:hAnsi="Calibri Light" w:cs="Calibri Light"/>
        </w:rPr>
      </w:pPr>
      <w:r>
        <w:rPr>
          <w:rFonts w:ascii="Calibri Light"/>
          <w:i/>
        </w:rPr>
        <w:t xml:space="preserve"> </w:t>
      </w:r>
    </w:p>
    <w:p w:rsidR="00765E29" w:rsidRDefault="005F09CF">
      <w:pPr>
        <w:ind w:left="117"/>
        <w:rPr>
          <w:rFonts w:ascii="Calibri Light" w:eastAsia="Calibri Light" w:hAnsi="Calibri Light" w:cs="Calibri Light"/>
          <w:sz w:val="16"/>
          <w:szCs w:val="16"/>
        </w:rPr>
      </w:pPr>
      <w:r>
        <w:rPr>
          <w:rFonts w:ascii="Calibri Light"/>
          <w:i/>
          <w:spacing w:val="-1"/>
          <w:sz w:val="16"/>
        </w:rPr>
        <w:t xml:space="preserve"> </w:t>
      </w:r>
      <w:r>
        <w:rPr>
          <w:rFonts w:ascii="Calibri Light"/>
          <w:i/>
          <w:sz w:val="16"/>
        </w:rPr>
        <w:t xml:space="preserve"> </w:t>
      </w:r>
    </w:p>
    <w:sectPr w:rsidR="00765E29">
      <w:pgSz w:w="12250" w:h="15850"/>
      <w:pgMar w:top="1720" w:right="1080" w:bottom="1540" w:left="1160" w:header="461" w:footer="1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F09CF">
      <w:r>
        <w:separator/>
      </w:r>
    </w:p>
  </w:endnote>
  <w:endnote w:type="continuationSeparator" w:id="0">
    <w:p w:rsidR="00000000" w:rsidRDefault="005F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29" w:rsidRDefault="005F09CF">
    <w:pPr>
      <w:spacing w:line="14" w:lineRule="auto"/>
      <w:rPr>
        <w:sz w:val="20"/>
        <w:szCs w:val="20"/>
      </w:rPr>
    </w:pPr>
    <w:r>
      <w:pict>
        <v:group id="_x0000_s1030" style="position:absolute;margin-left:95.65pt;margin-top:715.4pt;width:418.3pt;height:.1pt;z-index:-4432;mso-position-horizontal-relative:page;mso-position-vertical-relative:page" coordorigin="1913,14308" coordsize="8366,2">
          <v:shape id="_x0000_s1031" style="position:absolute;left:1913;top:14308;width:8366;height:2" coordorigin="1913,14308" coordsize="8366,0" path="m1913,14308r8366,e" filled="f" strokeweight="1.0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40pt;margin-top:717.55pt;width:154pt;height:13.05pt;z-index:-4408;mso-position-horizontal-relative:page;mso-position-vertical-relative:page" filled="f" stroked="f">
          <v:textbox inset="0,0,0,0">
            <w:txbxContent>
              <w:p w:rsidR="00765E29" w:rsidRDefault="005F09CF">
                <w:pPr>
                  <w:pStyle w:val="Textkrper"/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hyperlink r:id="rId1">
                  <w:r>
                    <w:rPr>
                      <w:rFonts w:ascii="Calibri"/>
                      <w:color w:val="0462C1"/>
                      <w:spacing w:val="-1"/>
                      <w:u w:val="single" w:color="0462C1"/>
                    </w:rPr>
                    <w:t>proveeduria@Poder-Judicial.go.cr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98.15pt;margin-top:717.6pt;width:106.55pt;height:12pt;z-index:-4384;mso-position-horizontal-relative:page;mso-position-vertical-relative:page" filled="f" stroked="f">
          <v:textbox inset="0,0,0,0">
            <w:txbxContent>
              <w:p w:rsidR="00765E29" w:rsidRDefault="005F09CF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b/>
                    <w:spacing w:val="-1"/>
                    <w:sz w:val="18"/>
                  </w:rPr>
                  <w:t>TELÉFONO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>:</w:t>
                </w:r>
                <w:r>
                  <w:rPr>
                    <w:rFonts w:ascii="Arial" w:hAnsi="Arial"/>
                    <w:b/>
                    <w:spacing w:val="16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pacing w:val="-1"/>
                    <w:sz w:val="20"/>
                  </w:rPr>
                  <w:t>2295-3440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19.2pt;margin-top:717.6pt;width:75.85pt;height:12pt;z-index:-4360;mso-position-horizontal-relative:page;mso-position-vertical-relative:page" filled="f" stroked="f">
          <v:textbox inset="0,0,0,0">
            <w:txbxContent>
              <w:p w:rsidR="00765E29" w:rsidRDefault="005F09CF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pacing w:val="-1"/>
                    <w:sz w:val="20"/>
                  </w:rPr>
                  <w:t>FAX:</w:t>
                </w:r>
                <w:r>
                  <w:rPr>
                    <w:rFonts w:ascii="Arial"/>
                    <w:b/>
                    <w:spacing w:val="-11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pacing w:val="-1"/>
                    <w:sz w:val="20"/>
                  </w:rPr>
                  <w:t>2221-8983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209.75pt;margin-top:744.6pt;width:172pt;height:14pt;z-index:-4336;mso-position-horizontal-relative:page;mso-position-vertical-relative:page" filled="f" stroked="f">
          <v:textbox inset="0,0,0,0">
            <w:txbxContent>
              <w:p w:rsidR="00765E29" w:rsidRDefault="005F09CF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“Justicia: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Un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 xml:space="preserve"> pilar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del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desarrollo”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77.2pt;margin-top:758.4pt;width:69.7pt;height:14pt;z-index:-4312;mso-position-horizontal-relative:page;mso-position-vertical-relative:page" filled="f" stroked="f">
          <v:textbox inset="0,0,0,0">
            <w:txbxContent>
              <w:p w:rsidR="00765E29" w:rsidRDefault="005F09CF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i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b/>
                    <w:i/>
                    <w:spacing w:val="-3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i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i/>
                    <w:noProof/>
                    <w:sz w:val="24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4"/>
                  </w:rPr>
                  <w:t>de</w:t>
                </w:r>
                <w:r>
                  <w:rPr>
                    <w:rFonts w:ascii="Times New Roman" w:hAnsi="Times New Roman"/>
                    <w:b/>
                    <w:i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4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F09CF">
      <w:r>
        <w:separator/>
      </w:r>
    </w:p>
  </w:footnote>
  <w:footnote w:type="continuationSeparator" w:id="0">
    <w:p w:rsidR="00000000" w:rsidRDefault="005F0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29" w:rsidRDefault="005F09C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63.8pt;margin-top:23.05pt;width:489pt;height:63.35pt;z-index:-4456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65E29"/>
    <w:rsid w:val="005F09CF"/>
    <w:rsid w:val="0076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7"/>
    </w:pPr>
    <w:rPr>
      <w:rFonts w:ascii="Calibri Light" w:eastAsia="Calibri Light" w:hAnsi="Calibri Light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veeduria@Poder-Judicial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1722</Characters>
  <Application>Microsoft Office Word</Application>
  <DocSecurity>4</DocSecurity>
  <Lines>69</Lines>
  <Paragraphs>29</Paragraphs>
  <ScaleCrop>false</ScaleCrop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2019-05-09T20:06:00Z</dcterms:created>
  <dcterms:modified xsi:type="dcterms:W3CDTF">2019-05-09T20:06:00Z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LastSaved">
    <vt:filetime>2019-05-09T00:00:00Z</vt:filetime>
  </property>
</Properties>
</file>