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7" w:rsidRDefault="000A6F9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A6F97" w:rsidRDefault="000A6F9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A6F97" w:rsidRDefault="000A05E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A6F97" w:rsidRDefault="000A6F9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A6F97" w:rsidRDefault="000A6F97">
      <w:pPr>
        <w:rPr>
          <w:rFonts w:ascii="Tahoma" w:eastAsia="Tahoma" w:hAnsi="Tahoma" w:cs="Tahoma"/>
          <w:sz w:val="17"/>
          <w:szCs w:val="17"/>
        </w:rPr>
        <w:sectPr w:rsidR="000A6F97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0A6F97" w:rsidRDefault="000A05E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A6F97" w:rsidRDefault="000A05E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2019CD-000081-PROVCD</w:t>
      </w:r>
    </w:p>
    <w:p w:rsidR="000A6F97" w:rsidRDefault="000A6F97">
      <w:pPr>
        <w:rPr>
          <w:rFonts w:ascii="Tahoma" w:eastAsia="Tahoma" w:hAnsi="Tahoma" w:cs="Tahoma"/>
        </w:rPr>
        <w:sectPr w:rsidR="000A6F97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A6F97" w:rsidRDefault="000A05E2">
      <w:pPr>
        <w:spacing w:before="159"/>
        <w:ind w:left="3527" w:right="3732" w:hanging="2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Desinstalación de cortina existente, suministro e instalación Cortina Galvanizada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(calibre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20),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instalación de </w:t>
      </w:r>
      <w:r>
        <w:rPr>
          <w:rFonts w:ascii="Tahoma" w:hAnsi="Tahoma"/>
          <w:spacing w:val="-1"/>
        </w:rPr>
        <w:t>un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sistema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automatizado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manual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rFonts w:ascii="Tahoma" w:hAnsi="Tahoma"/>
        </w:rPr>
        <w:t>para el control de las cortinas metálicas en el sótano del edificio del OIJ, en el I Circuito Judicial San</w:t>
      </w:r>
      <w:r>
        <w:rPr>
          <w:rFonts w:ascii="Tahoma" w:hAnsi="Tahoma"/>
        </w:rPr>
        <w:t xml:space="preserve"> José</w:t>
      </w:r>
    </w:p>
    <w:p w:rsidR="000A6F97" w:rsidRDefault="000A6F9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0A6F9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0A6F97" w:rsidRDefault="000A6F97">
      <w:pPr>
        <w:spacing w:before="9"/>
        <w:rPr>
          <w:rFonts w:ascii="Tahoma" w:eastAsia="Tahoma" w:hAnsi="Tahoma" w:cs="Tahoma"/>
          <w:sz w:val="8"/>
          <w:szCs w:val="8"/>
        </w:rPr>
      </w:pPr>
    </w:p>
    <w:p w:rsidR="000A6F97" w:rsidRDefault="000A05E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A6F97" w:rsidRDefault="000A6F9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3101177456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Accesos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Automaticos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0109210153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Guillermo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Ramírez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Castrillo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Guillermo  Ramírez Castrillo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rroman@accesos.co.cr</w:t>
              </w:r>
            </w:hyperlink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22270909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A6F97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 w:righ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Zapote,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Rotonda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 Garantías Sociales,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200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metros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sur,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primera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empresa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derecha,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entrada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Barrio Córdoba</w:t>
            </w:r>
          </w:p>
        </w:tc>
      </w:tr>
    </w:tbl>
    <w:p w:rsidR="000A6F97" w:rsidRDefault="000A6F97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0A6F97" w:rsidRDefault="000A05E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0A6F97" w:rsidRDefault="000A6F9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A6F97" w:rsidRDefault="000A6F9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A6F97" w:rsidRDefault="000A05E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A6F97" w:rsidRDefault="000A6F97">
      <w:pPr>
        <w:rPr>
          <w:rFonts w:ascii="Tahoma" w:eastAsia="Tahoma" w:hAnsi="Tahoma" w:cs="Tahoma"/>
        </w:rPr>
        <w:sectPr w:rsidR="000A6F97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0A6F97" w:rsidRDefault="000A6F97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$8,561.19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14/05/2019</w:t>
            </w:r>
          </w:p>
        </w:tc>
      </w:tr>
      <w:tr w:rsidR="000A6F9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0A6F97" w:rsidRDefault="000A6F97">
      <w:pPr>
        <w:spacing w:before="11"/>
        <w:rPr>
          <w:rFonts w:ascii="Tahoma" w:eastAsia="Tahoma" w:hAnsi="Tahoma" w:cs="Tahoma"/>
          <w:b/>
          <w:bCs/>
          <w:sz w:val="6"/>
          <w:szCs w:val="6"/>
        </w:rPr>
      </w:pPr>
    </w:p>
    <w:p w:rsidR="000A6F97" w:rsidRDefault="000A05E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0A6F97" w:rsidRDefault="000A6F9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A6F97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A6F97" w:rsidRDefault="000A05E2">
            <w:pPr>
              <w:pStyle w:val="TableParagraph"/>
              <w:spacing w:before="32" w:line="224" w:lineRule="exact"/>
              <w:ind w:left="29" w:right="9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SERVICIO MANO OBRA MANT.EDIFICIOS Y LOCALES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A6F97" w:rsidRDefault="000A6F97"/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Anual</w:t>
            </w:r>
          </w:p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$8,561.19</w:t>
            </w:r>
          </w:p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$8,561.19</w:t>
            </w:r>
          </w:p>
        </w:tc>
      </w:tr>
      <w:tr w:rsidR="000A6F97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29"/>
              <w:ind w:left="30" w:right="2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hábiles, después de recibido 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pedido, ya sea vía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electrónico, lo que</w:t>
            </w:r>
          </w:p>
          <w:p w:rsidR="000A6F97" w:rsidRDefault="000A05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ocurra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primero.</w:t>
            </w:r>
          </w:p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Cortinas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arrollables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calibre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</w:p>
        </w:tc>
      </w:tr>
      <w:tr w:rsidR="000A6F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A6F97" w:rsidRDefault="000A05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0A6F97" w:rsidRDefault="000A6F97">
      <w:pPr>
        <w:spacing w:before="6"/>
        <w:rPr>
          <w:rFonts w:ascii="Tahoma" w:eastAsia="Tahoma" w:hAnsi="Tahoma" w:cs="Tahoma"/>
          <w:b/>
          <w:bCs/>
        </w:rPr>
      </w:pPr>
    </w:p>
    <w:p w:rsidR="000A6F97" w:rsidRDefault="000A05E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A6F97" w:rsidRDefault="000A6F9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A6F97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 y otros</w:t>
            </w:r>
          </w:p>
        </w:tc>
      </w:tr>
    </w:tbl>
    <w:p w:rsidR="000A6F97" w:rsidRDefault="000A6F97">
      <w:pPr>
        <w:rPr>
          <w:rFonts w:ascii="Arial" w:eastAsia="Arial" w:hAnsi="Arial" w:cs="Arial"/>
          <w:sz w:val="20"/>
          <w:szCs w:val="20"/>
        </w:rPr>
        <w:sectPr w:rsidR="000A6F97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0A6F97" w:rsidRDefault="000A6F9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A6F97" w:rsidRDefault="000A05E2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0A6F97" w:rsidRDefault="000A05E2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0A6F97" w:rsidRDefault="000A05E2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10-2019-82019CD-000081-PROVCD-1.pdf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A6F97" w:rsidRDefault="000A6F97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Plano taller cortinas OIJ</w:t>
            </w:r>
          </w:p>
        </w:tc>
      </w:tr>
      <w:tr w:rsidR="000A6F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10-2019-102019CD-000081-PROVCD-1.pdf</w:t>
            </w:r>
          </w:p>
        </w:tc>
      </w:tr>
    </w:tbl>
    <w:p w:rsidR="000A6F97" w:rsidRDefault="000A6F9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Cartas de recomendación PJ 20019</w:t>
            </w:r>
          </w:p>
        </w:tc>
      </w:tr>
      <w:tr w:rsidR="000A6F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10-2019-12019CD-000081-PROVCD-1.pdf</w:t>
            </w:r>
          </w:p>
        </w:tc>
      </w:tr>
    </w:tbl>
    <w:p w:rsidR="000A6F97" w:rsidRDefault="000A6F9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Cartas de recomendación PJ 20019</w:t>
            </w:r>
          </w:p>
        </w:tc>
      </w:tr>
      <w:tr w:rsidR="000A6F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10-2019-22019CD-000081-PROVCD-1.pdf</w:t>
            </w:r>
          </w:p>
        </w:tc>
      </w:tr>
    </w:tbl>
    <w:p w:rsidR="000A6F97" w:rsidRDefault="000A6F9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Cartel Poder Judicial cortina</w:t>
            </w:r>
          </w:p>
        </w:tc>
      </w:tr>
      <w:tr w:rsidR="000A6F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10-2019-32019CD-000081-PROVCD-1.pdf</w:t>
            </w:r>
          </w:p>
        </w:tc>
      </w:tr>
    </w:tbl>
    <w:p w:rsidR="000A6F97" w:rsidRDefault="000A6F9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Certificados de fabrica</w:t>
            </w:r>
          </w:p>
        </w:tc>
      </w:tr>
      <w:tr w:rsidR="000A6F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10-2019-42019CD-000081-PROVCD-1.pdf</w:t>
            </w:r>
          </w:p>
        </w:tc>
      </w:tr>
    </w:tbl>
    <w:p w:rsidR="000A6F97" w:rsidRDefault="000A6F9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Declaraciones juradas</w:t>
            </w:r>
          </w:p>
        </w:tc>
      </w:tr>
      <w:tr w:rsidR="000A6F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10-2019-62019CD-000081-PROVCD-1.pdf</w:t>
            </w:r>
          </w:p>
        </w:tc>
      </w:tr>
    </w:tbl>
    <w:p w:rsidR="000A6F97" w:rsidRDefault="000A6F9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Desglose de oferta</w:t>
            </w:r>
          </w:p>
        </w:tc>
      </w:tr>
      <w:tr w:rsidR="000A6F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10-2019-72019CD-000081-PROVCD-1.pdf</w:t>
            </w:r>
          </w:p>
        </w:tc>
      </w:tr>
    </w:tbl>
    <w:p w:rsidR="000A6F97" w:rsidRDefault="000A6F9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 y otros</w:t>
            </w:r>
          </w:p>
        </w:tc>
      </w:tr>
      <w:tr w:rsidR="000A6F97">
        <w:trPr>
          <w:trHeight w:hRule="exact" w:val="31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10-2019-92019CD-000081-PROVCD-1.pdf</w:t>
            </w:r>
          </w:p>
        </w:tc>
      </w:tr>
    </w:tbl>
    <w:p w:rsidR="000A6F97" w:rsidRDefault="000A6F97">
      <w:pPr>
        <w:rPr>
          <w:rFonts w:ascii="Arial" w:eastAsia="Arial" w:hAnsi="Arial" w:cs="Arial"/>
          <w:sz w:val="20"/>
          <w:szCs w:val="20"/>
        </w:rPr>
        <w:sectPr w:rsidR="000A6F97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0A6F97" w:rsidRDefault="000A6F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6F97" w:rsidRDefault="000A6F9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A6F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CV  ngenieros y de  Técnicos</w:t>
            </w:r>
          </w:p>
        </w:tc>
      </w:tr>
      <w:tr w:rsidR="000A6F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6F97" w:rsidRDefault="000A05E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10-2019-52019CD-000081-PROVCD-1.pdf</w:t>
            </w:r>
          </w:p>
        </w:tc>
      </w:tr>
    </w:tbl>
    <w:p w:rsidR="000A6F97" w:rsidRDefault="000A6F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6F97" w:rsidRDefault="000A6F97">
      <w:pPr>
        <w:spacing w:before="6"/>
        <w:rPr>
          <w:rFonts w:ascii="Times New Roman" w:eastAsia="Times New Roman" w:hAnsi="Times New Roman" w:cs="Times New Roman"/>
        </w:rPr>
      </w:pPr>
    </w:p>
    <w:p w:rsidR="000A6F97" w:rsidRDefault="000A05E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0A6F97" w:rsidRDefault="000A6F9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0A6F97" w:rsidRDefault="000A05E2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0A6F97" w:rsidRDefault="000A05E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0A6F97" w:rsidRDefault="000A05E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0A6F97" w:rsidRDefault="000A05E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0A6F97" w:rsidRDefault="000A05E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0A6F97" w:rsidRDefault="000A05E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0A6F97" w:rsidRDefault="000A05E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0A6F97" w:rsidRDefault="000A05E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0A6F97" w:rsidRDefault="000A05E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0A6F97" w:rsidRDefault="000A6F97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0A6F97" w:rsidRDefault="000A05E2">
      <w:pPr>
        <w:pStyle w:val="Textkrper"/>
        <w:tabs>
          <w:tab w:val="left" w:pos="743"/>
        </w:tabs>
        <w:ind w:left="73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0A6F97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5E2">
      <w:r>
        <w:separator/>
      </w:r>
    </w:p>
  </w:endnote>
  <w:endnote w:type="continuationSeparator" w:id="0">
    <w:p w:rsidR="00000000" w:rsidRDefault="000A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7" w:rsidRDefault="000A05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072;mso-position-horizontal-relative:page;mso-position-vertical-relative:page" filled="f" stroked="f">
          <v:textbox inset="0,0,0,0">
            <w:txbxContent>
              <w:p w:rsidR="000A6F97" w:rsidRDefault="000A05E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5E2">
      <w:r>
        <w:separator/>
      </w:r>
    </w:p>
  </w:footnote>
  <w:footnote w:type="continuationSeparator" w:id="0">
    <w:p w:rsidR="00000000" w:rsidRDefault="000A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7" w:rsidRDefault="000A05E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1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09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7" w:rsidRDefault="000A05E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0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02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7" w:rsidRDefault="000A05E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0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97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815"/>
    <w:multiLevelType w:val="hybridMultilevel"/>
    <w:tmpl w:val="12A002B8"/>
    <w:lvl w:ilvl="0" w:tplc="CB5C25F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72E75E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018A30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9F18D72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C550116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E55EE6E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3C6ED4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6CE4FE3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9B28D77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E332C1C"/>
    <w:multiLevelType w:val="hybridMultilevel"/>
    <w:tmpl w:val="D532802E"/>
    <w:lvl w:ilvl="0" w:tplc="FED27A0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C08462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530501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A76CF5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F81E574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1F4D49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F08AC3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81402E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29EAFE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6F97"/>
    <w:rsid w:val="000A05E2"/>
    <w:rsid w:val="000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roman@accesos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4088</Characters>
  <Application>Microsoft Office Word</Application>
  <DocSecurity>4</DocSecurity>
  <Lines>195</Lines>
  <Paragraphs>138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2019-06-07T14:57:00Z</dcterms:created>
  <dcterms:modified xsi:type="dcterms:W3CDTF">2019-06-07T14:57:00Z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