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9" w:rsidRDefault="0054304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43049" w:rsidRDefault="0054304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3049" w:rsidRDefault="00B52F2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43049" w:rsidRDefault="0054304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43049" w:rsidRDefault="00543049">
      <w:pPr>
        <w:rPr>
          <w:rFonts w:ascii="Tahoma" w:eastAsia="Tahoma" w:hAnsi="Tahoma" w:cs="Tahoma"/>
          <w:sz w:val="17"/>
          <w:szCs w:val="17"/>
        </w:rPr>
        <w:sectPr w:rsidR="00543049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43049" w:rsidRDefault="00B52F2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43049" w:rsidRDefault="00B52F2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2019CD-000054-PROVCM</w:t>
      </w:r>
    </w:p>
    <w:p w:rsidR="00543049" w:rsidRDefault="00543049">
      <w:pPr>
        <w:rPr>
          <w:rFonts w:ascii="Tahoma" w:eastAsia="Tahoma" w:hAnsi="Tahoma" w:cs="Tahoma"/>
        </w:rPr>
        <w:sectPr w:rsidR="00543049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43049" w:rsidRDefault="00B52F22">
      <w:pPr>
        <w:spacing w:before="159"/>
        <w:ind w:left="3821" w:right="402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Reactivos para la Sección de Pericias Físicas</w:t>
      </w:r>
    </w:p>
    <w:p w:rsidR="00543049" w:rsidRDefault="0054304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4304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4304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543049" w:rsidRDefault="00543049">
      <w:pPr>
        <w:spacing w:before="9"/>
        <w:rPr>
          <w:rFonts w:ascii="Tahoma" w:eastAsia="Tahoma" w:hAnsi="Tahoma" w:cs="Tahoma"/>
          <w:sz w:val="8"/>
          <w:szCs w:val="8"/>
        </w:rPr>
      </w:pPr>
    </w:p>
    <w:p w:rsidR="00543049" w:rsidRDefault="00B52F2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43049" w:rsidRDefault="0054304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4304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43049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543049" w:rsidRDefault="00B52F2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543049" w:rsidRDefault="0054304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43049" w:rsidRDefault="00B52F2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43049" w:rsidRDefault="0054304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43049" w:rsidRDefault="0054304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43049" w:rsidRDefault="00B52F2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43049" w:rsidRDefault="0054304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4304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$4,322.50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4304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26/03/2019</w:t>
            </w:r>
          </w:p>
        </w:tc>
      </w:tr>
    </w:tbl>
    <w:p w:rsidR="00543049" w:rsidRDefault="00543049">
      <w:pPr>
        <w:rPr>
          <w:rFonts w:ascii="Tahoma" w:eastAsia="Tahoma" w:hAnsi="Tahoma" w:cs="Tahoma"/>
          <w:sz w:val="20"/>
          <w:szCs w:val="20"/>
        </w:rPr>
        <w:sectPr w:rsidR="00543049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43049" w:rsidRDefault="00543049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43049" w:rsidRDefault="00B52F2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543049" w:rsidRDefault="00B52F2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543049" w:rsidRDefault="00B52F22">
                      <w:pPr>
                        <w:spacing w:before="35"/>
                        <w:ind w:left="40" w:right="717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solicitará exoneración para todos los impuestos q afectan estos ítems.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3049" w:rsidRDefault="00543049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43049" w:rsidRDefault="00B52F2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43049" w:rsidRDefault="00543049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43049" w:rsidRDefault="00B52F2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POLVOS LEVANTAMIENTO HUELLAS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43049" w:rsidRDefault="00543049"/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$10.58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$158.70</w:t>
            </w:r>
          </w:p>
        </w:tc>
      </w:tr>
      <w:tr w:rsidR="0054304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43049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Polvos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levantamiento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huellas,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fina,</w:t>
            </w:r>
          </w:p>
          <w:p w:rsidR="00543049" w:rsidRDefault="00B52F2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onzas.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catálogo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Sirchie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N°101L.</w:t>
            </w:r>
          </w:p>
          <w:p w:rsidR="00543049" w:rsidRDefault="00543049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43049" w:rsidRDefault="00B52F22">
            <w:pPr>
              <w:pStyle w:val="TableParagraph"/>
              <w:ind w:left="30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-Fecha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menor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12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momento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la entrega. Presentar hoja de Seguridad en español (siglas en Inglés MSDS) con al menos cinco años de haber </w:t>
            </w:r>
            <w:r>
              <w:rPr>
                <w:rFonts w:ascii="Tahoma" w:hAnsi="Tahoma"/>
                <w:spacing w:val="-1"/>
                <w:sz w:val="20"/>
              </w:rPr>
              <w:t>sido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actualizada.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Todos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productos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deben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etiquetas y empaques originales de fábrica, no se recibirán </w:t>
            </w:r>
            <w:r>
              <w:rPr>
                <w:rFonts w:ascii="Tahoma" w:hAnsi="Tahoma"/>
                <w:spacing w:val="-1"/>
                <w:sz w:val="20"/>
              </w:rPr>
              <w:t>productos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sellos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originales,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reempacados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botellas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fabricantes.</w:t>
            </w:r>
          </w:p>
        </w:tc>
      </w:tr>
      <w:tr w:rsidR="0054304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</w:t>
            </w:r>
            <w:r>
              <w:rPr>
                <w:rFonts w:ascii="Tahoma" w:hAnsi="Tahoma"/>
                <w:sz w:val="20"/>
              </w:rPr>
              <w:t>estos que afectan este ítem.</w:t>
            </w:r>
          </w:p>
        </w:tc>
      </w:tr>
    </w:tbl>
    <w:p w:rsidR="00543049" w:rsidRDefault="00543049">
      <w:pPr>
        <w:rPr>
          <w:rFonts w:ascii="Tahoma" w:eastAsia="Tahoma" w:hAnsi="Tahoma" w:cs="Tahoma"/>
          <w:sz w:val="20"/>
          <w:szCs w:val="20"/>
        </w:rPr>
        <w:sectPr w:rsidR="00543049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543049" w:rsidRDefault="0054304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4304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43049" w:rsidRDefault="00B52F2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CARBON CINTAS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43049" w:rsidRDefault="00543049"/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$832.76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$4,163.80</w:t>
            </w:r>
          </w:p>
        </w:tc>
      </w:tr>
      <w:tr w:rsidR="0054304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4304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43049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 w:righ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Cintas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carbón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activado,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tamaño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20mm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8mm,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almacenadas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recipiente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vidrio,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igual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NC9876979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Fisher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Scientific.</w:t>
            </w:r>
          </w:p>
          <w:p w:rsidR="00543049" w:rsidRDefault="00B52F2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unidades.</w:t>
            </w:r>
          </w:p>
        </w:tc>
      </w:tr>
      <w:tr w:rsidR="0054304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43049" w:rsidRDefault="00B52F2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solicita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</w:p>
          <w:p w:rsidR="00543049" w:rsidRDefault="00B52F2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afectan este ítem.</w:t>
            </w:r>
          </w:p>
        </w:tc>
      </w:tr>
    </w:tbl>
    <w:p w:rsidR="00543049" w:rsidRDefault="00543049">
      <w:pPr>
        <w:spacing w:before="7"/>
        <w:rPr>
          <w:rFonts w:ascii="Tahoma" w:eastAsia="Tahoma" w:hAnsi="Tahoma" w:cs="Tahoma"/>
          <w:b/>
          <w:bCs/>
        </w:rPr>
      </w:pPr>
    </w:p>
    <w:p w:rsidR="00543049" w:rsidRDefault="00B52F2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43049" w:rsidRDefault="0054304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4304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3049" w:rsidRDefault="00B52F2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3049" w:rsidRDefault="00B52F2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4304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3049" w:rsidRDefault="00B52F2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3049" w:rsidRDefault="00B52F2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54304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3049" w:rsidRDefault="00B52F2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43049" w:rsidRDefault="00B52F2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10-2019-12019CD-000054-PROVCM-6.pdf</w:t>
            </w:r>
          </w:p>
        </w:tc>
      </w:tr>
    </w:tbl>
    <w:p w:rsidR="00543049" w:rsidRDefault="0054304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43049" w:rsidRDefault="0054304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543049" w:rsidRDefault="00B52F2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43049" w:rsidRDefault="0054304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43049" w:rsidRDefault="00B52F2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43049" w:rsidRDefault="00B52F2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43049" w:rsidRDefault="00B52F2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43049" w:rsidRDefault="00B52F2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43049" w:rsidRDefault="00B52F2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543049" w:rsidRDefault="00543049">
      <w:pPr>
        <w:rPr>
          <w:rFonts w:ascii="Tahoma" w:eastAsia="Tahoma" w:hAnsi="Tahoma" w:cs="Tahoma"/>
        </w:rPr>
        <w:sectPr w:rsidR="00543049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543049" w:rsidRDefault="0054304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543049" w:rsidRDefault="00B52F22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543049" w:rsidRDefault="00B52F2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43049" w:rsidRDefault="00B52F2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43049" w:rsidRDefault="00B52F2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43049" w:rsidRDefault="00B52F2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43049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F22">
      <w:r>
        <w:separator/>
      </w:r>
    </w:p>
  </w:endnote>
  <w:endnote w:type="continuationSeparator" w:id="0">
    <w:p w:rsidR="00000000" w:rsidRDefault="00B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9" w:rsidRDefault="00B52F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144;mso-position-horizontal-relative:page;mso-position-vertical-relative:page" filled="f" stroked="f">
          <v:textbox inset="0,0,0,0">
            <w:txbxContent>
              <w:p w:rsidR="00543049" w:rsidRDefault="00B52F2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2F22">
      <w:r>
        <w:separator/>
      </w:r>
    </w:p>
  </w:footnote>
  <w:footnote w:type="continuationSeparator" w:id="0">
    <w:p w:rsidR="00000000" w:rsidRDefault="00B5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9" w:rsidRDefault="00B52F2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1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1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9" w:rsidRDefault="00B52F2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1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0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9" w:rsidRDefault="00B52F2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0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601D"/>
    <w:multiLevelType w:val="hybridMultilevel"/>
    <w:tmpl w:val="F7F05054"/>
    <w:lvl w:ilvl="0" w:tplc="40F2F59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172E04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CE61DC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3ECA42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1A988B8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538F84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40A17B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8D21C2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45C1A5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FA5069F"/>
    <w:multiLevelType w:val="hybridMultilevel"/>
    <w:tmpl w:val="4992DD54"/>
    <w:lvl w:ilvl="0" w:tplc="936C157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4328C8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29C9B5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4E603A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5BCD3D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A7063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A602CA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A24994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002521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3049"/>
    <w:rsid w:val="00543049"/>
    <w:rsid w:val="00B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3508</Characters>
  <Application>Microsoft Office Word</Application>
  <DocSecurity>4</DocSecurity>
  <Lines>154</Lines>
  <Paragraphs>105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2019-05-20T16:15:00Z</dcterms:created>
  <dcterms:modified xsi:type="dcterms:W3CDTF">2019-05-20T16:15:00Z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