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4C" w:rsidRDefault="0000544C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00544C" w:rsidRDefault="0000544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00544C" w:rsidRDefault="00AF603A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00544C" w:rsidRDefault="0000544C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00544C" w:rsidRDefault="0000544C">
      <w:pPr>
        <w:rPr>
          <w:rFonts w:ascii="Tahoma" w:eastAsia="Tahoma" w:hAnsi="Tahoma" w:cs="Tahoma"/>
          <w:sz w:val="17"/>
          <w:szCs w:val="17"/>
        </w:rPr>
        <w:sectPr w:rsidR="0000544C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00544C" w:rsidRDefault="00AF603A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00544C" w:rsidRDefault="00AF603A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2019CD-000038-PROVCM</w:t>
      </w:r>
    </w:p>
    <w:p w:rsidR="0000544C" w:rsidRDefault="0000544C">
      <w:pPr>
        <w:rPr>
          <w:rFonts w:ascii="Tahoma" w:eastAsia="Tahoma" w:hAnsi="Tahoma" w:cs="Tahoma"/>
        </w:rPr>
        <w:sectPr w:rsidR="0000544C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00544C" w:rsidRDefault="00AF603A">
      <w:pPr>
        <w:spacing w:before="159"/>
        <w:ind w:left="3834" w:right="4042" w:hanging="1"/>
        <w:jc w:val="center"/>
        <w:rPr>
          <w:rFonts w:ascii="Tahoma" w:eastAsia="Tahoma" w:hAnsi="Tahoma" w:cs="Tahoma"/>
        </w:rPr>
      </w:pPr>
      <w:r>
        <w:rPr>
          <w:rFonts w:ascii="Tahoma" w:hAnsi="Tahoma"/>
          <w:spacing w:val="-1"/>
        </w:rPr>
        <w:lastRenderedPageBreak/>
        <w:t>150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  <w:spacing w:val="-1"/>
        </w:rPr>
        <w:t>juegos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  <w:spacing w:val="-1"/>
        </w:rPr>
        <w:t>de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  <w:spacing w:val="-1"/>
        </w:rPr>
        <w:t>Esposas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  <w:spacing w:val="-1"/>
        </w:rPr>
        <w:t>para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  <w:spacing w:val="-1"/>
        </w:rPr>
        <w:t>uso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  <w:spacing w:val="-1"/>
        </w:rPr>
        <w:t>de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ahoma" w:hAnsi="Tahoma"/>
          <w:spacing w:val="-1"/>
        </w:rPr>
        <w:t>diferentes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1"/>
        </w:rPr>
        <w:t>oficinas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  <w:spacing w:val="-1"/>
        </w:rPr>
        <w:t>del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  <w:spacing w:val="-1"/>
        </w:rPr>
        <w:t>Organismo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1"/>
        </w:rPr>
        <w:t>de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ahoma" w:hAnsi="Tahoma"/>
        </w:rPr>
        <w:t>Investigación Judicial</w:t>
      </w:r>
    </w:p>
    <w:p w:rsidR="0000544C" w:rsidRDefault="0000544C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00544C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0544C" w:rsidRDefault="00AF603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0544C" w:rsidRDefault="00AF603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00544C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00544C" w:rsidRDefault="00AF603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00544C" w:rsidRDefault="00AF603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15/02/2019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11:00:00</w:t>
            </w:r>
          </w:p>
        </w:tc>
      </w:tr>
    </w:tbl>
    <w:p w:rsidR="0000544C" w:rsidRDefault="0000544C">
      <w:pPr>
        <w:spacing w:before="9"/>
        <w:rPr>
          <w:rFonts w:ascii="Tahoma" w:eastAsia="Tahoma" w:hAnsi="Tahoma" w:cs="Tahoma"/>
          <w:sz w:val="8"/>
          <w:szCs w:val="8"/>
        </w:rPr>
      </w:pPr>
    </w:p>
    <w:p w:rsidR="0000544C" w:rsidRDefault="00AF603A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00544C" w:rsidRDefault="0000544C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00544C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0544C" w:rsidRDefault="00AF603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0544C" w:rsidRDefault="00AF603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3101310800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Industrial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Fire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and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Rescue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Equipment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A.</w:t>
            </w:r>
          </w:p>
        </w:tc>
      </w:tr>
      <w:tr w:rsidR="0000544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0544C" w:rsidRDefault="00AF603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0544C" w:rsidRDefault="00AF603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0302550596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Eduardo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Gonzalez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Arroyo</w:t>
            </w:r>
          </w:p>
        </w:tc>
      </w:tr>
      <w:tr w:rsidR="0000544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0544C" w:rsidRDefault="00AF603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0544C" w:rsidRDefault="00AF603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Eduardo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Gonzalez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Arroyo</w:t>
            </w:r>
          </w:p>
        </w:tc>
      </w:tr>
      <w:tr w:rsidR="0000544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0544C" w:rsidRDefault="00AF603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0544C" w:rsidRDefault="00AF603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00544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0544C" w:rsidRDefault="00AF603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0544C" w:rsidRDefault="00AF603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notificaciones@ifrcr.com</w:t>
              </w:r>
            </w:hyperlink>
          </w:p>
        </w:tc>
      </w:tr>
      <w:tr w:rsidR="0000544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0544C" w:rsidRDefault="00AF603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0544C" w:rsidRDefault="00AF603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22926802</w:t>
            </w:r>
          </w:p>
        </w:tc>
      </w:tr>
      <w:tr w:rsidR="0000544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0544C" w:rsidRDefault="00AF603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0544C" w:rsidRDefault="00AF603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00544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0544C" w:rsidRDefault="00AF603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0544C" w:rsidRDefault="00AF603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00544C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00544C" w:rsidRDefault="00AF603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00544C" w:rsidRDefault="00AF603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Vázquez de Coronado, de la Clínica de C.C.S.S. de</w:t>
            </w:r>
          </w:p>
          <w:p w:rsidR="0000544C" w:rsidRDefault="00AF603A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Coronado,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100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mts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este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200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mts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norte</w:t>
            </w:r>
          </w:p>
        </w:tc>
      </w:tr>
    </w:tbl>
    <w:p w:rsidR="0000544C" w:rsidRDefault="0000544C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00544C" w:rsidRDefault="00AF603A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00544C" w:rsidRDefault="0000544C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00544C" w:rsidRDefault="0000544C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00544C" w:rsidRDefault="00AF603A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00544C" w:rsidRDefault="0000544C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00544C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0544C" w:rsidRDefault="00AF603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0544C" w:rsidRDefault="00AF603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00544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0544C" w:rsidRDefault="00AF603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0544C" w:rsidRDefault="00AF603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00544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0544C" w:rsidRDefault="00AF603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0544C" w:rsidRDefault="00AF603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$4,717.50</w:t>
            </w:r>
          </w:p>
        </w:tc>
      </w:tr>
      <w:tr w:rsidR="0000544C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00544C" w:rsidRDefault="00AF603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00544C" w:rsidRDefault="00AF603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 días Hábil</w:t>
            </w:r>
          </w:p>
        </w:tc>
      </w:tr>
    </w:tbl>
    <w:p w:rsidR="0000544C" w:rsidRDefault="0000544C">
      <w:pPr>
        <w:rPr>
          <w:rFonts w:ascii="Tahoma" w:eastAsia="Tahoma" w:hAnsi="Tahoma" w:cs="Tahoma"/>
          <w:sz w:val="20"/>
          <w:szCs w:val="20"/>
        </w:rPr>
        <w:sectPr w:rsidR="0000544C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00544C" w:rsidRDefault="0000544C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00544C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0544C" w:rsidRDefault="00AF603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0544C" w:rsidRDefault="00AF603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22/03/2019</w:t>
            </w:r>
          </w:p>
        </w:tc>
      </w:tr>
      <w:tr w:rsidR="0000544C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00544C" w:rsidRDefault="00AF603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00544C" w:rsidRDefault="00AF603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indicaron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</w:t>
            </w:r>
          </w:p>
        </w:tc>
      </w:tr>
    </w:tbl>
    <w:p w:rsidR="0000544C" w:rsidRDefault="0000544C">
      <w:pPr>
        <w:spacing w:before="10"/>
        <w:rPr>
          <w:rFonts w:ascii="Tahoma" w:eastAsia="Tahoma" w:hAnsi="Tahoma" w:cs="Tahoma"/>
          <w:b/>
          <w:bCs/>
          <w:sz w:val="6"/>
          <w:szCs w:val="6"/>
        </w:rPr>
      </w:pPr>
    </w:p>
    <w:p w:rsidR="0000544C" w:rsidRDefault="00AF603A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00544C" w:rsidRDefault="0000544C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00544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00544C" w:rsidRDefault="00AF603A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ESPOSAS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00544C" w:rsidRDefault="0000544C"/>
        </w:tc>
      </w:tr>
      <w:tr w:rsidR="0000544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0544C" w:rsidRDefault="00AF603A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0544C" w:rsidRDefault="00AF603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00544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0544C" w:rsidRDefault="00AF603A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0544C" w:rsidRDefault="00AF603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150</w:t>
            </w:r>
          </w:p>
        </w:tc>
      </w:tr>
      <w:tr w:rsidR="0000544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0544C" w:rsidRDefault="00AF603A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0544C" w:rsidRDefault="00AF603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Juegos</w:t>
            </w:r>
          </w:p>
        </w:tc>
      </w:tr>
      <w:tr w:rsidR="0000544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0544C" w:rsidRDefault="00AF603A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0544C" w:rsidRDefault="00AF603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$31.45</w:t>
            </w:r>
          </w:p>
        </w:tc>
      </w:tr>
      <w:tr w:rsidR="0000544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0544C" w:rsidRDefault="00AF603A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0544C" w:rsidRDefault="00AF603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$4,717.50</w:t>
            </w:r>
          </w:p>
        </w:tc>
      </w:tr>
      <w:tr w:rsidR="0000544C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0544C" w:rsidRDefault="00AF603A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0544C" w:rsidRDefault="00AF603A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30 días hábiles después de recibido el pedido, sea vía fax, correo electrónico lo que ocurra primero.</w:t>
            </w:r>
          </w:p>
        </w:tc>
      </w:tr>
      <w:tr w:rsidR="0000544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0544C" w:rsidRDefault="00AF603A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0544C" w:rsidRDefault="00AF603A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36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00544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0544C" w:rsidRDefault="00AF603A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0544C" w:rsidRDefault="00AF603A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00544C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0544C" w:rsidRDefault="00AF603A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0544C" w:rsidRDefault="00AF603A">
            <w:pPr>
              <w:pStyle w:val="TableParagraph"/>
              <w:spacing w:before="29"/>
              <w:ind w:left="30" w:right="366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MARCA: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PEERLESS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MODELO: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700C</w:t>
            </w:r>
          </w:p>
        </w:tc>
      </w:tr>
      <w:tr w:rsidR="0000544C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0544C" w:rsidRDefault="00AF603A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0544C" w:rsidRDefault="00AF603A">
            <w:pPr>
              <w:pStyle w:val="TableParagraph"/>
              <w:spacing w:before="30"/>
              <w:ind w:left="30" w:right="49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solicitará exoneración para todos los impuestos que afectan este ítem.</w:t>
            </w:r>
          </w:p>
        </w:tc>
      </w:tr>
    </w:tbl>
    <w:p w:rsidR="0000544C" w:rsidRDefault="0000544C">
      <w:pPr>
        <w:spacing w:before="6"/>
        <w:rPr>
          <w:rFonts w:ascii="Tahoma" w:eastAsia="Tahoma" w:hAnsi="Tahoma" w:cs="Tahoma"/>
          <w:b/>
          <w:bCs/>
        </w:rPr>
      </w:pPr>
    </w:p>
    <w:p w:rsidR="0000544C" w:rsidRDefault="00AF603A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00544C" w:rsidRDefault="0000544C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00544C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0544C" w:rsidRDefault="00AF603A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0544C" w:rsidRDefault="00AF603A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00544C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0544C" w:rsidRDefault="00AF603A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0544C" w:rsidRDefault="00AF603A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</w:t>
            </w:r>
          </w:p>
        </w:tc>
      </w:tr>
      <w:tr w:rsidR="0000544C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0544C" w:rsidRDefault="00AF603A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0544C" w:rsidRDefault="00AF603A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10-2019-12019CD-000038-PROVCM-2.pdf</w:t>
            </w:r>
          </w:p>
        </w:tc>
      </w:tr>
    </w:tbl>
    <w:p w:rsidR="0000544C" w:rsidRDefault="0000544C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00544C" w:rsidRDefault="0000544C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00544C" w:rsidRDefault="00AF603A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00544C" w:rsidRDefault="0000544C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00544C" w:rsidRDefault="00AF603A">
      <w:pPr>
        <w:pStyle w:val="Textkrper"/>
        <w:spacing w:before="65"/>
        <w:ind w:left="152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00544C" w:rsidRDefault="00AF603A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36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00544C" w:rsidRDefault="00AF603A">
      <w:pPr>
        <w:pStyle w:val="Textkrper"/>
        <w:spacing w:line="241" w:lineRule="exact"/>
        <w:ind w:left="752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00544C" w:rsidRDefault="0000544C">
      <w:pPr>
        <w:spacing w:line="241" w:lineRule="exact"/>
        <w:rPr>
          <w:rFonts w:ascii="Tahoma" w:eastAsia="Tahoma" w:hAnsi="Tahoma" w:cs="Tahoma"/>
        </w:rPr>
        <w:sectPr w:rsidR="0000544C">
          <w:pgSz w:w="14180" w:h="16840"/>
          <w:pgMar w:top="4680" w:right="2020" w:bottom="1740" w:left="740" w:header="1559" w:footer="1542" w:gutter="0"/>
          <w:cols w:space="720"/>
        </w:sectPr>
      </w:pPr>
    </w:p>
    <w:p w:rsidR="0000544C" w:rsidRDefault="0000544C">
      <w:pPr>
        <w:spacing w:before="3"/>
        <w:rPr>
          <w:rFonts w:ascii="Tahoma" w:eastAsia="Tahoma" w:hAnsi="Tahoma" w:cs="Tahoma"/>
          <w:b/>
          <w:bCs/>
          <w:sz w:val="23"/>
          <w:szCs w:val="23"/>
        </w:rPr>
      </w:pPr>
    </w:p>
    <w:p w:rsidR="0000544C" w:rsidRDefault="00AF603A">
      <w:pPr>
        <w:pStyle w:val="Textkrper"/>
        <w:numPr>
          <w:ilvl w:val="1"/>
          <w:numId w:val="1"/>
        </w:numPr>
        <w:tabs>
          <w:tab w:val="left" w:pos="713"/>
        </w:tabs>
        <w:spacing w:before="65"/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00544C" w:rsidRDefault="00AF603A">
      <w:pPr>
        <w:pStyle w:val="Textkrper"/>
        <w:numPr>
          <w:ilvl w:val="1"/>
          <w:numId w:val="1"/>
        </w:numPr>
        <w:tabs>
          <w:tab w:val="left" w:pos="71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</w:t>
      </w:r>
      <w:r>
        <w:t>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00544C" w:rsidRDefault="00AF603A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00544C" w:rsidRDefault="00AF603A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00544C" w:rsidRDefault="00AF603A">
      <w:pPr>
        <w:pStyle w:val="Textkrper"/>
        <w:spacing w:line="241" w:lineRule="exact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00544C" w:rsidRDefault="00AF603A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00544C">
      <w:pgSz w:w="14180" w:h="16840"/>
      <w:pgMar w:top="4680" w:right="2020" w:bottom="1740" w:left="78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F603A">
      <w:r>
        <w:separator/>
      </w:r>
    </w:p>
  </w:endnote>
  <w:endnote w:type="continuationSeparator" w:id="0">
    <w:p w:rsidR="00000000" w:rsidRDefault="00AF6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44C" w:rsidRDefault="00AF603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8pt;width:35.75pt;height:10.3pt;z-index:-7864;mso-position-horizontal-relative:page;mso-position-vertical-relative:page" filled="f" stroked="f">
          <v:textbox inset="0,0,0,0">
            <w:txbxContent>
              <w:p w:rsidR="0000544C" w:rsidRDefault="00AF603A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F603A">
      <w:r>
        <w:separator/>
      </w:r>
    </w:p>
  </w:footnote>
  <w:footnote w:type="continuationSeparator" w:id="0">
    <w:p w:rsidR="00000000" w:rsidRDefault="00AF6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44C" w:rsidRDefault="00AF603A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9.6pt;margin-top:77.95pt;width:546pt;height:131.25pt;z-index:-791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6" style="position:absolute;margin-left:49.6pt;margin-top:233.9pt;width:545.7pt;height:.1pt;z-index:-7888;mso-position-horizontal-relative:page;mso-position-vertical-relative:page" coordorigin="992,4678" coordsize="10914,2">
          <v:shape id="_x0000_s1027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D08A6"/>
    <w:multiLevelType w:val="hybridMultilevel"/>
    <w:tmpl w:val="E526858A"/>
    <w:lvl w:ilvl="0" w:tplc="7D72F970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F54048B2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626AF058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E5489BF6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A3629072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F8A67CD2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E1681298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CBECCBB6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A8D436B6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abstractNum w:abstractNumId="1">
    <w:nsid w:val="666A462E"/>
    <w:multiLevelType w:val="hybridMultilevel"/>
    <w:tmpl w:val="07687C64"/>
    <w:lvl w:ilvl="0" w:tplc="7FE4E4B8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EF14913E">
      <w:start w:val="1"/>
      <w:numFmt w:val="decimal"/>
      <w:lvlText w:val="%2."/>
      <w:lvlJc w:val="left"/>
      <w:pPr>
        <w:ind w:left="71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5F20D62A">
      <w:start w:val="1"/>
      <w:numFmt w:val="bullet"/>
      <w:lvlText w:val="•"/>
      <w:lvlJc w:val="left"/>
      <w:pPr>
        <w:ind w:left="1901" w:hanging="408"/>
      </w:pPr>
      <w:rPr>
        <w:rFonts w:hint="default"/>
      </w:rPr>
    </w:lvl>
    <w:lvl w:ilvl="3" w:tplc="A8CC4A3E">
      <w:start w:val="1"/>
      <w:numFmt w:val="bullet"/>
      <w:lvlText w:val="•"/>
      <w:lvlJc w:val="left"/>
      <w:pPr>
        <w:ind w:left="3090" w:hanging="408"/>
      </w:pPr>
      <w:rPr>
        <w:rFonts w:hint="default"/>
      </w:rPr>
    </w:lvl>
    <w:lvl w:ilvl="4" w:tplc="B5DEAA7A">
      <w:start w:val="1"/>
      <w:numFmt w:val="bullet"/>
      <w:lvlText w:val="•"/>
      <w:lvlJc w:val="left"/>
      <w:pPr>
        <w:ind w:left="4279" w:hanging="408"/>
      </w:pPr>
      <w:rPr>
        <w:rFonts w:hint="default"/>
      </w:rPr>
    </w:lvl>
    <w:lvl w:ilvl="5" w:tplc="8E6E8774">
      <w:start w:val="1"/>
      <w:numFmt w:val="bullet"/>
      <w:lvlText w:val="•"/>
      <w:lvlJc w:val="left"/>
      <w:pPr>
        <w:ind w:left="5468" w:hanging="408"/>
      </w:pPr>
      <w:rPr>
        <w:rFonts w:hint="default"/>
      </w:rPr>
    </w:lvl>
    <w:lvl w:ilvl="6" w:tplc="03067EA0">
      <w:start w:val="1"/>
      <w:numFmt w:val="bullet"/>
      <w:lvlText w:val="•"/>
      <w:lvlJc w:val="left"/>
      <w:pPr>
        <w:ind w:left="6657" w:hanging="408"/>
      </w:pPr>
      <w:rPr>
        <w:rFonts w:hint="default"/>
      </w:rPr>
    </w:lvl>
    <w:lvl w:ilvl="7" w:tplc="49DE5E4C">
      <w:start w:val="1"/>
      <w:numFmt w:val="bullet"/>
      <w:lvlText w:val="•"/>
      <w:lvlJc w:val="left"/>
      <w:pPr>
        <w:ind w:left="7846" w:hanging="408"/>
      </w:pPr>
      <w:rPr>
        <w:rFonts w:hint="default"/>
      </w:rPr>
    </w:lvl>
    <w:lvl w:ilvl="8" w:tplc="F190AD6A">
      <w:start w:val="1"/>
      <w:numFmt w:val="bullet"/>
      <w:lvlText w:val="•"/>
      <w:lvlJc w:val="left"/>
      <w:pPr>
        <w:ind w:left="9035" w:hanging="4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0544C"/>
    <w:rsid w:val="0000544C"/>
    <w:rsid w:val="00A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2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otificaciones@ifrcr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2620</Characters>
  <Application>Microsoft Office Word</Application>
  <DocSecurity>4</DocSecurity>
  <Lines>119</Lines>
  <Paragraphs>81</Paragraphs>
  <ScaleCrop>false</ScaleCrop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2019-05-20T17:06:00Z</dcterms:created>
  <dcterms:modified xsi:type="dcterms:W3CDTF">2019-05-20T17:06:00Z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