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D3" w:rsidRDefault="00373FD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373FD3" w:rsidRDefault="006C336F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2019CD-000033-CJCM</w:t>
      </w:r>
    </w:p>
    <w:p w:rsidR="00373FD3" w:rsidRDefault="00373F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373FD3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373FD3" w:rsidRDefault="006C336F">
      <w:pPr>
        <w:spacing w:line="200" w:lineRule="atLeas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6" style="width:462.9pt;height:43.85pt;mso-position-horizontal-relative:char;mso-position-vertical-relative:line" coordsize="9258,877">
            <v:group id="_x0000_s1064" style="position:absolute;left:5202;width:4054;height:292" coordorigin="5202" coordsize="4054,292">
              <v:shape id="_x0000_s1065" style="position:absolute;left:5202;width:4054;height:292" coordorigin="5202" coordsize="4054,292" path="m5202,292r4053,l9255,,5202,r,292xe" fillcolor="yellow" stroked="f">
                <v:path arrowok="t"/>
              </v:shape>
            </v:group>
            <v:group id="_x0000_s1062" style="position:absolute;top:292;width:5874;height:293" coordorigin=",292" coordsize="5874,293">
              <v:shape id="_x0000_s1063" style="position:absolute;top:292;width:5874;height:293" coordorigin=",292" coordsize="5874,293" path="m,585r5874,l5874,292,,292,,585xe" fillcolor="yellow" stroked="f">
                <v:path arrowok="t"/>
              </v:shape>
            </v:group>
            <v:group id="_x0000_s1060" style="position:absolute;left:7034;top:292;width:2221;height:293" coordorigin="7034,292" coordsize="2221,293">
              <v:shape id="_x0000_s1061" style="position:absolute;left:7034;top:292;width:2221;height:293" coordorigin="7034,292" coordsize="2221,293" path="m7034,585r2221,l9255,292r-2221,l7034,585xe" fillcolor="yellow" stroked="f">
                <v:path arrowok="t"/>
              </v:shape>
            </v:group>
            <v:group id="_x0000_s1057" style="position:absolute;top:585;width:1529;height:292" coordorigin=",585" coordsize="1529,292">
              <v:shape id="_x0000_s1059" style="position:absolute;top:585;width:1529;height:292" coordorigin=",585" coordsize="1529,292" path="m,877r1529,l1529,585,,585,,877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width:9258;height:877" filled="f" stroked="f">
                <v:textbox inset="0,0,0,0">
                  <w:txbxContent>
                    <w:p w:rsidR="00373FD3" w:rsidRDefault="006C336F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Esmeriladora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Angular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Pericias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Físicas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22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73FD3" w:rsidRDefault="00373FD3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373FD3" w:rsidRDefault="006C336F">
      <w:pPr>
        <w:spacing w:before="55"/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Flores-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Heredia,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0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8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6C336F">
      <w:pPr>
        <w:pStyle w:val="berschrift2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aclaraciones:</w:t>
      </w:r>
    </w:p>
    <w:p w:rsidR="00373FD3" w:rsidRDefault="00373FD3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6C336F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5" type="#_x0000_t202" style="width:473.95pt;height:29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373FD3" w:rsidRDefault="006C336F">
                  <w:pPr>
                    <w:spacing w:before="13" w:line="268" w:lineRule="exact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373FD3" w:rsidRDefault="006C336F">
                  <w:pPr>
                    <w:spacing w:line="268" w:lineRule="exact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373FD3" w:rsidRDefault="00373F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373FD3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373FD3" w:rsidRDefault="006C336F">
      <w:pPr>
        <w:numPr>
          <w:ilvl w:val="0"/>
          <w:numId w:val="7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373FD3" w:rsidRDefault="00373FD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098"/>
      </w:tblGrid>
      <w:tr w:rsidR="00373FD3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Gyr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grupo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asesor</w:t>
            </w:r>
          </w:p>
        </w:tc>
      </w:tr>
      <w:tr w:rsidR="00373FD3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3101576808</w:t>
            </w:r>
          </w:p>
        </w:tc>
      </w:tr>
      <w:tr w:rsidR="00373FD3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María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gabriela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aduran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solis</w:t>
            </w:r>
          </w:p>
        </w:tc>
      </w:tr>
      <w:tr w:rsidR="00373FD3">
        <w:trPr>
          <w:trHeight w:hRule="exact" w:val="25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9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39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373FD3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373FD3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373FD3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373FD3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3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María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Gabriela</w:t>
            </w:r>
            <w:r>
              <w:rPr>
                <w:rFonts w:ascii="Calibri" w:hAnsi="Calibri"/>
                <w:spacing w:val="-2"/>
                <w:sz w:val="20"/>
              </w:rPr>
              <w:t xml:space="preserve"> duran</w:t>
            </w:r>
            <w:r>
              <w:rPr>
                <w:rFonts w:ascii="Calibri" w:hAnsi="Calibri"/>
                <w:spacing w:val="-1"/>
                <w:sz w:val="20"/>
              </w:rPr>
              <w:t xml:space="preserve"> solis</w:t>
            </w:r>
          </w:p>
        </w:tc>
      </w:tr>
      <w:tr w:rsidR="00373FD3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9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373FD3">
        <w:trPr>
          <w:trHeight w:hRule="exact" w:val="25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73FD3" w:rsidRDefault="006C336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metros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 </w:t>
            </w:r>
            <w:r>
              <w:rPr>
                <w:rFonts w:ascii="Calibri"/>
                <w:spacing w:val="-2"/>
                <w:sz w:val="20"/>
              </w:rPr>
              <w:t>repuestos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carrera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ipis</w:t>
            </w:r>
          </w:p>
        </w:tc>
      </w:tr>
    </w:tbl>
    <w:p w:rsidR="00373FD3" w:rsidRDefault="00373FD3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373FD3" w:rsidRDefault="006C336F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373FD3" w:rsidRDefault="00373FD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73FD3" w:rsidRDefault="006C336F">
      <w:pPr>
        <w:pStyle w:val="Textkrper"/>
        <w:ind w:left="220" w:right="225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llegar un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6C336F">
      <w:pPr>
        <w:pStyle w:val="Textkrper"/>
        <w:spacing w:line="241" w:lineRule="auto"/>
        <w:ind w:left="220" w:right="22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Validac</w:t>
      </w:r>
      <w:r>
        <w:rPr>
          <w:spacing w:val="-2"/>
        </w:rPr>
        <w:t>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5"/>
        </w:rPr>
        <w:t xml:space="preserve"> </w:t>
      </w:r>
      <w:r>
        <w:rPr>
          <w:spacing w:val="-3"/>
        </w:rPr>
        <w:t>Para</w:t>
      </w:r>
    </w:p>
    <w:p w:rsidR="00373FD3" w:rsidRDefault="00373FD3">
      <w:pPr>
        <w:spacing w:line="241" w:lineRule="auto"/>
        <w:jc w:val="both"/>
        <w:sectPr w:rsidR="00373FD3">
          <w:headerReference w:type="default" r:id="rId12"/>
          <w:footerReference w:type="default" r:id="rId13"/>
          <w:type w:val="continuous"/>
          <w:pgSz w:w="12240" w:h="15840"/>
          <w:pgMar w:top="1700" w:right="1060" w:bottom="760" w:left="1480" w:header="353" w:footer="571" w:gutter="0"/>
          <w:pgNumType w:start="1"/>
          <w:cols w:space="720"/>
        </w:sectPr>
      </w:pPr>
    </w:p>
    <w:p w:rsidR="00373FD3" w:rsidRDefault="006C336F">
      <w:pPr>
        <w:pStyle w:val="Textkrper"/>
        <w:spacing w:before="5"/>
        <w:ind w:left="100" w:right="457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373FD3" w:rsidRDefault="00373FD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73FD3" w:rsidRDefault="006C336F">
      <w:pPr>
        <w:pStyle w:val="Textkrper"/>
        <w:spacing w:before="59"/>
        <w:ind w:left="100" w:right="44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1"/>
        </w:rPr>
        <w:t xml:space="preserve"> </w:t>
      </w:r>
      <w: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 xml:space="preserve">como </w:t>
      </w:r>
      <w:r>
        <w:t>oficiales,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373FD3" w:rsidRDefault="00373F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berschrift2"/>
        <w:numPr>
          <w:ilvl w:val="0"/>
          <w:numId w:val="7"/>
        </w:numPr>
        <w:tabs>
          <w:tab w:val="left" w:pos="297"/>
        </w:tabs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373FD3" w:rsidRDefault="00373FD3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72"/>
        <w:gridCol w:w="625"/>
        <w:gridCol w:w="548"/>
        <w:gridCol w:w="1013"/>
        <w:gridCol w:w="5438"/>
      </w:tblGrid>
      <w:tr w:rsidR="00373FD3">
        <w:trPr>
          <w:trHeight w:hRule="exact" w:val="496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373FD3">
        <w:trPr>
          <w:trHeight w:hRule="exact" w:val="500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373FD3">
        <w:trPr>
          <w:trHeight w:hRule="exact" w:val="304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73FD3" w:rsidRDefault="006C336F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373FD3" w:rsidRDefault="006C336F">
            <w:pPr>
              <w:pStyle w:val="TableParagraph"/>
              <w:spacing w:line="287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</w:tr>
      <w:tr w:rsidR="00373FD3">
        <w:trPr>
          <w:trHeight w:hRule="exact" w:val="294"/>
        </w:trPr>
        <w:tc>
          <w:tcPr>
            <w:tcW w:w="1972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373FD3" w:rsidRDefault="006C336F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373FD3" w:rsidRDefault="006C336F">
            <w:pPr>
              <w:pStyle w:val="TableParagraph"/>
              <w:spacing w:line="287" w:lineRule="exact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</w:t>
            </w:r>
            <w:r>
              <w:rPr>
                <w:rFonts w:ascii="Calibri"/>
                <w:b/>
                <w:spacing w:val="5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450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87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,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contra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defecto</w:t>
            </w:r>
            <w:r>
              <w:rPr>
                <w:rFonts w:ascii="Calibri"/>
                <w:b/>
                <w:spacing w:val="5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5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fabrica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</w:t>
            </w:r>
            <w:r>
              <w:rPr>
                <w:rFonts w:ascii="Calibri"/>
                <w:b/>
                <w:spacing w:val="5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condiciones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-1"/>
                <w:sz w:val="24"/>
              </w:rPr>
              <w:t>normales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5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uso</w:t>
            </w:r>
          </w:p>
        </w:tc>
      </w:tr>
      <w:tr w:rsidR="00373FD3">
        <w:trPr>
          <w:trHeight w:hRule="exact" w:val="594"/>
        </w:trPr>
        <w:tc>
          <w:tcPr>
            <w:tcW w:w="9595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102" w:righ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almacenamiento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manipulación,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caso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hacer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efectiva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la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garantía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deberá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traer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nuestras</w:t>
            </w:r>
            <w:r>
              <w:rPr>
                <w:rFonts w:ascii="Calibri" w:hAns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instalaciones.</w:t>
            </w:r>
          </w:p>
        </w:tc>
      </w:tr>
      <w:tr w:rsidR="00373FD3">
        <w:trPr>
          <w:trHeight w:hRule="exact" w:val="987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373FD3" w:rsidRDefault="00373FD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373FD3" w:rsidRDefault="006C336F">
      <w:pPr>
        <w:numPr>
          <w:ilvl w:val="0"/>
          <w:numId w:val="7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373FD3" w:rsidRDefault="00373FD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062"/>
        <w:gridCol w:w="1025"/>
      </w:tblGrid>
      <w:tr w:rsidR="00373FD3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373FD3">
        <w:trPr>
          <w:trHeight w:hRule="exact" w:val="2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373FD3" w:rsidRDefault="006C336F">
            <w:pPr>
              <w:pStyle w:val="TableParagraph"/>
              <w:spacing w:line="291" w:lineRule="exact"/>
              <w:ind w:left="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Pericias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Físicas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Ciudad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-San</w:t>
            </w:r>
          </w:p>
        </w:tc>
      </w:tr>
      <w:tr w:rsidR="00373FD3">
        <w:trPr>
          <w:trHeight w:hRule="exact" w:val="299"/>
        </w:trPr>
        <w:tc>
          <w:tcPr>
            <w:tcW w:w="806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373FD3" w:rsidRDefault="006C336F">
            <w:pPr>
              <w:pStyle w:val="TableParagraph"/>
              <w:spacing w:line="291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Vivian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Barnett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2267-1072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</w:tr>
      <w:tr w:rsidR="00373FD3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373FD3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373FD3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9" w:lineRule="auto"/>
              <w:ind w:left="-26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373FD3">
        <w:trPr>
          <w:trHeight w:hRule="exact" w:val="50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373FD3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9" w:lineRule="auto"/>
              <w:ind w:left="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373FD3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373FD3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9" w:lineRule="auto"/>
              <w:ind w:left="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373FD3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1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373FD3">
        <w:trPr>
          <w:trHeight w:hRule="exact" w:val="28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</w:p>
        </w:tc>
      </w:tr>
    </w:tbl>
    <w:p w:rsidR="00373FD3" w:rsidRDefault="00373FD3">
      <w:pPr>
        <w:rPr>
          <w:rFonts w:ascii="Calibri" w:eastAsia="Calibri" w:hAnsi="Calibri" w:cs="Calibri"/>
          <w:sz w:val="20"/>
          <w:szCs w:val="20"/>
        </w:rPr>
        <w:sectPr w:rsidR="00373FD3">
          <w:pgSz w:w="12240" w:h="15840"/>
          <w:pgMar w:top="1700" w:right="840" w:bottom="760" w:left="1600" w:header="353" w:footer="571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373FD3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lastRenderedPageBreak/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373FD3">
        <w:trPr>
          <w:trHeight w:hRule="exact" w:val="985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9" w:lineRule="auto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373FD3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373FD3" w:rsidRDefault="006C336F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373FD3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373FD3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373FD3" w:rsidRDefault="006C336F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373FD3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373FD3">
        <w:trPr>
          <w:trHeight w:hRule="exact" w:val="25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373FD3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373FD3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3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medio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373FD3">
        <w:trPr>
          <w:trHeight w:hRule="exact" w:val="220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373FD3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373FD3">
        <w:trPr>
          <w:trHeight w:hRule="exact" w:val="71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373FD3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23" w:line="220" w:lineRule="exact"/>
              <w:ind w:left="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373FD3">
        <w:trPr>
          <w:trHeight w:hRule="exact" w:val="270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373FD3" w:rsidRDefault="006C336F">
            <w:pPr>
              <w:pStyle w:val="TableParagraph"/>
              <w:spacing w:before="16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3FD3" w:rsidRDefault="00373FD3"/>
        </w:tc>
      </w:tr>
    </w:tbl>
    <w:p w:rsidR="00373FD3" w:rsidRDefault="00373FD3">
      <w:pPr>
        <w:sectPr w:rsidR="00373FD3">
          <w:pgSz w:w="12240" w:h="15840"/>
          <w:pgMar w:top="1700" w:right="1180" w:bottom="760" w:left="1600" w:header="353" w:footer="571" w:gutter="0"/>
          <w:cols w:space="720"/>
        </w:sectPr>
      </w:pPr>
    </w:p>
    <w:p w:rsidR="00373FD3" w:rsidRDefault="00373FD3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p w:rsidR="00373FD3" w:rsidRDefault="006C336F">
      <w:pPr>
        <w:spacing w:line="200" w:lineRule="atLeast"/>
        <w:ind w:left="70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41165" cy="489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6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D3" w:rsidRDefault="006C336F">
      <w:pPr>
        <w:pStyle w:val="berschrift1"/>
        <w:spacing w:before="8"/>
        <w:ind w:left="5029" w:right="5023"/>
        <w:jc w:val="center"/>
        <w:rPr>
          <w:b w:val="0"/>
          <w:bCs w:val="0"/>
        </w:rPr>
      </w:pPr>
      <w:r>
        <w:rPr>
          <w:spacing w:val="-1"/>
        </w:rPr>
        <w:t>CORTE</w:t>
      </w:r>
      <w:r>
        <w:rPr>
          <w:spacing w:val="-7"/>
        </w:rPr>
        <w:t xml:space="preserve"> </w:t>
      </w:r>
      <w:r>
        <w:rPr>
          <w:spacing w:val="-1"/>
        </w:rPr>
        <w:t>SUPREMA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JUSTICIA</w:t>
      </w:r>
      <w:r>
        <w:rPr>
          <w:spacing w:val="-3"/>
        </w:rPr>
        <w:t xml:space="preserve"> </w:t>
      </w:r>
      <w:r>
        <w:rPr>
          <w:spacing w:val="-1"/>
        </w:rPr>
        <w:t>-PODER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M</w:t>
      </w:r>
      <w:r>
        <w:rPr>
          <w:spacing w:val="-6"/>
        </w:rPr>
        <w:t>EN</w:t>
      </w:r>
      <w:r>
        <w:rPr>
          <w:spacing w:val="-5"/>
        </w:rPr>
        <w:t>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PROVEEDURÍA</w: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72"/>
        <w:gridCol w:w="2684"/>
        <w:gridCol w:w="3825"/>
        <w:gridCol w:w="69"/>
        <w:gridCol w:w="2304"/>
        <w:gridCol w:w="2917"/>
      </w:tblGrid>
      <w:tr w:rsidR="00373FD3">
        <w:trPr>
          <w:trHeight w:hRule="exact" w:val="308"/>
        </w:trPr>
        <w:tc>
          <w:tcPr>
            <w:tcW w:w="1448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373FD3" w:rsidRDefault="006C336F">
            <w:pPr>
              <w:pStyle w:val="TableParagraph"/>
              <w:spacing w:before="9"/>
              <w:ind w:left="50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373FD3">
        <w:trPr>
          <w:trHeight w:hRule="exact" w:val="304"/>
        </w:trPr>
        <w:tc>
          <w:tcPr>
            <w:tcW w:w="1448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373FD3" w:rsidRDefault="006C336F">
            <w:pPr>
              <w:pStyle w:val="TableParagraph"/>
              <w:spacing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2019CD-000033-CJCM</w:t>
            </w:r>
          </w:p>
        </w:tc>
      </w:tr>
      <w:tr w:rsidR="00373FD3">
        <w:trPr>
          <w:trHeight w:hRule="exact" w:val="88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373FD3" w:rsidRDefault="00373FD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73FD3" w:rsidRDefault="006C336F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373FD3" w:rsidRDefault="00373FD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73FD3" w:rsidRDefault="006C336F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373FD3" w:rsidRDefault="00373FD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73FD3" w:rsidRDefault="006C336F">
            <w:pPr>
              <w:pStyle w:val="TableParagraph"/>
              <w:ind w:left="247" w:right="145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373FD3" w:rsidRDefault="00373FD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73FD3" w:rsidRDefault="006C336F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373FD3" w:rsidRDefault="00373FD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73FD3" w:rsidRDefault="006C336F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373FD3" w:rsidRDefault="00373FD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73FD3" w:rsidRDefault="006C336F">
            <w:pPr>
              <w:pStyle w:val="TableParagraph"/>
              <w:ind w:lef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T</w:t>
            </w:r>
            <w:r>
              <w:rPr>
                <w:rFonts w:ascii="Calibri"/>
                <w:b/>
                <w:spacing w:val="-5"/>
                <w:sz w:val="20"/>
              </w:rPr>
              <w:t>otal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373FD3">
        <w:trPr>
          <w:trHeight w:hRule="exact" w:val="1385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73FD3" w:rsidRDefault="006C336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73FD3" w:rsidRDefault="006C336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73FD3" w:rsidRDefault="006C336F">
            <w:pPr>
              <w:pStyle w:val="TableParagraph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91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ES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ERILA</w:t>
            </w:r>
            <w:r>
              <w:rPr>
                <w:rFonts w:ascii="Calibri"/>
                <w:b/>
                <w:spacing w:val="-4"/>
                <w:sz w:val="24"/>
              </w:rPr>
              <w:t>DO</w:t>
            </w:r>
            <w:r>
              <w:rPr>
                <w:rFonts w:ascii="Calibri"/>
                <w:b/>
                <w:spacing w:val="-5"/>
                <w:sz w:val="24"/>
              </w:rPr>
              <w:t>RA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ANGULAR</w:t>
            </w:r>
          </w:p>
          <w:p w:rsidR="00373FD3" w:rsidRDefault="00373FD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373FD3" w:rsidRDefault="006C336F">
            <w:pPr>
              <w:pStyle w:val="TableParagraph"/>
              <w:ind w:left="67" w:right="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Es</w:t>
            </w:r>
            <w:r>
              <w:rPr>
                <w:rFonts w:ascii="Calibri" w:eastAsia="Calibri" w:hAnsi="Calibri" w:cs="Calibri"/>
                <w:spacing w:val="-5"/>
              </w:rPr>
              <w:t>mer</w:t>
            </w:r>
            <w:r>
              <w:rPr>
                <w:rFonts w:ascii="Calibri" w:eastAsia="Calibri" w:hAnsi="Calibri" w:cs="Calibri"/>
                <w:spacing w:val="-4"/>
              </w:rPr>
              <w:t>ilado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angula</w:t>
            </w:r>
            <w:r>
              <w:rPr>
                <w:rFonts w:ascii="Calibri" w:eastAsia="Calibri" w:hAnsi="Calibri" w:cs="Calibri"/>
                <w:spacing w:val="-7"/>
              </w:rPr>
              <w:t>r,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rc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met</w:t>
            </w:r>
            <w:r>
              <w:rPr>
                <w:rFonts w:ascii="Calibri" w:eastAsia="Calibri" w:hAnsi="Calibri" w:cs="Calibri"/>
                <w:spacing w:val="-4"/>
              </w:rPr>
              <w:t>abo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modelo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W18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x-</w:t>
            </w:r>
            <w:r>
              <w:rPr>
                <w:rFonts w:ascii="Calibri" w:eastAsia="Calibri" w:hAnsi="Calibri" w:cs="Calibri"/>
                <w:spacing w:val="-5"/>
              </w:rPr>
              <w:t>115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con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rc</w:t>
            </w:r>
            <w:r>
              <w:rPr>
                <w:rFonts w:ascii="Calibri" w:eastAsia="Calibri" w:hAnsi="Calibri" w:cs="Calibri"/>
                <w:spacing w:val="-5"/>
              </w:rPr>
              <w:t>asa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rc</w:t>
            </w:r>
            <w:r>
              <w:rPr>
                <w:rFonts w:ascii="Calibri" w:eastAsia="Calibri" w:hAnsi="Calibri" w:cs="Calibri"/>
                <w:spacing w:val="-5"/>
              </w:rPr>
              <w:t>unf</w:t>
            </w:r>
            <w:r>
              <w:rPr>
                <w:rFonts w:ascii="Calibri" w:eastAsia="Calibri" w:hAnsi="Calibri" w:cs="Calibri"/>
                <w:spacing w:val="-6"/>
              </w:rPr>
              <w:t>ere</w:t>
            </w:r>
            <w:r>
              <w:rPr>
                <w:rFonts w:ascii="Calibri" w:eastAsia="Calibri" w:hAnsi="Calibri" w:cs="Calibri"/>
                <w:spacing w:val="-5"/>
              </w:rPr>
              <w:t>ncia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pequeña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fácil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sos</w:t>
            </w:r>
            <w:r>
              <w:rPr>
                <w:rFonts w:ascii="Calibri" w:eastAsia="Calibri" w:hAnsi="Calibri" w:cs="Calibri"/>
                <w:spacing w:val="-5"/>
              </w:rPr>
              <w:t>tener,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diámetro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disco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115mm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(4-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</w:rPr>
              <w:t>1/</w:t>
            </w:r>
            <w:r>
              <w:rPr>
                <w:rFonts w:ascii="Calibri" w:eastAsia="Calibri" w:hAnsi="Calibri" w:cs="Calibri"/>
                <w:spacing w:val="-13"/>
              </w:rPr>
              <w:t>2</w:t>
            </w:r>
            <w:r>
              <w:rPr>
                <w:rFonts w:ascii="Calibri" w:eastAsia="Calibri" w:hAnsi="Calibri" w:cs="Calibri"/>
                <w:spacing w:val="-12"/>
              </w:rPr>
              <w:t>”)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73FD3" w:rsidRDefault="00373F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73FD3" w:rsidRDefault="006C336F">
            <w:pPr>
              <w:pStyle w:val="TableParagraph"/>
              <w:ind w:left="1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highlight w:val="yellow"/>
              </w:rPr>
              <w:t>C183.261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73FD3" w:rsidRDefault="00373F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73FD3" w:rsidRDefault="006C336F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C183.261</w:t>
            </w:r>
          </w:p>
        </w:tc>
      </w:tr>
      <w:tr w:rsidR="00373FD3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c183.261</w:t>
            </w:r>
          </w:p>
        </w:tc>
      </w:tr>
      <w:tr w:rsidR="00373FD3">
        <w:trPr>
          <w:trHeight w:hRule="exact" w:val="30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</w:tr>
      <w:tr w:rsidR="00373FD3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373FD3"/>
        </w:tc>
      </w:tr>
      <w:tr w:rsidR="00373FD3">
        <w:trPr>
          <w:trHeight w:hRule="exact" w:val="590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72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373FD3" w:rsidRDefault="00373FD3"/>
        </w:tc>
        <w:tc>
          <w:tcPr>
            <w:tcW w:w="65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373FD3" w:rsidRDefault="006C336F">
            <w:pPr>
              <w:pStyle w:val="TableParagraph"/>
              <w:spacing w:line="24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Ofer</w:t>
            </w:r>
            <w:r>
              <w:rPr>
                <w:rFonts w:ascii="Calibri" w:hAnsi="Calibri"/>
                <w:b/>
                <w:spacing w:val="-5"/>
                <w:sz w:val="24"/>
              </w:rPr>
              <w:t>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373FD3" w:rsidRDefault="00373FD3"/>
        </w:tc>
        <w:tc>
          <w:tcPr>
            <w:tcW w:w="522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3FD3" w:rsidRDefault="00373FD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73FD3" w:rsidRDefault="006C336F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Precio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</w:p>
          <w:p w:rsidR="00373FD3" w:rsidRDefault="006C336F">
            <w:pPr>
              <w:pStyle w:val="TableParagraph"/>
              <w:ind w:lef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Ciento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ochenta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 xml:space="preserve"> tres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doscientos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sesenta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</w:p>
        </w:tc>
      </w:tr>
      <w:tr w:rsidR="00373FD3">
        <w:trPr>
          <w:trHeight w:hRule="exact" w:val="300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3FD3" w:rsidRDefault="00373FD3"/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373FD3" w:rsidRDefault="006C336F">
            <w:pPr>
              <w:pStyle w:val="TableParagraph"/>
              <w:spacing w:line="292" w:lineRule="exact"/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3FD3" w:rsidRDefault="00373FD3"/>
        </w:tc>
        <w:tc>
          <w:tcPr>
            <w:tcW w:w="52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373FD3"/>
        </w:tc>
      </w:tr>
    </w:tbl>
    <w:p w:rsidR="00373FD3" w:rsidRDefault="00373FD3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605"/>
        <w:gridCol w:w="1876"/>
        <w:gridCol w:w="10099"/>
      </w:tblGrid>
      <w:tr w:rsidR="00373FD3">
        <w:trPr>
          <w:trHeight w:hRule="exact" w:val="3512"/>
        </w:trPr>
        <w:tc>
          <w:tcPr>
            <w:tcW w:w="14580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373FD3" w:rsidRDefault="006C336F">
            <w:pPr>
              <w:pStyle w:val="TableParagraph"/>
              <w:tabs>
                <w:tab w:val="left" w:pos="2659"/>
                <w:tab w:val="left" w:pos="3314"/>
              </w:tabs>
              <w:spacing w:before="18" w:line="520" w:lineRule="exact"/>
              <w:ind w:left="103" w:right="11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Marque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  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1"/>
                <w:sz w:val="20"/>
              </w:rPr>
              <w:t>No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373FD3" w:rsidRDefault="006C336F">
            <w:pPr>
              <w:pStyle w:val="TableParagraph"/>
              <w:spacing w:line="225" w:lineRule="exact"/>
              <w:ind w:left="8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115"/>
                <w:sz w:val="24"/>
                <w:szCs w:val="24"/>
              </w:rPr>
              <w:t></w:t>
            </w:r>
            <w:r>
              <w:rPr>
                <w:rFonts w:ascii="Arial Unicode MS" w:eastAsia="Arial Unicode MS" w:hAnsi="Arial Unicode MS" w:cs="Arial Unicode MS"/>
                <w:w w:val="115"/>
                <w:sz w:val="24"/>
                <w:szCs w:val="24"/>
              </w:rPr>
              <w:t xml:space="preserve"> </w:t>
            </w:r>
            <w:r>
              <w:rPr>
                <w:rFonts w:ascii="Arial Unicode MS" w:eastAsia="Arial Unicode MS" w:hAnsi="Arial Unicode MS" w:cs="Arial Unicode MS"/>
                <w:spacing w:val="49"/>
                <w:w w:val="1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 plazo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adjudicatario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</w:p>
          <w:p w:rsidR="00373FD3" w:rsidRDefault="006C336F">
            <w:pPr>
              <w:pStyle w:val="TableParagraph"/>
              <w:ind w:left="823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aprobada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Hacienda.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aclara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endose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transporte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deban firmar </w:t>
            </w:r>
            <w:r>
              <w:rPr>
                <w:rFonts w:ascii="Calibri" w:hAnsi="Calibri"/>
                <w:spacing w:val="-2"/>
                <w:sz w:val="20"/>
              </w:rPr>
              <w:t>cesiones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derecho,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mismas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2"/>
                <w:sz w:val="20"/>
              </w:rPr>
              <w:t xml:space="preserve"> presentados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el</w:t>
            </w:r>
            <w:r>
              <w:rPr>
                <w:rFonts w:ascii="Calibri" w:hAnsi="Calibri"/>
                <w:spacing w:val="-1"/>
                <w:sz w:val="20"/>
              </w:rPr>
              <w:t xml:space="preserve"> fin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-2"/>
                <w:sz w:val="20"/>
              </w:rPr>
              <w:t xml:space="preserve"> listo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1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retiren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suspenderá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aclara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demanda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Administración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trámites.</w:t>
            </w:r>
          </w:p>
          <w:p w:rsidR="00373FD3" w:rsidRDefault="006C336F">
            <w:pPr>
              <w:pStyle w:val="TableParagraph"/>
              <w:ind w:left="82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373FD3" w:rsidRDefault="00373F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373FD3" w:rsidRDefault="006C336F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detalle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373FD3">
        <w:trPr>
          <w:trHeight w:hRule="exact" w:val="24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FD3" w:rsidRDefault="006C336F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373FD3" w:rsidRDefault="006C336F">
            <w:pPr>
              <w:pStyle w:val="TableParagraph"/>
              <w:spacing w:before="1" w:line="241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spacing w:before="1" w:line="241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373FD3" w:rsidRDefault="00373FD3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373FD3" w:rsidRDefault="006C336F">
      <w:pPr>
        <w:pStyle w:val="berschrift2"/>
        <w:spacing w:before="59"/>
        <w:ind w:left="5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legal</w:t>
      </w:r>
    </w:p>
    <w:p w:rsidR="00373FD3" w:rsidRDefault="00373FD3">
      <w:pPr>
        <w:sectPr w:rsidR="00373FD3">
          <w:headerReference w:type="default" r:id="rId17"/>
          <w:footerReference w:type="default" r:id="rId18"/>
          <w:pgSz w:w="15840" w:h="12240" w:orient="landscape"/>
          <w:pgMar w:top="640" w:right="440" w:bottom="660" w:left="620" w:header="0" w:footer="474" w:gutter="0"/>
          <w:pgNumType w:start="4"/>
          <w:cols w:space="720"/>
        </w:sectPr>
      </w:pPr>
    </w:p>
    <w:p w:rsidR="00373FD3" w:rsidRDefault="00373FD3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373FD3" w:rsidRDefault="006C336F">
      <w:pPr>
        <w:spacing w:line="200" w:lineRule="atLeast"/>
        <w:ind w:left="6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41165" cy="48920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6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D3" w:rsidRDefault="006C336F">
      <w:pPr>
        <w:pStyle w:val="berschrift1"/>
        <w:spacing w:before="8"/>
        <w:ind w:left="5265" w:right="4463" w:hanging="676"/>
        <w:rPr>
          <w:b w:val="0"/>
          <w:bCs w:val="0"/>
        </w:rPr>
      </w:pPr>
      <w:r>
        <w:pict>
          <v:group id="_x0000_s1033" style="position:absolute;left:0;text-align:left;margin-left:58.5pt;margin-top:-39.9pt;width:185.3pt;height:94.8pt;z-index:1144;mso-position-horizontal-relative:page" coordorigin="1170,-798" coordsize="3706,1896">
            <v:group id="_x0000_s1038" style="position:absolute;left:2125;top:-798;width:1850;height:1834" coordorigin="2125,-798" coordsize="1850,1834">
              <v:shape id="_x0000_s1054" style="position:absolute;left:2125;top:-798;width:1850;height:1834" coordorigin="2125,-798" coordsize="1850,1834" path="m2458,651r-37,19l2386,690r-32,24l2325,733r-28,19l2273,776r-23,19l2230,814r-19,20l2195,858r-14,14l2168,891r-11,19l2148,925r-7,19l2135,958r-5,15l2127,987r-1,10l2125,1006r9,20l2147,1035r14,l2160,1021r1,-10l2165,997r5,-15l2177,963r9,-14l2196,930r13,-20l2222,891r15,-24l2254,848r18,-24l2292,805r20,-24l2334,757r23,-19l2381,714r25,-24l2432,670r26,-19xe" fillcolor="#ffd8d8" stroked="f">
                <v:path arrowok="t"/>
              </v:shape>
              <v:shape id="_x0000_s1053" style="position:absolute;left:2125;top:-798;width:1850;height:1834" coordorigin="2125,-798" coordsize="1850,1834" path="m2960,-798r-42,l2900,-794r-39,77l2853,-645r-1,39l2852,-592r1,19l2854,-554r2,20l2858,-515r2,24l2863,-472r3,19l2870,-429r15,77l2898,-294r4,24l2907,-251r5,19l2909,-208r-10,38l2883,-117r-22,58l2834,13r-32,77l2766,176r-40,86l2683,354r-46,91l2590,536r-49,86l2491,704r-50,77l2391,853r-50,62l2293,963r-47,39l2161,1035r107,l2280,1030r19,-9l2318,1006r20,-19l2358,968r22,-19l2402,920r23,-24l2449,867r25,-33l2499,795r26,-38l2552,718r28,-48l2609,627r30,-53l2656,570r-17,l2670,517r29,-53l2725,416r25,-48l2773,325r21,-43l2813,243r18,-38l2847,171r15,-33l2875,104r12,-29l2898,46r10,-28l2917,-6r8,-24l2932,-54r7,-24l2945,-98r5,-19l3014,-117r-11,-29l2993,-174r-10,-24l2974,-227r4,-19l2982,-270r3,-20l2987,-314r3,-19l2952,-333r-7,-19l2939,-371r-6,-24l2928,-414r-5,-20l2919,-458r-4,-19l2906,-554r-3,-57l2903,-626r3,-62l2921,-755r21,-34l2992,-789r-14,-5l2960,-798xe" fillcolor="#ffd8d8" stroked="f">
                <v:path arrowok="t"/>
              </v:shape>
              <v:shape id="_x0000_s1052" style="position:absolute;left:2125;top:-798;width:1850;height:1834" coordorigin="2125,-798" coordsize="1850,1834" path="m3939,565r-26,5l3895,579r-11,19l3882,608r6,24l3903,646r21,5l3949,646r9,-4l3939,642r-26,-5l3910,637r,-2l3897,627r-5,-19l3899,589r17,-15l3958,574r-19,-9xe" fillcolor="#ffd8d8" stroked="f">
                <v:path arrowok="t"/>
              </v:shape>
              <v:shape id="_x0000_s1051" style="position:absolute;left:2125;top:-798;width:1850;height:1834" coordorigin="2125,-798" coordsize="1850,1834" path="m3958,574r-42,l3943,579r15,15l3963,608r-6,24l3939,642r19,l3966,637r8,-19l3970,594r-12,-20xe" fillcolor="#ffd8d8" stroked="f">
                <v:path arrowok="t"/>
              </v:shape>
              <v:shape id="_x0000_s1050" style="position:absolute;left:2125;top:-798;width:1850;height:1834" coordorigin="2125,-798" coordsize="1850,1834" path="m3910,635r,2l3913,637r-3,-2xe" fillcolor="#ffd8d8" stroked="f">
                <v:path arrowok="t"/>
              </v:shape>
              <v:shape id="_x0000_s1049" style="position:absolute;left:2125;top:-798;width:1850;height:1834" coordorigin="2125,-798" coordsize="1850,1834" path="m3941,579r-31,l3910,635r3,2l3920,637r,-24l3942,613r-5,-5l3920,608r,-14l3947,594r-1,-5l3941,579xe" fillcolor="#ffd8d8" stroked="f">
                <v:path arrowok="t"/>
              </v:shape>
              <v:shape id="_x0000_s1048" style="position:absolute;left:2125;top:-798;width:1850;height:1834" coordorigin="2125,-798" coordsize="1850,1834" path="m3942,613r-11,l3935,618r2,9l3939,637r9,l3946,627r,-9l3942,613xe" fillcolor="#ffd8d8" stroked="f">
                <v:path arrowok="t"/>
              </v:shape>
              <v:shape id="_x0000_s1047" style="position:absolute;left:2125;top:-798;width:1850;height:1834" coordorigin="2125,-798" coordsize="1850,1834" path="m3947,594r-10,l3937,603r-6,5l3948,608r,-10l3947,594xe" fillcolor="#ffd8d8" stroked="f">
                <v:path arrowok="t"/>
              </v:shape>
              <v:shape id="_x0000_s1046" style="position:absolute;left:2125;top:-798;width:1850;height:1834" coordorigin="2125,-798" coordsize="1850,1834" path="m3014,-117r-64,l2969,-69r41,82l3052,85r42,67l3115,176r21,29l3157,224r21,24l3198,267r20,19l3237,301r19,14l3273,330r18,9l3307,349r15,9l3336,368r-66,10l3236,387r-35,5l3167,402r-35,4l2919,464r-35,14l2848,488r-35,14l2777,512r-138,58l2656,570r17,-5l2707,550r146,-38l3008,474r40,-5l3088,459r40,-5l3168,445r120,-15l3327,421r40,-5l3550,416r-33,-14l3538,402r24,-5l3942,397r-14,-10l3912,378r-18,-5l3874,363r-23,-5l3827,354r-384,l3424,344r-55,-29l3319,282r-17,-10l3287,262r-16,-14l3250,234r-20,-20l3211,195r-19,-24l3174,152r-18,-24l3139,109,3123,85,3107,61,3092,37,3078,13r-14,-29l3050,-40r-12,-24l3026,-93r-12,-24xe" fillcolor="#ffd8d8" stroked="f">
                <v:path arrowok="t"/>
              </v:shape>
              <v:shape id="_x0000_s1045" style="position:absolute;left:2125;top:-798;width:1850;height:1834" coordorigin="2125,-798" coordsize="1850,1834" path="m3550,416r-144,l3430,426r25,14l3628,507r47,10l3698,526r66,15l3784,541r20,5l3888,546r24,-5l3931,536r14,-10l3951,517r-66,l3868,512r-18,l3832,507r-19,l3753,493r-20,-10l3691,474r-21,-10l3648,459r-98,-43xe" fillcolor="#ffd8d8" stroked="f">
                <v:path arrowok="t"/>
              </v:shape>
              <v:shape id="_x0000_s1044" style="position:absolute;left:2125;top:-798;width:1850;height:1834" coordorigin="2125,-798" coordsize="1850,1834" path="m3954,512r-15,l3918,517r33,l3954,512xe" fillcolor="#ffd8d8" stroked="f">
                <v:path arrowok="t"/>
              </v:shape>
              <v:shape id="_x0000_s1043" style="position:absolute;left:2125;top:-798;width:1850;height:1834" coordorigin="2125,-798" coordsize="1850,1834" path="m3942,397r-178,l3793,402r28,l3848,406r67,20l3962,469r1,14l3969,469r5,-5l3974,450r-1,-10l3969,426r-7,-10l3953,406r-11,-9xe" fillcolor="#ffd8d8" stroked="f">
                <v:path arrowok="t"/>
              </v:shape>
              <v:shape id="_x0000_s1042" style="position:absolute;left:2125;top:-798;width:1850;height:1834" coordorigin="2125,-798" coordsize="1850,1834" path="m3774,344r-232,l3523,349r-40,l3463,354r364,l3802,349r-28,-5xe" fillcolor="#ffd8d8" stroked="f">
                <v:path arrowok="t"/>
              </v:shape>
              <v:shape id="_x0000_s1041" style="position:absolute;left:2125;top:-798;width:1850;height:1834" coordorigin="2125,-798" coordsize="1850,1834" path="m3682,339r-41,l3621,344r93,l3682,339xe" fillcolor="#ffd8d8" stroked="f">
                <v:path arrowok="t"/>
              </v:shape>
              <v:shape id="_x0000_s1040" style="position:absolute;left:2125;top:-798;width:1850;height:1834" coordorigin="2125,-798" coordsize="1850,1834" path="m3006,-645r-2,15l3002,-621r-3,15l2996,-592r-2,19l2991,-558r-6,38l2982,-501r-4,19l2975,-458r-4,24l2966,-410r-4,24l2957,-362r-5,29l2990,-333r2,-24l2994,-376r1,-19l2997,-419r1,-19l2999,-458r1,-19l3001,-501r1,-19l3003,-539r,-24l3005,-602r1,-24l3006,-645xe" fillcolor="#ffd8d8" stroked="f">
                <v:path arrowok="t"/>
              </v:shape>
              <v:shape id="_x0000_s1039" style="position:absolute;left:2125;top:-798;width:1850;height:1834" coordorigin="2125,-798" coordsize="1850,1834" path="m2992,-789r-50,l2968,-770r12,15l2991,-741r9,24l3005,-688r7,-34l3013,-746r-3,-19l3003,-779r-11,-10xe" fillcolor="#ffd8d8" stroked="f">
                <v:path arrowok="t"/>
              </v:shape>
            </v:group>
            <v:group id="_x0000_s1034" style="position:absolute;left:1177;top:1090;width:3693;height:2" coordorigin="1177,1090" coordsize="3693,2">
              <v:shape id="_x0000_s1037" style="position:absolute;left:1177;top:1090;width:3693;height:2" coordorigin="1177,1090" coordsize="3693,0" path="m1177,1090r3692,e" filled="f" strokeweight=".22908mm">
                <v:path arrowok="t"/>
              </v:shape>
              <v:shape id="_x0000_s1036" type="#_x0000_t202" style="position:absolute;left:1270;top:-790;width:1288;height:1799" filled="f" stroked="f">
                <v:textbox inset="0,0,0,0">
                  <w:txbxContent>
                    <w:p w:rsidR="00373FD3" w:rsidRDefault="006C336F">
                      <w:pPr>
                        <w:spacing w:line="320" w:lineRule="exact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  <w:r>
                        <w:rPr>
                          <w:rFonts w:ascii="Calibri"/>
                          <w:sz w:val="31"/>
                        </w:rPr>
                        <w:t>MARIA</w:t>
                      </w:r>
                    </w:p>
                    <w:p w:rsidR="00373FD3" w:rsidRDefault="006C336F">
                      <w:pPr>
                        <w:spacing w:before="2" w:line="235" w:lineRule="auto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  <w:r>
                        <w:rPr>
                          <w:rFonts w:ascii="Calibri"/>
                          <w:sz w:val="31"/>
                        </w:rPr>
                        <w:t>GABRIELA</w:t>
                      </w:r>
                      <w:r>
                        <w:rPr>
                          <w:rFonts w:ascii="Calibri"/>
                          <w:w w:val="102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1"/>
                        </w:rPr>
                        <w:t>DURAN</w:t>
                      </w:r>
                      <w:r>
                        <w:rPr>
                          <w:rFonts w:ascii="Calibri"/>
                          <w:w w:val="103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1"/>
                        </w:rPr>
                        <w:t>SOLIS</w:t>
                      </w:r>
                      <w:r>
                        <w:rPr>
                          <w:rFonts w:ascii="Calibri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1"/>
                        </w:rPr>
                        <w:t>(FIRMA)</w:t>
                      </w:r>
                    </w:p>
                  </w:txbxContent>
                </v:textbox>
              </v:shape>
              <v:shape id="_x0000_s1035" type="#_x0000_t202" style="position:absolute;left:3078;top:-782;width:1606;height:1778" filled="f" stroked="f">
                <v:textbox inset="0,0,0,0">
                  <w:txbxContent>
                    <w:p w:rsidR="00373FD3" w:rsidRDefault="006C336F">
                      <w:pPr>
                        <w:spacing w:line="224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w w:val="105"/>
                          <w:sz w:val="21"/>
                        </w:rPr>
                        <w:t>Firmado</w:t>
                      </w:r>
                    </w:p>
                    <w:p w:rsidR="00373FD3" w:rsidRDefault="006C336F">
                      <w:pPr>
                        <w:spacing w:before="3" w:line="243" w:lineRule="auto"/>
                        <w:ind w:right="5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w w:val="105"/>
                          <w:sz w:val="21"/>
                        </w:rPr>
                        <w:t>digitalmente</w:t>
                      </w:r>
                      <w:r>
                        <w:rPr>
                          <w:rFonts w:ascii="Calibri"/>
                          <w:spacing w:val="2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por</w:t>
                      </w:r>
                      <w:r>
                        <w:rPr>
                          <w:rFonts w:ascii="Calibri"/>
                          <w:w w:val="10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MARIA</w:t>
                      </w:r>
                      <w:r>
                        <w:rPr>
                          <w:rFonts w:ascii="Calibri"/>
                          <w:spacing w:val="-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GABRIELA</w:t>
                      </w:r>
                      <w:r>
                        <w:rPr>
                          <w:rFonts w:ascii="Calibri"/>
                          <w:w w:val="10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DURAN</w:t>
                      </w:r>
                      <w:r>
                        <w:rPr>
                          <w:rFonts w:ascii="Calibri"/>
                          <w:spacing w:val="2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SOLIS</w:t>
                      </w:r>
                      <w:r>
                        <w:rPr>
                          <w:rFonts w:ascii="Calibri"/>
                          <w:w w:val="10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(FIRMA)</w:t>
                      </w:r>
                    </w:p>
                    <w:p w:rsidR="00373FD3" w:rsidRDefault="006C336F">
                      <w:pP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Fecha:</w:t>
                      </w:r>
                      <w:r>
                        <w:rPr>
                          <w:rFonts w:ascii="Calibri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2019.03.21</w:t>
                      </w:r>
                    </w:p>
                    <w:p w:rsidR="00373FD3" w:rsidRDefault="006C336F">
                      <w:pPr>
                        <w:spacing w:before="3" w:line="249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17:34:41</w:t>
                      </w:r>
                      <w:r>
                        <w:rPr>
                          <w:rFonts w:ascii="Calibri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-06'00'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CORTE</w:t>
      </w:r>
      <w:r>
        <w:rPr>
          <w:spacing w:val="-7"/>
        </w:rPr>
        <w:t xml:space="preserve"> </w:t>
      </w:r>
      <w:r>
        <w:rPr>
          <w:spacing w:val="-1"/>
        </w:rPr>
        <w:t>SUPREMA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JUSTICIA</w:t>
      </w:r>
      <w:r>
        <w:rPr>
          <w:spacing w:val="-3"/>
        </w:rPr>
        <w:t xml:space="preserve"> </w:t>
      </w:r>
      <w:r>
        <w:rPr>
          <w:spacing w:val="-1"/>
        </w:rPr>
        <w:t>-PODER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M</w:t>
      </w:r>
      <w:r>
        <w:rPr>
          <w:spacing w:val="-6"/>
        </w:rPr>
        <w:t>EN</w:t>
      </w:r>
      <w:r>
        <w:rPr>
          <w:spacing w:val="-5"/>
        </w:rPr>
        <w:t>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PROVEEDURÍA</w:t>
      </w:r>
    </w:p>
    <w:p w:rsidR="00373FD3" w:rsidRDefault="00373FD3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373FD3" w:rsidRDefault="006C336F">
      <w:pPr>
        <w:tabs>
          <w:tab w:val="left" w:pos="2769"/>
        </w:tabs>
        <w:spacing w:before="59"/>
        <w:ind w:right="10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5"/>
          <w:sz w:val="20"/>
        </w:rPr>
        <w:t>F</w:t>
      </w:r>
      <w:r>
        <w:rPr>
          <w:rFonts w:ascii="Calibri"/>
          <w:b/>
          <w:spacing w:val="-1"/>
          <w:sz w:val="20"/>
        </w:rPr>
        <w:t>ec</w:t>
      </w:r>
      <w:r>
        <w:rPr>
          <w:rFonts w:ascii="Calibri"/>
          <w:b/>
          <w:sz w:val="20"/>
        </w:rPr>
        <w:t>h</w:t>
      </w:r>
      <w:r>
        <w:rPr>
          <w:rFonts w:ascii="Calibri"/>
          <w:b/>
          <w:spacing w:val="1"/>
          <w:sz w:val="20"/>
        </w:rPr>
        <w:t>a</w:t>
      </w:r>
      <w:r>
        <w:rPr>
          <w:rFonts w:ascii="Calibri"/>
          <w:b/>
          <w:sz w:val="20"/>
        </w:rPr>
        <w:t xml:space="preserve">:    </w:t>
      </w:r>
      <w:r>
        <w:rPr>
          <w:rFonts w:ascii="Calibri"/>
          <w:b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2</w:t>
      </w:r>
      <w:r>
        <w:rPr>
          <w:rFonts w:ascii="Calibri"/>
          <w:spacing w:val="-31"/>
          <w:sz w:val="20"/>
        </w:rPr>
        <w:t>1</w:t>
      </w:r>
      <w:r>
        <w:rPr>
          <w:rFonts w:ascii="Calibri"/>
          <w:spacing w:val="-26"/>
          <w:sz w:val="20"/>
        </w:rPr>
        <w:t>/</w:t>
      </w:r>
      <w:r>
        <w:rPr>
          <w:rFonts w:ascii="Calibri"/>
          <w:spacing w:val="-2"/>
          <w:sz w:val="20"/>
        </w:rPr>
        <w:t>0</w:t>
      </w:r>
      <w:r>
        <w:rPr>
          <w:rFonts w:ascii="Calibri"/>
          <w:spacing w:val="-35"/>
          <w:sz w:val="20"/>
        </w:rPr>
        <w:t>3</w:t>
      </w:r>
      <w:r>
        <w:rPr>
          <w:rFonts w:ascii="Calibri"/>
          <w:spacing w:val="-26"/>
          <w:sz w:val="20"/>
        </w:rPr>
        <w:t>/</w:t>
      </w:r>
      <w:r>
        <w:rPr>
          <w:rFonts w:ascii="Calibri"/>
          <w:spacing w:val="2"/>
          <w:sz w:val="20"/>
        </w:rPr>
        <w:t>2</w:t>
      </w:r>
      <w:r>
        <w:rPr>
          <w:rFonts w:ascii="Calibri"/>
          <w:spacing w:val="-2"/>
          <w:sz w:val="20"/>
        </w:rPr>
        <w:t>01</w:t>
      </w:r>
      <w:r>
        <w:rPr>
          <w:rFonts w:ascii="Calibri"/>
          <w:spacing w:val="-1"/>
          <w:sz w:val="20"/>
        </w:rPr>
        <w:t>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73FD3" w:rsidRDefault="00373FD3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73FD3">
          <w:headerReference w:type="default" r:id="rId19"/>
          <w:footerReference w:type="default" r:id="rId20"/>
          <w:pgSz w:w="15840" w:h="12240" w:orient="landscape"/>
          <w:pgMar w:top="620" w:right="1000" w:bottom="660" w:left="1060" w:header="0" w:footer="474" w:gutter="0"/>
          <w:pgNumType w:start="5"/>
          <w:cols w:space="720"/>
        </w:sectPr>
      </w:pPr>
    </w:p>
    <w:p w:rsidR="00373FD3" w:rsidRDefault="00373F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FD3" w:rsidRDefault="00373FD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73FD3" w:rsidRDefault="006C336F">
      <w:pPr>
        <w:pStyle w:val="berschrift2"/>
        <w:spacing w:before="59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373FD3" w:rsidRDefault="00373FD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355"/>
      </w:tblGrid>
      <w:tr w:rsidR="00373FD3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precio,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-2"/>
                <w:sz w:val="20"/>
              </w:rPr>
              <w:t xml:space="preserve"> los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373FD3" w:rsidRDefault="006C336F">
            <w:pPr>
              <w:pStyle w:val="TableParagraph"/>
              <w:spacing w:line="244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373FD3" w:rsidRDefault="006C336F">
            <w:pPr>
              <w:pStyle w:val="TableParagraph"/>
              <w:ind w:left="3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373FD3" w:rsidRDefault="006C336F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373FD3" w:rsidRDefault="006C336F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373FD3" w:rsidRDefault="006C336F">
            <w:pPr>
              <w:pStyle w:val="TableParagraph"/>
              <w:ind w:left="410" w:right="3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373FD3" w:rsidRDefault="006C336F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373FD3" w:rsidRDefault="00373F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73FD3" w:rsidRDefault="006C336F">
            <w:pPr>
              <w:pStyle w:val="TableParagraph"/>
              <w:spacing w:line="241" w:lineRule="auto"/>
              <w:ind w:left="74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evaluación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 estricto cumplimiento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373FD3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373FD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73FD3" w:rsidRDefault="006C336F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D3" w:rsidRDefault="006C336F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373FD3" w:rsidRDefault="00373F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73FD3" w:rsidRDefault="006C336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373FD3" w:rsidRDefault="00373F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73FD3" w:rsidRDefault="006C336F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dentro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los oferentes empatados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373FD3" w:rsidRDefault="00373F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73FD3" w:rsidRDefault="006C336F">
            <w:pPr>
              <w:pStyle w:val="Listenabsatz"/>
              <w:numPr>
                <w:ilvl w:val="0"/>
                <w:numId w:val="6"/>
              </w:numPr>
              <w:tabs>
                <w:tab w:val="left" w:pos="319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-2"/>
                <w:sz w:val="20"/>
              </w:rPr>
              <w:t xml:space="preserve"> oferentes,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373FD3" w:rsidRDefault="00373F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</w:rPr>
            </w:pPr>
          </w:p>
          <w:p w:rsidR="00373FD3" w:rsidRDefault="006C336F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373FD3" w:rsidRDefault="006C336F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373FD3" w:rsidRDefault="006C336F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373FD3" w:rsidRDefault="00373F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73FD3" w:rsidRDefault="006C336F">
            <w:pPr>
              <w:pStyle w:val="Listenabsatz"/>
              <w:numPr>
                <w:ilvl w:val="0"/>
                <w:numId w:val="6"/>
              </w:numPr>
              <w:tabs>
                <w:tab w:val="left" w:pos="303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373FD3" w:rsidRDefault="00373F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73FD3" w:rsidRDefault="006C336F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recurr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lo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ando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373FD3" w:rsidRDefault="00373FD3">
      <w:pPr>
        <w:jc w:val="both"/>
        <w:rPr>
          <w:rFonts w:ascii="Calibri" w:eastAsia="Calibri" w:hAnsi="Calibri" w:cs="Calibri"/>
          <w:sz w:val="20"/>
          <w:szCs w:val="20"/>
        </w:rPr>
        <w:sectPr w:rsidR="00373FD3">
          <w:headerReference w:type="default" r:id="rId21"/>
          <w:footerReference w:type="default" r:id="rId22"/>
          <w:pgSz w:w="12240" w:h="15840"/>
          <w:pgMar w:top="1880" w:right="360" w:bottom="920" w:left="1020" w:header="533" w:footer="738" w:gutter="0"/>
          <w:pgNumType w:start="6"/>
          <w:cols w:space="720"/>
        </w:sectPr>
      </w:pPr>
    </w:p>
    <w:p w:rsidR="00373FD3" w:rsidRDefault="00373FD3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373FD3" w:rsidRDefault="006C336F">
      <w:pPr>
        <w:spacing w:before="59"/>
        <w:ind w:left="4170" w:right="41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373FD3" w:rsidRDefault="00373FD3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373FD3" w:rsidRDefault="006C336F">
      <w:pPr>
        <w:pStyle w:val="Textkrper"/>
        <w:spacing w:before="59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0"/>
          <w:numId w:val="5"/>
        </w:numPr>
        <w:tabs>
          <w:tab w:val="left" w:pos="317"/>
        </w:tabs>
        <w:ind w:right="127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0"/>
          <w:numId w:val="5"/>
        </w:numPr>
        <w:tabs>
          <w:tab w:val="left" w:pos="313"/>
        </w:tabs>
        <w:ind w:right="121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 </w:t>
      </w:r>
      <w:r>
        <w:rPr>
          <w:spacing w:val="-2"/>
        </w:rPr>
        <w:t>Administrativa.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6C336F">
      <w:pPr>
        <w:pStyle w:val="Textkrper"/>
        <w:numPr>
          <w:ilvl w:val="0"/>
          <w:numId w:val="5"/>
        </w:numPr>
        <w:tabs>
          <w:tab w:val="left" w:pos="329"/>
        </w:tabs>
        <w:ind w:right="12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0"/>
          <w:numId w:val="5"/>
        </w:numPr>
        <w:tabs>
          <w:tab w:val="left" w:pos="341"/>
        </w:tabs>
        <w:ind w:right="12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Enriquecimiento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373FD3" w:rsidRDefault="00373FD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spacing w:line="243" w:lineRule="auto"/>
        <w:ind w:right="123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373FD3" w:rsidRDefault="00373FD3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0"/>
          <w:numId w:val="4"/>
        </w:numPr>
        <w:tabs>
          <w:tab w:val="left" w:pos="321"/>
        </w:tabs>
        <w:ind w:right="117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2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0"/>
          <w:numId w:val="4"/>
        </w:numPr>
        <w:tabs>
          <w:tab w:val="left" w:pos="321"/>
        </w:tabs>
        <w:ind w:right="123" w:firstLine="0"/>
        <w:jc w:val="both"/>
      </w:pPr>
      <w:r>
        <w:pict>
          <v:group id="_x0000_s1031" style="position:absolute;left:0;text-align:left;margin-left:382.55pt;margin-top:12.1pt;width:.1pt;height:12.2pt;z-index:-22120;mso-position-horizontal-relative:page" coordorigin="7651,242" coordsize="2,244">
            <v:shape id="_x0000_s1032" style="position:absolute;left:7651;top:242;width:2;height:244" coordorigin="7651,242" coordsize="0,244" path="m7651,242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:rsidR="00373FD3" w:rsidRDefault="00373F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373F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373FD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73FD3" w:rsidRDefault="006C336F">
      <w:pPr>
        <w:tabs>
          <w:tab w:val="left" w:pos="7426"/>
        </w:tabs>
        <w:spacing w:before="59"/>
        <w:ind w:left="501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25pt;margin-top:13.95pt;width:189.6pt;height:.1pt;z-index:1192;mso-position-horizontal-relative:page" coordorigin="1265,279" coordsize="3792,2">
            <v:shape id="_x0000_s1030" style="position:absolute;left:1265;top:279;width:3792;height:2" coordorigin="1265,279" coordsize="3792,0" path="m1265,279r3792,e" filled="f" strokeweight=".22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373FD3" w:rsidRDefault="00373FD3">
      <w:pPr>
        <w:rPr>
          <w:rFonts w:ascii="Times New Roman" w:eastAsia="Times New Roman" w:hAnsi="Times New Roman" w:cs="Times New Roman"/>
          <w:sz w:val="20"/>
          <w:szCs w:val="20"/>
        </w:rPr>
        <w:sectPr w:rsidR="00373FD3">
          <w:headerReference w:type="default" r:id="rId23"/>
          <w:pgSz w:w="12240" w:h="15840"/>
          <w:pgMar w:top="2440" w:right="1020" w:bottom="920" w:left="1020" w:header="533" w:footer="738" w:gutter="0"/>
          <w:cols w:space="720"/>
        </w:sectPr>
      </w:pPr>
    </w:p>
    <w:p w:rsidR="00373FD3" w:rsidRDefault="00373FD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73FD3" w:rsidRDefault="006C336F">
      <w:pPr>
        <w:spacing w:before="59"/>
        <w:ind w:left="4170" w:right="417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3"/>
          <w:sz w:val="21"/>
        </w:rPr>
        <w:t>Apartado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373FD3" w:rsidRDefault="00373FD3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6C336F">
      <w:pPr>
        <w:pStyle w:val="berschrift2"/>
        <w:ind w:left="4170" w:right="4174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rPr>
          <w:spacing w:val="-2"/>
        </w:rPr>
        <w:t>generales</w:t>
      </w:r>
    </w:p>
    <w:p w:rsidR="00373FD3" w:rsidRDefault="00373F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6C336F">
      <w:pPr>
        <w:ind w:left="4541" w:right="567" w:hanging="43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373FD3" w:rsidRDefault="00373FD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73FD3" w:rsidRDefault="006C336F">
      <w:pPr>
        <w:pStyle w:val="Textkrper"/>
        <w:ind w:right="118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contratación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3"/>
        </w:rPr>
        <w:t>oferentes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rPr>
          <w:spacing w:val="-1"/>
        </w:rPr>
        <w:t>observar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pertinente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las</w:t>
      </w:r>
      <w:r>
        <w:rPr>
          <w:spacing w:val="-4"/>
        </w:rPr>
        <w:t xml:space="preserve">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2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373FD3" w:rsidRDefault="00373FD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73FD3" w:rsidRDefault="006C336F">
      <w:pPr>
        <w:pStyle w:val="Textkrper"/>
        <w:ind w:left="156"/>
      </w:pP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 xml:space="preserve">expedientes están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puede</w:t>
      </w:r>
      <w:r>
        <w:rPr>
          <w:spacing w:val="-3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expediente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dirección:</w:t>
      </w:r>
    </w:p>
    <w:p w:rsidR="00373FD3" w:rsidRDefault="006C336F">
      <w:pPr>
        <w:pStyle w:val="berschrift2"/>
        <w:rPr>
          <w:rFonts w:cs="Calibri"/>
          <w:b w:val="0"/>
          <w:bCs w:val="0"/>
        </w:rPr>
      </w:pPr>
      <w:hyperlink r:id="rId24">
        <w:r>
          <w:rPr>
            <w:color w:val="0000FF"/>
            <w:spacing w:val="-2"/>
            <w:u w:val="single" w:color="0000FF"/>
          </w:rPr>
          <w:t>http://www.poder-judicial.go.cr/proveeduria/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b w:val="0"/>
        </w:rPr>
        <w:t>en</w:t>
      </w:r>
      <w:r>
        <w:rPr>
          <w:b w:val="0"/>
          <w:spacing w:val="-9"/>
        </w:rPr>
        <w:t xml:space="preserve"> </w:t>
      </w:r>
      <w:r>
        <w:rPr>
          <w:b w:val="0"/>
        </w:rPr>
        <w:t>el</w:t>
      </w:r>
      <w:r>
        <w:rPr>
          <w:b w:val="0"/>
          <w:spacing w:val="-10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6"/>
        </w:rPr>
        <w:t xml:space="preserve"> </w:t>
      </w:r>
      <w:r>
        <w:rPr>
          <w:spacing w:val="-2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373FD3" w:rsidRDefault="00373FD3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73FD3" w:rsidRDefault="006C336F">
      <w:pPr>
        <w:pStyle w:val="Textkrper"/>
        <w:spacing w:before="59"/>
        <w:ind w:right="118"/>
      </w:pP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3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física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2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actuando</w:t>
      </w:r>
      <w:r>
        <w:rPr>
          <w:spacing w:val="18"/>
        </w:rPr>
        <w:t xml:space="preserve"> </w:t>
      </w:r>
      <w:r>
        <w:rPr>
          <w:spacing w:val="-2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autorizado.</w:t>
      </w:r>
    </w:p>
    <w:p w:rsidR="00373FD3" w:rsidRDefault="00373FD3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373FD3" w:rsidRDefault="006C336F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aportar.</w:t>
      </w:r>
    </w:p>
    <w:p w:rsidR="00373FD3" w:rsidRDefault="00373FD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3"/>
        </w:numPr>
        <w:tabs>
          <w:tab w:val="left" w:pos="421"/>
        </w:tabs>
        <w:spacing w:line="243" w:lineRule="auto"/>
        <w:ind w:right="118" w:firstLine="0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acredite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9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Fondo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2"/>
        </w:rPr>
        <w:t xml:space="preserve">Familiares </w:t>
      </w:r>
      <w:r>
        <w:rPr>
          <w:spacing w:val="-1"/>
        </w:rPr>
        <w:t>(Fodesaf),</w:t>
      </w:r>
      <w:r>
        <w:rPr>
          <w:spacing w:val="-6"/>
        </w:rPr>
        <w:t xml:space="preserve"> </w:t>
      </w:r>
      <w:r>
        <w:rPr>
          <w:spacing w:val="-2"/>
        </w:rP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2"/>
        </w:rPr>
        <w:t>estipulado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 22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5662.</w:t>
      </w:r>
    </w:p>
    <w:p w:rsidR="00373FD3" w:rsidRDefault="00373FD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3"/>
        </w:numPr>
        <w:tabs>
          <w:tab w:val="left" w:pos="437"/>
        </w:tabs>
        <w:ind w:right="118" w:firstLine="0"/>
      </w:pPr>
      <w:r>
        <w:rPr>
          <w:spacing w:val="-6"/>
        </w:rPr>
        <w:t>Todo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3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activo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t>Institucional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2"/>
        </w:rPr>
        <w:t>adjuntar</w:t>
      </w:r>
      <w:r>
        <w:rPr>
          <w:spacing w:val="23"/>
        </w:rPr>
        <w:t xml:space="preserve"> </w:t>
      </w:r>
      <w:r>
        <w:rPr>
          <w:spacing w:val="-2"/>
        </w:rPr>
        <w:t>copia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t xml:space="preserve"> 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73FD3" w:rsidRDefault="006C336F">
      <w:pPr>
        <w:pStyle w:val="berschrift2"/>
        <w:numPr>
          <w:ilvl w:val="0"/>
          <w:numId w:val="2"/>
        </w:numPr>
        <w:tabs>
          <w:tab w:val="left" w:pos="309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Ciudad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sistema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373FD3" w:rsidRDefault="00373FD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37"/>
        </w:tabs>
        <w:ind w:right="112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4"/>
        </w:rPr>
        <w:t xml:space="preserve"> </w:t>
      </w:r>
      <w:r>
        <w:rPr>
          <w:spacing w:val="1"/>
        </w:rPr>
        <w:t>08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junio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Social,</w:t>
      </w:r>
      <w:r>
        <w:rPr>
          <w:spacing w:val="18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automatización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procesos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avances</w:t>
      </w:r>
      <w:r>
        <w:rPr>
          <w:spacing w:val="22"/>
        </w:rPr>
        <w:t xml:space="preserve"> </w:t>
      </w:r>
      <w:r>
        <w:rPr>
          <w:spacing w:val="-1"/>
        </w:rPr>
        <w:t>tecnológicos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oferentes</w:t>
      </w:r>
      <w:r>
        <w:rPr>
          <w:spacing w:val="1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2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10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puede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2"/>
        </w:rPr>
        <w:t>autorizada</w:t>
      </w:r>
      <w:r>
        <w:rPr>
          <w:spacing w:val="33"/>
        </w:rPr>
        <w:t xml:space="preserve"> </w:t>
      </w:r>
      <w:hyperlink r:id="rId25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6"/>
        </w:rPr>
        <w:t xml:space="preserve"> </w:t>
      </w:r>
      <w:r>
        <w:rPr>
          <w:spacing w:val="-2"/>
        </w:rPr>
        <w:t>Regional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2"/>
        </w:rPr>
        <w:t>verificará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nacionales</w:t>
      </w:r>
      <w:r>
        <w:rPr>
          <w:spacing w:val="26"/>
        </w:rPr>
        <w:t xml:space="preserve"> </w:t>
      </w:r>
      <w:r>
        <w:rPr>
          <w:spacing w:val="2"/>
        </w:rPr>
        <w:t>se</w:t>
      </w:r>
      <w:r>
        <w:rPr>
          <w:spacing w:val="25"/>
        </w:rPr>
        <w:t xml:space="preserve"> </w:t>
      </w:r>
      <w:r>
        <w:rPr>
          <w:spacing w:val="-2"/>
        </w:rPr>
        <w:t>encuentren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2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obligaciones</w:t>
      </w:r>
      <w:r>
        <w:rPr>
          <w:spacing w:val="29"/>
        </w:rPr>
        <w:t xml:space="preserve"> </w:t>
      </w:r>
      <w:r>
        <w:rPr>
          <w:spacing w:val="-2"/>
        </w:rPr>
        <w:t>obrero</w:t>
      </w:r>
      <w:r>
        <w:rPr>
          <w:spacing w:val="27"/>
        </w:rPr>
        <w:t xml:space="preserve"> </w:t>
      </w:r>
      <w:r>
        <w:rPr>
          <w:spacing w:val="-2"/>
        </w:rPr>
        <w:t>patronales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Costarricense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Seguro</w:t>
      </w:r>
      <w:r>
        <w:rPr>
          <w:spacing w:val="35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aprobado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ésta.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2"/>
        </w:rPr>
        <w:t>sentido,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publicación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9"/>
        </w:rPr>
        <w:t xml:space="preserve"> </w:t>
      </w:r>
      <w:r>
        <w:rPr>
          <w:spacing w:val="-1"/>
        </w:rP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2011,</w:t>
      </w:r>
      <w:r>
        <w:rPr>
          <w:spacing w:val="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3"/>
        </w:rPr>
        <w:t>reforma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  <w:highlight w:val="yellow"/>
        </w:rPr>
        <w:t>Ley</w:t>
      </w:r>
      <w:r>
        <w:rPr>
          <w:spacing w:val="10"/>
          <w:highlight w:val="yellow"/>
        </w:rPr>
        <w:t xml:space="preserve"> </w:t>
      </w:r>
      <w:r>
        <w:rPr>
          <w:spacing w:val="-1"/>
          <w:highlight w:val="yellow"/>
        </w:rPr>
        <w:t>8909</w:t>
      </w:r>
      <w:r>
        <w:rPr>
          <w:spacing w:val="12"/>
          <w:highlight w:val="yellow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74</w:t>
      </w:r>
      <w:r>
        <w:rPr>
          <w:spacing w:val="11"/>
        </w:rPr>
        <w:t xml:space="preserve"> </w:t>
      </w:r>
      <w:r>
        <w:t>bis,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disponible</w:t>
      </w:r>
      <w:r>
        <w:rPr>
          <w:spacing w:val="-9"/>
        </w:rPr>
        <w:t xml:space="preserve"> </w:t>
      </w:r>
      <w:r>
        <w:rPr>
          <w:spacing w:val="-1"/>
        </w:rPr>
        <w:t>actualmente.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25"/>
        </w:tabs>
        <w:ind w:right="112" w:firstLine="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5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informa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posibilidad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autorizó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2"/>
        </w:rPr>
        <w:t>personas</w:t>
      </w:r>
      <w:r>
        <w:rPr>
          <w:spacing w:val="39"/>
        </w:rPr>
        <w:t xml:space="preserve"> </w:t>
      </w:r>
      <w:r>
        <w:rPr>
          <w:spacing w:val="-1"/>
        </w:rPr>
        <w:t>físicas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jurídicas,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encuentran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rPr>
          <w:spacing w:val="-2"/>
        </w:rPr>
        <w:t>impuestos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Regional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Ciudad Judicial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3"/>
        </w:rPr>
        <w:t xml:space="preserve"> </w:t>
      </w:r>
      <w:r>
        <w:rPr>
          <w:spacing w:val="-1"/>
        </w:rPr>
        <w:t>proceso de</w:t>
      </w:r>
      <w:r>
        <w:rPr>
          <w:spacing w:val="2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2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encuentren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tributarias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administra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Tributación.</w:t>
      </w:r>
    </w:p>
    <w:p w:rsidR="00373FD3" w:rsidRDefault="00373FD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73FD3" w:rsidRDefault="006C336F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consultas </w:t>
      </w:r>
      <w:r>
        <w:rPr>
          <w:spacing w:val="-1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2"/>
          <w:highlight w:val="yellow"/>
        </w:rPr>
        <w:t xml:space="preserve"> 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373FD3" w:rsidRDefault="006C336F">
      <w:pPr>
        <w:pStyle w:val="Textkrper"/>
        <w:numPr>
          <w:ilvl w:val="2"/>
          <w:numId w:val="2"/>
        </w:numPr>
        <w:tabs>
          <w:tab w:val="left" w:pos="681"/>
        </w:tabs>
        <w:spacing w:before="138" w:line="298" w:lineRule="exact"/>
      </w:pPr>
      <w:r>
        <w:rPr>
          <w:spacing w:val="-2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2"/>
        </w:rPr>
        <w:t>Tributaria:</w:t>
      </w:r>
      <w:r>
        <w:rPr>
          <w:spacing w:val="-8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6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373FD3" w:rsidRDefault="006C336F">
      <w:pPr>
        <w:pStyle w:val="Textkrper"/>
        <w:numPr>
          <w:ilvl w:val="2"/>
          <w:numId w:val="2"/>
        </w:numPr>
        <w:tabs>
          <w:tab w:val="left" w:pos="681"/>
        </w:tabs>
        <w:spacing w:line="298" w:lineRule="exact"/>
      </w:pPr>
      <w:r>
        <w:rPr>
          <w:spacing w:val="-2"/>
        </w:rPr>
        <w:t>Consulta</w:t>
      </w:r>
      <w:r>
        <w:rPr>
          <w:spacing w:val="-7"/>
        </w:rPr>
        <w:t xml:space="preserve"> </w:t>
      </w:r>
      <w:r>
        <w:rPr>
          <w:spacing w:val="-2"/>
        </w:rPr>
        <w:t>Impuesto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7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373FD3" w:rsidRDefault="00373FD3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373FD3" w:rsidRDefault="006C336F">
      <w:pPr>
        <w:pStyle w:val="Textkrper"/>
        <w:spacing w:before="59"/>
        <w:ind w:right="118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12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2"/>
        </w:rPr>
        <w:t>podrá</w:t>
      </w:r>
      <w:r>
        <w:rPr>
          <w:spacing w:val="9"/>
        </w:rPr>
        <w:t xml:space="preserve"> </w:t>
      </w:r>
      <w:r>
        <w:rPr>
          <w:spacing w:val="-2"/>
        </w:rPr>
        <w:t>constatar</w:t>
      </w:r>
      <w:r>
        <w:rPr>
          <w:spacing w:val="11"/>
        </w:rPr>
        <w:t xml:space="preserve"> </w:t>
      </w:r>
      <w:r>
        <w:rPr>
          <w:spacing w:val="3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2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tributarias</w:t>
      </w:r>
    </w:p>
    <w:p w:rsidR="00373FD3" w:rsidRDefault="00373FD3">
      <w:pPr>
        <w:sectPr w:rsidR="00373FD3">
          <w:headerReference w:type="default" r:id="rId28"/>
          <w:pgSz w:w="12240" w:h="15840"/>
          <w:pgMar w:top="1880" w:right="1020" w:bottom="920" w:left="1020" w:header="533" w:footer="738" w:gutter="0"/>
          <w:cols w:space="720"/>
        </w:sectPr>
      </w:pP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berschrift2"/>
        <w:numPr>
          <w:ilvl w:val="0"/>
          <w:numId w:val="2"/>
        </w:numPr>
        <w:tabs>
          <w:tab w:val="left" w:pos="301"/>
          <w:tab w:val="left" w:pos="4158"/>
        </w:tabs>
        <w:spacing w:before="59"/>
        <w:ind w:left="300" w:hanging="18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Ver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f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ci</w:t>
      </w:r>
      <w:r>
        <w:rPr>
          <w:spacing w:val="-6"/>
          <w:u w:val="single" w:color="000000"/>
        </w:rPr>
        <w:t xml:space="preserve">ón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co</w:t>
      </w:r>
      <w:r>
        <w:rPr>
          <w:spacing w:val="-5"/>
          <w:u w:val="single" w:color="000000"/>
        </w:rPr>
        <w:t>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373FD3" w:rsidRDefault="00373FD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24" w:firstLine="0"/>
        <w:jc w:val="both"/>
      </w:pPr>
      <w:r>
        <w:rPr>
          <w:spacing w:val="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Judicial,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ente</w:t>
      </w:r>
      <w:r>
        <w:t xml:space="preserve">  </w:t>
      </w:r>
      <w:r>
        <w:rPr>
          <w:spacing w:val="-2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supervisor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corresponde</w:t>
      </w:r>
      <w:r>
        <w:rPr>
          <w:spacing w:val="40"/>
        </w:rPr>
        <w:t xml:space="preserve"> </w:t>
      </w:r>
      <w:r>
        <w:rPr>
          <w:spacing w:val="-1"/>
        </w:rPr>
        <w:t>verificar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correcta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Subproceso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3"/>
        </w:rPr>
        <w:t xml:space="preserve"> </w:t>
      </w:r>
      <w:r>
        <w:rPr>
          <w:spacing w:val="-1"/>
        </w:rPr>
        <w:t>acciones</w:t>
      </w:r>
      <w:r>
        <w:rPr>
          <w:spacing w:val="14"/>
        </w:rPr>
        <w:t xml:space="preserve"> </w:t>
      </w:r>
      <w:r>
        <w:rPr>
          <w:spacing w:val="-2"/>
        </w:rPr>
        <w:t>una</w:t>
      </w:r>
      <w:r>
        <w:rPr>
          <w:spacing w:val="13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2"/>
        </w:rPr>
        <w:t>notifique</w:t>
      </w:r>
      <w:r>
        <w:rPr>
          <w:spacing w:val="13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alguna.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13"/>
        </w:tabs>
        <w:ind w:right="120" w:firstLine="0"/>
        <w:jc w:val="both"/>
      </w:pPr>
      <w:r>
        <w:rPr>
          <w:spacing w:val="-1"/>
        </w:rPr>
        <w:t xml:space="preserve">En </w:t>
      </w:r>
      <w: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adjudicatario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rPr>
          <w:spacing w:val="-2"/>
        </w:rPr>
        <w:t>incurra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incumplimiento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las</w:t>
      </w:r>
      <w:r>
        <w:rPr>
          <w:spacing w:val="-1"/>
        </w:rPr>
        <w:t xml:space="preserve"> </w:t>
      </w:r>
      <w:r>
        <w:rPr>
          <w:spacing w:val="-2"/>
        </w:rPr>
        <w:t>tipificadas por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Administrativa;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6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expondrá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sanciones</w:t>
      </w:r>
      <w:r>
        <w:rPr>
          <w:spacing w:val="14"/>
        </w:rPr>
        <w:t xml:space="preserve"> </w:t>
      </w:r>
      <w:r>
        <w:rPr>
          <w:spacing w:val="-2"/>
        </w:rPr>
        <w:t>respectivas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2"/>
        </w:rPr>
        <w:t>través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podrá</w:t>
      </w:r>
      <w:r>
        <w:rPr>
          <w:spacing w:val="5"/>
        </w:rPr>
        <w:t xml:space="preserve"> </w:t>
      </w:r>
      <w:r>
        <w:t>accionar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7"/>
        </w:rPr>
        <w:t xml:space="preserve"> </w:t>
      </w:r>
      <w:r>
        <w:rPr>
          <w:spacing w:val="-1"/>
        </w:rPr>
        <w:t>inhabilitacion</w:t>
      </w:r>
      <w:r>
        <w:rPr>
          <w:spacing w:val="-1"/>
        </w:rPr>
        <w:t>es,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la</w:t>
      </w:r>
      <w:r>
        <w:rPr>
          <w:spacing w:val="41"/>
        </w:rPr>
        <w:t xml:space="preserve"> </w:t>
      </w:r>
      <w:r>
        <w:rPr>
          <w:spacing w:val="-2"/>
        </w:rPr>
        <w:t>garantía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incluso</w:t>
      </w:r>
      <w:r>
        <w:rPr>
          <w:spacing w:val="39"/>
        </w:rPr>
        <w:t xml:space="preserve"> </w:t>
      </w:r>
      <w:r>
        <w:rPr>
          <w:spacing w:val="2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reclamo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daños</w:t>
      </w:r>
      <w:r>
        <w:rPr>
          <w:spacing w:val="42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2"/>
        </w:rPr>
        <w:t xml:space="preserve"> </w:t>
      </w:r>
      <w:r>
        <w:t>según</w:t>
      </w:r>
      <w:r>
        <w:rPr>
          <w:spacing w:val="-1"/>
        </w:rPr>
        <w:t xml:space="preserve"> corresponda.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adjudicatario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servicios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pactados,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rPr>
          <w:spacing w:val="-1"/>
        </w:rPr>
        <w:t>usuarias</w:t>
      </w:r>
      <w:r>
        <w:rPr>
          <w:spacing w:val="22"/>
        </w:rPr>
        <w:t xml:space="preserve"> </w:t>
      </w:r>
      <w:r>
        <w:rPr>
          <w:spacing w:val="-2"/>
        </w:rPr>
        <w:t>directos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rPr>
          <w:spacing w:val="-2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6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Administración.</w:t>
      </w:r>
      <w:r>
        <w:rPr>
          <w:spacing w:val="20"/>
        </w:rPr>
        <w:t xml:space="preserve"> </w:t>
      </w:r>
      <w:r>
        <w:rPr>
          <w:spacing w:val="1"/>
        </w:rPr>
        <w:t>Si</w:t>
      </w:r>
      <w:r>
        <w:rPr>
          <w:spacing w:val="18"/>
        </w:rPr>
        <w:t xml:space="preserve"> </w:t>
      </w:r>
      <w:r>
        <w:rPr>
          <w:spacing w:val="-2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lograr</w:t>
      </w:r>
      <w:r>
        <w:rPr>
          <w:spacing w:val="18"/>
        </w:rPr>
        <w:t xml:space="preserve"> </w:t>
      </w:r>
      <w:r>
        <w:rPr>
          <w:spacing w:val="-2"/>
        </w:rPr>
        <w:t>determinar,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cobrará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3"/>
        </w:rPr>
        <w:t xml:space="preserve"> </w:t>
      </w:r>
      <w:r>
        <w:rPr>
          <w:spacing w:val="-2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2"/>
        </w:rPr>
        <w:t>procedimiento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1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 xml:space="preserve">este </w:t>
      </w:r>
      <w:r>
        <w:t>se</w:t>
      </w:r>
      <w:r>
        <w:rPr>
          <w:spacing w:val="-3"/>
        </w:rPr>
        <w:t xml:space="preserve"> haya</w:t>
      </w:r>
      <w:r>
        <w:rPr>
          <w:spacing w:val="1"/>
        </w:rPr>
        <w:t xml:space="preserve"> </w:t>
      </w:r>
      <w:r>
        <w:rPr>
          <w:spacing w:val="-2"/>
        </w:rPr>
        <w:t>realizado.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17"/>
        </w:tabs>
        <w:ind w:right="112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posibles</w:t>
      </w:r>
      <w:r>
        <w:rPr>
          <w:spacing w:val="6"/>
        </w:rPr>
        <w:t xml:space="preserve"> </w:t>
      </w:r>
      <w:r>
        <w:rPr>
          <w:spacing w:val="-1"/>
        </w:rPr>
        <w:t>adjudicatarios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contrato,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justificadas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hiciera</w:t>
      </w:r>
      <w:r>
        <w:rPr>
          <w:spacing w:val="5"/>
        </w:rPr>
        <w:t xml:space="preserve"> </w:t>
      </w:r>
      <w:r>
        <w:rPr>
          <w:spacing w:val="-1"/>
        </w:rPr>
        <w:t>imposible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entrega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 xml:space="preserve">el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rPr>
          <w:spacing w:val="1"/>
        </w:rPr>
        <w:t>saber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solicitando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prórroga</w:t>
      </w:r>
      <w:r>
        <w:rPr>
          <w:spacing w:val="12"/>
        </w:rPr>
        <w:t xml:space="preserve"> </w:t>
      </w:r>
      <w:r>
        <w:rPr>
          <w:spacing w:val="-2"/>
        </w:rPr>
        <w:t>respectiva</w:t>
      </w:r>
      <w:r>
        <w:rPr>
          <w:spacing w:val="9"/>
        </w:rPr>
        <w:t xml:space="preserve"> </w:t>
      </w:r>
      <w:r>
        <w:rPr>
          <w:spacing w:val="-2"/>
        </w:rPr>
        <w:t>antes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t>el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2"/>
        </w:rPr>
        <w:t>establece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42"/>
        </w:rPr>
        <w:t xml:space="preserve"> </w:t>
      </w:r>
      <w:r>
        <w:rPr>
          <w:highlight w:val="yellow"/>
        </w:rPr>
        <w:t>206</w:t>
      </w:r>
      <w:r>
        <w:rPr>
          <w:spacing w:val="39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rPr>
          <w:spacing w:val="-2"/>
        </w:rPr>
        <w:t>Administrativa.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8"/>
        </w:rPr>
        <w:t xml:space="preserve"> </w:t>
      </w:r>
      <w:r>
        <w:rPr>
          <w:spacing w:val="-1"/>
        </w:rPr>
        <w:t>recepción</w:t>
      </w:r>
    </w:p>
    <w:p w:rsidR="00373FD3" w:rsidRDefault="006C336F">
      <w:pPr>
        <w:pStyle w:val="Textkrper"/>
        <w:ind w:right="113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llevará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manera</w:t>
      </w:r>
      <w:r>
        <w:rPr>
          <w:spacing w:val="13"/>
        </w:rPr>
        <w:t xml:space="preserve"> </w:t>
      </w:r>
      <w:r>
        <w:rPr>
          <w:spacing w:val="-3"/>
        </w:rPr>
        <w:t>pura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simple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2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contratista</w:t>
      </w:r>
      <w:r>
        <w:rPr>
          <w:spacing w:val="9"/>
        </w:rPr>
        <w:t xml:space="preserve"> </w:t>
      </w:r>
      <w:r>
        <w:rPr>
          <w:spacing w:val="-3"/>
        </w:rPr>
        <w:t>haya</w:t>
      </w:r>
      <w:r>
        <w:rPr>
          <w:spacing w:val="9"/>
        </w:rPr>
        <w:t xml:space="preserve"> </w:t>
      </w:r>
      <w:r>
        <w:rPr>
          <w:spacing w:val="-2"/>
        </w:rPr>
        <w:t>ejecutado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entera</w:t>
      </w:r>
      <w:r>
        <w:rPr>
          <w:spacing w:val="9"/>
        </w:rPr>
        <w:t xml:space="preserve"> </w:t>
      </w:r>
      <w:r>
        <w:rPr>
          <w:spacing w:val="-2"/>
        </w:rPr>
        <w:t>satisfacción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no.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2"/>
        </w:rPr>
        <w:t>efectos</w:t>
      </w:r>
      <w:r>
        <w:rPr>
          <w:spacing w:val="6"/>
        </w:rPr>
        <w:t xml:space="preserve"> </w:t>
      </w:r>
      <w:r>
        <w:rPr>
          <w:spacing w:val="-2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oficina,</w:t>
      </w:r>
      <w:r>
        <w:rPr>
          <w:spacing w:val="7"/>
        </w:rPr>
        <w:t xml:space="preserve"> </w:t>
      </w:r>
      <w:r>
        <w:rPr>
          <w:spacing w:val="-1"/>
        </w:rPr>
        <w:t>emitirá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acta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remitirá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2"/>
        </w:rPr>
        <w:t>Contractual.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-2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>remodelaciones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rPr>
          <w:spacing w:val="-1"/>
        </w:rPr>
        <w:t>adquiridos,</w:t>
      </w:r>
      <w:r>
        <w:rPr>
          <w:spacing w:val="-3"/>
        </w:rPr>
        <w:t xml:space="preserve"> </w:t>
      </w:r>
      <w:r>
        <w:t>según</w:t>
      </w:r>
      <w:r>
        <w:rPr>
          <w:spacing w:val="-1"/>
        </w:rPr>
        <w:t xml:space="preserve"> corresponda,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ajustará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lo</w:t>
      </w:r>
      <w:r>
        <w:rPr>
          <w:spacing w:val="3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2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spacing w:val="-1"/>
        </w:rPr>
        <w:t>159,</w:t>
      </w:r>
      <w:r>
        <w:rPr>
          <w:spacing w:val="-6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Contratación </w:t>
      </w:r>
      <w:r>
        <w:rPr>
          <w:spacing w:val="-1"/>
        </w:rPr>
        <w:t>Administrativa."</w:t>
      </w:r>
    </w:p>
    <w:p w:rsidR="00373FD3" w:rsidRDefault="00373FD3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berschrift2"/>
        <w:numPr>
          <w:ilvl w:val="0"/>
          <w:numId w:val="2"/>
        </w:numPr>
        <w:tabs>
          <w:tab w:val="left" w:pos="345"/>
        </w:tabs>
        <w:ind w:left="34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373FD3" w:rsidRDefault="00373FD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15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opere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2"/>
        </w:rP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1"/>
        </w:rPr>
        <w:t>sea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satisfacción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acatamiento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artículo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10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16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octubre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2001,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Administración</w:t>
      </w:r>
      <w:r>
        <w:rPr>
          <w:spacing w:val="27"/>
        </w:rPr>
        <w:t xml:space="preserve"> </w:t>
      </w:r>
      <w:r>
        <w:t>Financiera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Públicos,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favor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libertad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fijar</w:t>
      </w:r>
      <w: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medios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2"/>
        </w:rPr>
        <w:t xml:space="preserve"> </w:t>
      </w:r>
      <w:r>
        <w:rPr>
          <w:spacing w:val="-3"/>
        </w:rPr>
        <w:t>utilizar,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advierte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3"/>
        </w:rPr>
        <w:t>realizará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Transferencia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través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so</w:t>
      </w:r>
      <w:r>
        <w:rPr>
          <w:spacing w:val="-5"/>
        </w:rPr>
        <w:t>rer</w:t>
      </w:r>
      <w:r>
        <w:rPr>
          <w:spacing w:val="-4"/>
        </w:rPr>
        <w:t>ía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 xml:space="preserve">Ministerio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cualquier</w:t>
      </w:r>
      <w:r>
        <w:rPr>
          <w:spacing w:val="-2"/>
        </w:rPr>
        <w:t xml:space="preserve"> 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-3"/>
        </w:rPr>
        <w:t xml:space="preserve"> </w:t>
      </w:r>
      <w:r>
        <w:rPr>
          <w:spacing w:val="-1"/>
        </w:rPr>
        <w:t>un domicilio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>registrado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2"/>
        </w:rPr>
        <w:t>dado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plataforma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1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Electrónicos</w:t>
      </w:r>
      <w:r>
        <w:rPr>
          <w:spacing w:val="6"/>
        </w:rPr>
        <w:t xml:space="preserve"> </w:t>
      </w:r>
      <w:r>
        <w:rPr>
          <w:spacing w:val="-1"/>
        </w:rPr>
        <w:t>(SINPE)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reguladora.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41"/>
        </w:tabs>
        <w:ind w:right="121"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transferencia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primera</w:t>
      </w:r>
      <w:r>
        <w:rPr>
          <w:spacing w:val="24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6"/>
        </w:rPr>
        <w:t xml:space="preserve"> </w:t>
      </w:r>
      <w:r>
        <w:rPr>
          <w:spacing w:val="-1"/>
        </w:rPr>
        <w:t>vía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 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61"/>
        </w:tabs>
        <w:ind w:right="108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7"/>
        </w:rPr>
        <w:t xml:space="preserve"> </w:t>
      </w:r>
      <w:r>
        <w:rPr>
          <w:spacing w:val="-1"/>
        </w:rPr>
        <w:t>bancaria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3"/>
        </w:rPr>
        <w:t>realizado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t xml:space="preserve"> a</w:t>
      </w:r>
      <w:r>
        <w:rPr>
          <w:spacing w:val="6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30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30"/>
        </w:rPr>
        <w:t xml:space="preserve"> </w:t>
      </w:r>
      <w:r>
        <w:rPr>
          <w:spacing w:val="-2"/>
        </w:rPr>
        <w:t>efectos,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cinco</w:t>
      </w:r>
      <w:r>
        <w:rPr>
          <w:spacing w:val="31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hábiles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facturación</w:t>
      </w:r>
      <w:r>
        <w:rPr>
          <w:spacing w:val="19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20"/>
        </w:rPr>
        <w:t xml:space="preserve"> </w:t>
      </w:r>
      <w:r>
        <w:rPr>
          <w:spacing w:val="-1"/>
        </w:rPr>
        <w:t>electrónica)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6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rPr>
          <w:spacing w:val="-1"/>
        </w:rPr>
        <w:t>usuaria,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Administrador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oficina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fecha).</w:t>
      </w:r>
      <w:r>
        <w:rPr>
          <w:spacing w:val="12"/>
        </w:rPr>
        <w:t xml:space="preserve"> </w:t>
      </w:r>
      <w:r>
        <w:t>Además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2"/>
        </w:rPr>
        <w:t>aprobada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SIGA-PJ,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recibe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servicio,</w:t>
      </w:r>
      <w:r>
        <w:rPr>
          <w:spacing w:val="5"/>
        </w:rPr>
        <w:t xml:space="preserve"> </w:t>
      </w:r>
      <w:r>
        <w:rPr>
          <w:spacing w:val="-2"/>
        </w:rPr>
        <w:t>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Servicios.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efectivo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 xml:space="preserve">mayor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naturales.</w:t>
      </w:r>
    </w:p>
    <w:p w:rsidR="00373FD3" w:rsidRDefault="00373FD3">
      <w:pPr>
        <w:jc w:val="both"/>
        <w:sectPr w:rsidR="00373FD3">
          <w:pgSz w:w="12240" w:h="15840"/>
          <w:pgMar w:top="1880" w:right="1020" w:bottom="920" w:left="1020" w:header="533" w:footer="738" w:gutter="0"/>
          <w:cols w:space="720"/>
        </w:sectPr>
      </w:pPr>
    </w:p>
    <w:p w:rsidR="00373FD3" w:rsidRDefault="00373FD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30" w:firstLine="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pagos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moneda</w:t>
      </w:r>
      <w:r>
        <w:rPr>
          <w:spacing w:val="43"/>
        </w:rPr>
        <w:t xml:space="preserve"> </w:t>
      </w:r>
      <w:r>
        <w:rPr>
          <w:spacing w:val="-1"/>
        </w:rPr>
        <w:t>extranjera,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t>Financiero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costarricenses,</w:t>
      </w:r>
      <w:r>
        <w:rPr>
          <w:spacing w:val="6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1"/>
        </w:rP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ese</w:t>
      </w:r>
      <w:r>
        <w:rPr>
          <w:spacing w:val="9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utilizará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2"/>
        </w:rPr>
        <w:t>regula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7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ningún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rPr>
          <w:spacing w:val="2"/>
        </w:rPr>
        <w:t>en</w:t>
      </w:r>
      <w:r>
        <w:rPr>
          <w:spacing w:val="-1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pedido.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rPr>
          <w:spacing w:val="3"/>
        </w:rPr>
        <w:t xml:space="preserve"> </w:t>
      </w:r>
      <w:r>
        <w:rPr>
          <w:spacing w:val="2"/>
        </w:rPr>
        <w:t>que,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Departamento </w:t>
      </w:r>
      <w:r>
        <w:t>Financiero</w:t>
      </w:r>
      <w:r>
        <w:rPr>
          <w:spacing w:val="3"/>
        </w:rPr>
        <w:t xml:space="preserve"> </w:t>
      </w:r>
      <w:r>
        <w:rPr>
          <w:spacing w:val="-2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dará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2"/>
        </w:rPr>
        <w:t>trámite</w:t>
      </w:r>
      <w:r>
        <w:rPr>
          <w:spacing w:val="32"/>
        </w:rPr>
        <w:t xml:space="preserve"> </w:t>
      </w:r>
      <w:r>
        <w:rPr>
          <w:spacing w:val="-2"/>
        </w:rPr>
        <w:t>preferencial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pedidos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8"/>
        </w:rPr>
        <w:t xml:space="preserve"> </w:t>
      </w:r>
      <w:r>
        <w:rPr>
          <w:spacing w:val="-2"/>
        </w:rPr>
        <w:t>pactados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31"/>
        </w:rPr>
        <w:t xml:space="preserve"> </w:t>
      </w:r>
      <w:r>
        <w:rPr>
          <w:spacing w:val="-2"/>
        </w:rPr>
        <w:t>extranjera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correspondan</w:t>
      </w:r>
      <w:r>
        <w:rPr>
          <w:spacing w:val="29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procedimientos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Licitaciones</w:t>
      </w:r>
      <w:r>
        <w:rPr>
          <w:spacing w:val="-3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excepción.</w:t>
      </w:r>
    </w:p>
    <w:p w:rsidR="00373FD3" w:rsidRDefault="00373F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09"/>
        </w:tabs>
        <w:ind w:right="134" w:firstLine="0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3"/>
        </w:rPr>
        <w:t>oferta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contratista</w:t>
      </w:r>
      <w:r>
        <w:rPr>
          <w:spacing w:val="41"/>
        </w:rPr>
        <w:t xml:space="preserve"> </w:t>
      </w:r>
      <w:r>
        <w:rPr>
          <w:spacing w:val="-2"/>
        </w:rPr>
        <w:t>gestione</w:t>
      </w:r>
      <w:r>
        <w:rPr>
          <w:spacing w:val="4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reconocimiento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diferencial</w:t>
      </w:r>
      <w:r>
        <w:rPr>
          <w:spacing w:val="42"/>
        </w:rPr>
        <w:t xml:space="preserve"> </w:t>
      </w:r>
      <w:r>
        <w:rPr>
          <w:spacing w:val="-1"/>
        </w:rPr>
        <w:t>cambiario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tomará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venta</w:t>
      </w:r>
      <w:r>
        <w:rPr>
          <w:spacing w:val="5"/>
        </w:rPr>
        <w:t xml:space="preserve"> </w:t>
      </w:r>
      <w:r>
        <w:rPr>
          <w:spacing w:val="-2"/>
        </w:rPr>
        <w:t>utilizado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4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fecha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2"/>
        </w:rPr>
        <w:t>dentro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3"/>
        </w:rPr>
        <w:t xml:space="preserve"> </w:t>
      </w:r>
      <w:r>
        <w:rPr>
          <w:spacing w:val="-1"/>
        </w:rPr>
        <w:t>incumpla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expiración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mismo.</w:t>
      </w:r>
      <w:r>
        <w:rPr>
          <w:spacing w:val="9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n</w:t>
      </w:r>
      <w:r>
        <w:rPr>
          <w:spacing w:val="4"/>
        </w:rP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venta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19"/>
        </w:rPr>
        <w:t xml:space="preserve"> </w:t>
      </w:r>
      <w:r>
        <w:rPr>
          <w:spacing w:val="-2"/>
        </w:rPr>
        <w:t>correcta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facturas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 Contable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2"/>
        </w:rPr>
        <w:t>efectiva</w:t>
      </w:r>
      <w: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 xml:space="preserve">pago, </w:t>
      </w:r>
      <w:r>
        <w:rPr>
          <w:spacing w:val="-1"/>
        </w:rPr>
        <w:t>entendida</w:t>
      </w:r>
      <w: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bancaria.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referencia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utilizar,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4"/>
        </w:rPr>
        <w:t xml:space="preserve"> </w:t>
      </w:r>
      <w:r>
        <w:rPr>
          <w:spacing w:val="-2"/>
        </w:rPr>
        <w:t>extranjera.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transcurra</w:t>
      </w:r>
      <w:r>
        <w:rPr>
          <w:spacing w:val="13"/>
        </w:rPr>
        <w:t xml:space="preserve"> </w:t>
      </w:r>
      <w:r>
        <w:rPr>
          <w:spacing w:val="-2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concede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fecha</w:t>
      </w:r>
      <w:r>
        <w:rPr>
          <w:spacing w:val="33"/>
        </w:rPr>
        <w:t xml:space="preserve"> </w:t>
      </w:r>
      <w:r>
        <w:rPr>
          <w:spacing w:val="-2"/>
        </w:rPr>
        <w:t>real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cobro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generará</w:t>
      </w:r>
      <w:r>
        <w:rPr>
          <w:spacing w:val="29"/>
        </w:rPr>
        <w:t xml:space="preserve"> </w:t>
      </w:r>
      <w:r>
        <w:rPr>
          <w:spacing w:val="-2"/>
        </w:rPr>
        <w:t>cargo</w:t>
      </w:r>
      <w:r>
        <w:rPr>
          <w:spacing w:val="27"/>
        </w:rPr>
        <w:t xml:space="preserve"> </w:t>
      </w:r>
      <w:r>
        <w:rPr>
          <w:spacing w:val="-1"/>
        </w:rPr>
        <w:t>alguno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tanto,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casos,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3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2"/>
        </w:rPr>
        <w:t>quinto</w:t>
      </w:r>
      <w:r>
        <w:rPr>
          <w:spacing w:val="3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6"/>
        </w:rPr>
        <w:t xml:space="preserve"> </w:t>
      </w:r>
      <w:r>
        <w:rPr>
          <w:spacing w:val="-2"/>
        </w:rPr>
        <w:t>después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6C336F">
      <w:pPr>
        <w:pStyle w:val="Textkrper"/>
        <w:ind w:right="136"/>
        <w:jc w:val="both"/>
      </w:pPr>
      <w:r>
        <w:rPr>
          <w:spacing w:val="-2"/>
        </w:rPr>
        <w:t xml:space="preserve">Realizado </w:t>
      </w:r>
      <w:r>
        <w:t>el</w:t>
      </w:r>
      <w:r>
        <w:rPr>
          <w:spacing w:val="-1"/>
        </w:rPr>
        <w:t xml:space="preserve"> cálculo</w:t>
      </w:r>
      <w:r>
        <w:rPr>
          <w:spacing w:val="-2"/>
        </w:rPr>
        <w:t xml:space="preserve"> </w:t>
      </w:r>
      <w:r>
        <w:rPr>
          <w:spacing w:val="-3"/>
        </w:rPr>
        <w:t>anterior,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Proveeduría,</w:t>
      </w:r>
      <w:r>
        <w:rPr>
          <w:spacing w:val="-5"/>
        </w:rPr>
        <w:t xml:space="preserve"> </w:t>
      </w:r>
      <w:r>
        <w:rPr>
          <w:spacing w:val="-1"/>
        </w:rPr>
        <w:t>comparará</w:t>
      </w:r>
      <w:r>
        <w:rPr>
          <w:spacing w:val="-3"/>
        </w:rPr>
        <w:t xml:space="preserve"> este</w:t>
      </w:r>
      <w: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rPr>
          <w:spacing w:val="-1"/>
        </w:rPr>
        <w:t>finalmente</w:t>
      </w:r>
      <w:r>
        <w:rPr>
          <w:spacing w:val="-3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7"/>
        </w:rPr>
        <w:t xml:space="preserve"> </w:t>
      </w:r>
      <w:r>
        <w:rPr>
          <w:spacing w:val="-2"/>
        </w:rPr>
        <w:t>Contable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factura,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11"/>
        </w:rPr>
        <w:t xml:space="preserve"> </w:t>
      </w:r>
      <w:r>
        <w:rPr>
          <w:spacing w:val="-2"/>
        </w:rPr>
        <w:t>recálculo</w:t>
      </w:r>
      <w:r>
        <w:rPr>
          <w:rFonts w:ascii="Times New Roman" w:hAnsi="Times New Roman"/>
          <w:spacing w:val="8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conversión</w:t>
      </w:r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pactado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2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colones.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ind w:right="142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aún</w:t>
      </w:r>
      <w:r>
        <w:rPr>
          <w:spacing w:val="27"/>
        </w:rPr>
        <w:t xml:space="preserve"> </w:t>
      </w:r>
      <w:r>
        <w:rPr>
          <w:spacing w:val="-2"/>
        </w:rPr>
        <w:t>existe</w:t>
      </w:r>
      <w:r>
        <w:rPr>
          <w:spacing w:val="29"/>
        </w:rPr>
        <w:t xml:space="preserve"> </w:t>
      </w:r>
      <w:r>
        <w:rPr>
          <w:spacing w:val="-1"/>
        </w:rPr>
        <w:t>alguna</w:t>
      </w:r>
      <w:r>
        <w:rPr>
          <w:spacing w:val="25"/>
        </w:rPr>
        <w:t xml:space="preserve"> </w:t>
      </w:r>
      <w:r>
        <w:rPr>
          <w:spacing w:val="-2"/>
        </w:rPr>
        <w:t>diferencia</w:t>
      </w:r>
      <w:r>
        <w:rPr>
          <w:spacing w:val="29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3"/>
        </w:rPr>
        <w:t>esté</w:t>
      </w:r>
      <w:r>
        <w:rPr>
          <w:spacing w:val="29"/>
        </w:rPr>
        <w:t xml:space="preserve"> </w:t>
      </w:r>
      <w:r>
        <w:rPr>
          <w:spacing w:val="-1"/>
        </w:rPr>
        <w:t>pendiente</w:t>
      </w:r>
      <w:r>
        <w:rPr>
          <w:spacing w:val="29"/>
        </w:rPr>
        <w:t xml:space="preserve"> </w:t>
      </w:r>
      <w:r>
        <w:t>por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confección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pedido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cancelación.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 xml:space="preserve">contrario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procede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373FD3" w:rsidRDefault="00373FD3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17"/>
        </w:tabs>
        <w:ind w:right="141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facturas</w:t>
      </w:r>
      <w:r>
        <w:rPr>
          <w:spacing w:val="6"/>
        </w:rPr>
        <w:t xml:space="preserve"> </w:t>
      </w:r>
      <w:r>
        <w:rPr>
          <w:spacing w:val="-2"/>
        </w:rPr>
        <w:t>comerciales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adquiridos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presenten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deben</w:t>
      </w:r>
      <w:r>
        <w:rPr>
          <w:spacing w:val="-2"/>
        </w:rPr>
        <w:t xml:space="preserve"> reunir los</w:t>
      </w:r>
      <w:r>
        <w:rPr>
          <w:spacing w:val="-3"/>
        </w:rPr>
        <w:t xml:space="preserve"> </w:t>
      </w:r>
      <w:r>
        <w:rPr>
          <w:spacing w:val="-2"/>
        </w:rPr>
        <w:t>siguientes</w:t>
      </w:r>
      <w:r>
        <w:t xml:space="preserve"> </w:t>
      </w:r>
      <w:r>
        <w:rPr>
          <w:spacing w:val="-1"/>
        </w:rPr>
        <w:t>requisitos:</w:t>
      </w:r>
    </w:p>
    <w:p w:rsidR="00373FD3" w:rsidRDefault="00373FD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0"/>
          <w:numId w:val="1"/>
        </w:numPr>
        <w:tabs>
          <w:tab w:val="left" w:pos="833"/>
        </w:tabs>
        <w:spacing w:line="277" w:lineRule="exact"/>
        <w:rPr>
          <w:rFonts w:cs="Calibri"/>
        </w:rPr>
      </w:pPr>
      <w:r>
        <w:rPr>
          <w:spacing w:val="-1"/>
        </w:rPr>
        <w:t>Emitirse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nombre</w:t>
      </w:r>
      <w:r>
        <w:rPr>
          <w:spacing w:val="3"/>
        </w:rPr>
        <w:t xml:space="preserve"> </w:t>
      </w:r>
      <w: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“Corte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 Justicia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3"/>
        </w:rPr>
        <w:t xml:space="preserve"> Judicial”.</w:t>
      </w:r>
    </w:p>
    <w:p w:rsidR="00373FD3" w:rsidRDefault="006C336F">
      <w:pPr>
        <w:pStyle w:val="Textkrper"/>
        <w:numPr>
          <w:ilvl w:val="0"/>
          <w:numId w:val="1"/>
        </w:numPr>
        <w:tabs>
          <w:tab w:val="left" w:pos="833"/>
        </w:tabs>
        <w:spacing w:line="241" w:lineRule="auto"/>
        <w:ind w:right="136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facturas</w:t>
      </w:r>
      <w:r>
        <w:rPr>
          <w:spacing w:val="16"/>
        </w:rPr>
        <w:t xml:space="preserve"> </w:t>
      </w:r>
      <w:r>
        <w:rPr>
          <w:spacing w:val="-2"/>
        </w:rPr>
        <w:t>comerciales</w:t>
      </w:r>
      <w:r>
        <w:rPr>
          <w:spacing w:val="16"/>
        </w:rPr>
        <w:t xml:space="preserve"> </w:t>
      </w:r>
      <w:r>
        <w:rPr>
          <w:spacing w:val="-1"/>
        </w:rPr>
        <w:t>(física</w:t>
      </w:r>
      <w:r>
        <w:rPr>
          <w:spacing w:val="1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2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9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Ministerio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timbraje</w:t>
      </w:r>
      <w:r>
        <w:rPr>
          <w:spacing w:val="21"/>
        </w:rPr>
        <w:t xml:space="preserve"> </w:t>
      </w:r>
      <w:r>
        <w:rPr>
          <w:spacing w:val="-2"/>
        </w:rP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dispensa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resoluciones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2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373FD3" w:rsidRDefault="006C336F">
      <w:pPr>
        <w:pStyle w:val="Textkrper"/>
        <w:numPr>
          <w:ilvl w:val="0"/>
          <w:numId w:val="1"/>
        </w:numPr>
        <w:tabs>
          <w:tab w:val="left" w:pos="833"/>
        </w:tabs>
        <w:ind w:right="143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4"/>
        </w:rPr>
        <w:t xml:space="preserve"> </w:t>
      </w:r>
      <w:r>
        <w:rPr>
          <w:spacing w:val="-2"/>
        </w:rPr>
        <w:t>electrónicas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disposiciones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establezca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</w:t>
      </w:r>
      <w:r>
        <w:rPr>
          <w:spacing w:val="-2"/>
        </w:rPr>
        <w:t>ación</w:t>
      </w:r>
      <w:r>
        <w:rPr>
          <w:rFonts w:ascii="Times New Roman" w:hAnsi="Times New Roman"/>
          <w:spacing w:val="10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Directrices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373FD3" w:rsidRDefault="006C336F">
      <w:pPr>
        <w:pStyle w:val="Textkrper"/>
        <w:numPr>
          <w:ilvl w:val="0"/>
          <w:numId w:val="1"/>
        </w:numPr>
        <w:tabs>
          <w:tab w:val="left" w:pos="833"/>
        </w:tabs>
        <w:spacing w:before="26" w:line="244" w:lineRule="exact"/>
        <w:ind w:right="14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2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bienes,</w:t>
      </w:r>
      <w:r>
        <w:rPr>
          <w:spacing w:val="22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fecha,</w:t>
      </w:r>
      <w:r>
        <w:rPr>
          <w:spacing w:val="21"/>
        </w:rPr>
        <w:t xml:space="preserve"> </w:t>
      </w:r>
      <w:r>
        <w:rPr>
          <w:spacing w:val="-2"/>
        </w:rPr>
        <w:t>nombre</w:t>
      </w:r>
      <w:r>
        <w:rPr>
          <w:spacing w:val="21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 funcionario responsable</w:t>
      </w:r>
      <w:r>
        <w:rPr>
          <w:spacing w:val="-3"/>
        </w:rPr>
        <w:t xml:space="preserve"> </w:t>
      </w:r>
      <w:r>
        <w:rPr>
          <w:spacing w:val="-1"/>
        </w:rPr>
        <w:t>del recibido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373FD3" w:rsidRDefault="006C336F">
      <w:pPr>
        <w:pStyle w:val="Textkrper"/>
        <w:numPr>
          <w:ilvl w:val="0"/>
          <w:numId w:val="1"/>
        </w:numPr>
        <w:tabs>
          <w:tab w:val="left" w:pos="833"/>
        </w:tabs>
        <w:spacing w:before="7"/>
        <w:ind w:right="13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dispone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Hacienda</w:t>
      </w:r>
      <w:r>
        <w:rPr>
          <w:spacing w:val="4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2"/>
        </w:rPr>
        <w:t>directrices</w:t>
      </w:r>
      <w:r>
        <w:rPr>
          <w:spacing w:val="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9"/>
          <w:u w:val="single" w:color="0000FF"/>
        </w:rPr>
        <w:t xml:space="preserve"> </w:t>
      </w:r>
      <w:r>
        <w:rPr>
          <w:rFonts w:cs="Calibri"/>
          <w:spacing w:val="-3"/>
        </w:rPr>
        <w:t>“Autorización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2"/>
        </w:rPr>
        <w:t>comprobantes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uso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electrónicos”.</w:t>
      </w:r>
    </w:p>
    <w:p w:rsidR="00373FD3" w:rsidRDefault="006C336F">
      <w:pPr>
        <w:pStyle w:val="Textkrper"/>
        <w:numPr>
          <w:ilvl w:val="0"/>
          <w:numId w:val="1"/>
        </w:numPr>
        <w:tabs>
          <w:tab w:val="left" w:pos="833"/>
        </w:tabs>
        <w:spacing w:line="242" w:lineRule="auto"/>
        <w:ind w:right="139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compra</w:t>
      </w:r>
      <w:r>
        <w:rPr>
          <w:spacing w:val="12"/>
        </w:rPr>
        <w:t xml:space="preserve"> </w:t>
      </w:r>
      <w:r>
        <w:t>(artículo),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spacing w:val="13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finalidad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directrices</w:t>
      </w:r>
      <w:r>
        <w:rPr>
          <w:spacing w:val="30"/>
        </w:rPr>
        <w:t xml:space="preserve"> </w:t>
      </w:r>
      <w:r>
        <w:rPr>
          <w:spacing w:val="-1"/>
        </w:rPr>
        <w:t>emitidas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Hacienda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2"/>
        </w:rPr>
        <w:t>comerciales.</w:t>
      </w:r>
    </w:p>
    <w:p w:rsidR="00373FD3" w:rsidRDefault="00373FD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ind w:left="820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contengan los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 xml:space="preserve">les </w:t>
      </w:r>
      <w:r>
        <w:rPr>
          <w:spacing w:val="-1"/>
        </w:rPr>
        <w:t>dará</w:t>
      </w:r>
      <w:r>
        <w:rPr>
          <w:spacing w:val="-3"/>
        </w:rPr>
        <w:t xml:space="preserve"> </w:t>
      </w:r>
      <w:r>
        <w:rPr>
          <w:spacing w:val="-1"/>
        </w:rPr>
        <w:t>trámite, ni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recibirán.</w:t>
      </w:r>
    </w:p>
    <w:p w:rsidR="00373FD3" w:rsidRDefault="00373FD3">
      <w:pPr>
        <w:sectPr w:rsidR="00373FD3">
          <w:pgSz w:w="12240" w:h="15840"/>
          <w:pgMar w:top="1880" w:right="1000" w:bottom="920" w:left="1020" w:header="533" w:footer="738" w:gutter="0"/>
          <w:cols w:space="720"/>
        </w:sectPr>
      </w:pP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41"/>
        </w:tabs>
        <w:spacing w:before="59" w:line="243" w:lineRule="auto"/>
        <w:ind w:right="147" w:firstLine="0"/>
        <w:jc w:val="both"/>
      </w:pPr>
      <w: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dispuesto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Impuesto</w:t>
      </w:r>
      <w:r>
        <w:rPr>
          <w:spacing w:val="27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quienes</w:t>
      </w:r>
      <w:r>
        <w:rPr>
          <w:spacing w:val="30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t xml:space="preserve"> </w:t>
      </w:r>
      <w:r>
        <w:rPr>
          <w:spacing w:val="-3"/>
        </w:rPr>
        <w:t>retendrá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2"/>
        </w:rPr>
        <w:t>correspondiente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numPr>
          <w:ilvl w:val="1"/>
          <w:numId w:val="2"/>
        </w:numPr>
        <w:tabs>
          <w:tab w:val="left" w:pos="421"/>
        </w:tabs>
        <w:ind w:right="1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9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00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1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ons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ul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rv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ic</w:t>
      </w:r>
      <w:r>
        <w:rPr>
          <w:rFonts w:ascii="Calibri" w:eastAsia="Calibri" w:hAnsi="Calibri" w:cs="Calibri"/>
          <w:spacing w:val="-4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ios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0"/>
          <w:sz w:val="20"/>
          <w:szCs w:val="20"/>
          <w:highlight w:val="yellow"/>
        </w:rPr>
        <w:t>”,</w:t>
      </w:r>
      <w:r>
        <w:rPr>
          <w:rFonts w:ascii="Calibri" w:eastAsia="Calibri" w:hAnsi="Calibri" w:cs="Calibri"/>
          <w:spacing w:val="16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373FD3" w:rsidRDefault="00373F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3FD3" w:rsidRDefault="00373FD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73FD3" w:rsidRDefault="006C336F">
      <w:pPr>
        <w:pStyle w:val="berschrift2"/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373FD3" w:rsidRDefault="00373FD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37"/>
        </w:tabs>
        <w:spacing w:before="59"/>
        <w:ind w:right="140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2"/>
        </w:rPr>
        <w:t>él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ella</w:t>
      </w:r>
      <w:r>
        <w:rPr>
          <w:spacing w:val="24"/>
        </w:rPr>
        <w:t xml:space="preserve"> </w:t>
      </w:r>
      <w:r>
        <w:rPr>
          <w:spacing w:val="-2"/>
        </w:rPr>
        <w:t>directamente</w:t>
      </w:r>
      <w:r>
        <w:rPr>
          <w:spacing w:val="22"/>
        </w:rPr>
        <w:t xml:space="preserve"> </w:t>
      </w:r>
      <w:r>
        <w:rPr>
          <w:spacing w:val="-1"/>
        </w:rPr>
        <w:t>cause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bienes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43"/>
        </w:rPr>
        <w:t xml:space="preserve"> </w:t>
      </w:r>
      <w:r>
        <w:rPr>
          <w:spacing w:val="-2"/>
        </w:rPr>
        <w:t>tales</w:t>
      </w:r>
      <w:r>
        <w:rPr>
          <w:spacing w:val="42"/>
        </w:rPr>
        <w:t xml:space="preserve"> </w:t>
      </w:r>
      <w:r>
        <w:rPr>
          <w:spacing w:val="-1"/>
        </w:rPr>
        <w:t>daños</w:t>
      </w:r>
      <w:r>
        <w:t xml:space="preserve"> y</w:t>
      </w:r>
      <w:r>
        <w:rPr>
          <w:spacing w:val="42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rPr>
          <w:spacing w:val="-2"/>
        </w:rPr>
        <w:t>provocados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t xml:space="preserve"> y</w:t>
      </w:r>
      <w:r>
        <w:rPr>
          <w:spacing w:val="-2"/>
        </w:rPr>
        <w:t xml:space="preserve"> otras</w:t>
      </w:r>
      <w:r>
        <w:rPr>
          <w:spacing w:val="-3"/>
        </w:rPr>
        <w:t xml:space="preserve"> </w:t>
      </w:r>
      <w:r>
        <w:rPr>
          <w:spacing w:val="-2"/>
        </w:rPr>
        <w:t>personas que</w:t>
      </w:r>
      <w:r>
        <w:rPr>
          <w:spacing w:val="-4"/>
        </w:rP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rPr>
          <w:spacing w:val="1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2"/>
        </w:rPr>
        <w:t>contratando.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49"/>
        </w:tabs>
        <w:ind w:right="133" w:firstLine="0"/>
        <w:jc w:val="both"/>
      </w:pPr>
      <w:r>
        <w:rPr>
          <w:spacing w:val="1"/>
        </w:rPr>
        <w:t>El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contratista</w:t>
      </w:r>
      <w:r>
        <w:rPr>
          <w:spacing w:val="37"/>
        </w:rPr>
        <w:t xml:space="preserve"> </w:t>
      </w:r>
      <w:r>
        <w:rPr>
          <w:spacing w:val="-2"/>
        </w:rPr>
        <w:t>actuará</w:t>
      </w:r>
      <w:r>
        <w:rPr>
          <w:spacing w:val="37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2"/>
        </w:rPr>
        <w:t>patrono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intervenga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2"/>
        </w:rPr>
        <w:t>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contratación.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aclara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existirá</w:t>
      </w:r>
      <w:r>
        <w:rPr>
          <w:spacing w:val="14"/>
        </w:rPr>
        <w:t xml:space="preserve"> </w:t>
      </w:r>
      <w:r>
        <w:rPr>
          <w:spacing w:val="-2"/>
        </w:rPr>
        <w:t>ninguna</w:t>
      </w:r>
      <w:r>
        <w:rPr>
          <w:spacing w:val="17"/>
        </w:rPr>
        <w:t xml:space="preserve"> </w:t>
      </w:r>
      <w:r>
        <w:rPr>
          <w:spacing w:val="-2"/>
        </w:rPr>
        <w:t>relación</w:t>
      </w:r>
      <w:r>
        <w:rPr>
          <w:spacing w:val="15"/>
        </w:rPr>
        <w:t xml:space="preserve"> </w:t>
      </w:r>
      <w:r>
        <w:rPr>
          <w:spacing w:val="-2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37"/>
        </w:tabs>
        <w:ind w:right="143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todas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precauciones</w:t>
      </w:r>
      <w:r>
        <w:rPr>
          <w:spacing w:val="22"/>
        </w:rPr>
        <w:t xml:space="preserve"> </w:t>
      </w:r>
      <w:r>
        <w:rPr>
          <w:spacing w:val="-1"/>
        </w:rPr>
        <w:t>necesarias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empleadas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trabajo.</w:t>
      </w:r>
      <w:r>
        <w:rPr>
          <w:spacing w:val="40"/>
        </w:rPr>
        <w:t xml:space="preserve"> </w:t>
      </w:r>
      <w:r>
        <w:rPr>
          <w:spacing w:val="-2"/>
        </w:rPr>
        <w:t>Cumplirá</w:t>
      </w:r>
      <w: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leyes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373FD3" w:rsidRDefault="00373F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73FD3" w:rsidRDefault="006C336F">
      <w:pPr>
        <w:pStyle w:val="Textkrper"/>
        <w:numPr>
          <w:ilvl w:val="1"/>
          <w:numId w:val="2"/>
        </w:numPr>
        <w:tabs>
          <w:tab w:val="left" w:pos="413"/>
        </w:tabs>
        <w:ind w:left="412" w:hanging="300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cubrir 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t xml:space="preserve"> en </w:t>
      </w:r>
      <w:r>
        <w:rPr>
          <w:spacing w:val="-2"/>
        </w:rP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trabajo.</w:t>
      </w: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rPr>
          <w:rFonts w:ascii="Calibri" w:eastAsia="Calibri" w:hAnsi="Calibri" w:cs="Calibri"/>
          <w:sz w:val="20"/>
          <w:szCs w:val="20"/>
        </w:rPr>
      </w:pPr>
    </w:p>
    <w:p w:rsidR="00373FD3" w:rsidRDefault="00373FD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73FD3" w:rsidRDefault="00373FD3">
      <w:pPr>
        <w:rPr>
          <w:rFonts w:ascii="Calibri" w:eastAsia="Calibri" w:hAnsi="Calibri" w:cs="Calibri"/>
          <w:sz w:val="15"/>
          <w:szCs w:val="15"/>
        </w:rPr>
        <w:sectPr w:rsidR="00373FD3">
          <w:pgSz w:w="12240" w:h="15840"/>
          <w:pgMar w:top="1880" w:right="1000" w:bottom="920" w:left="1020" w:header="533" w:footer="738" w:gutter="0"/>
          <w:cols w:space="720"/>
        </w:sectPr>
      </w:pPr>
    </w:p>
    <w:p w:rsidR="00373FD3" w:rsidRDefault="00373FD3">
      <w:pPr>
        <w:spacing w:before="4"/>
        <w:rPr>
          <w:rFonts w:ascii="Calibri" w:eastAsia="Calibri" w:hAnsi="Calibri" w:cs="Calibri"/>
        </w:rPr>
      </w:pPr>
    </w:p>
    <w:p w:rsidR="00373FD3" w:rsidRDefault="006C336F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.2pt;height:.75pt;mso-position-horizontal-relative:char;mso-position-vertical-relative:line" coordsize="2924,15">
            <v:group id="_x0000_s1027" style="position:absolute;left:7;top:7;width:2909;height:2" coordorigin="7,7" coordsize="2909,2">
              <v:shape id="_x0000_s1028" style="position:absolute;left:7;top:7;width:2909;height:2" coordorigin="7,7" coordsize="2909,0" path="m7,7r2909,e" filled="f" strokeweight=".25619mm">
                <v:path arrowok="t"/>
              </v:shape>
            </v:group>
            <w10:wrap type="none"/>
            <w10:anchorlock/>
          </v:group>
        </w:pict>
      </w:r>
    </w:p>
    <w:p w:rsidR="00373FD3" w:rsidRDefault="006C336F">
      <w:pPr>
        <w:pStyle w:val="berschrift2"/>
        <w:spacing w:before="4"/>
        <w:ind w:left="424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7"/>
        </w:rPr>
        <w:t xml:space="preserve"> </w:t>
      </w:r>
      <w:r>
        <w:rPr>
          <w:spacing w:val="-1"/>
        </w:rPr>
        <w:t>Cordero</w:t>
      </w:r>
      <w:r>
        <w:rPr>
          <w:spacing w:val="-8"/>
        </w:rPr>
        <w:t xml:space="preserve"> </w:t>
      </w:r>
      <w:r>
        <w:t>Solano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7"/>
        </w:rPr>
        <w:t xml:space="preserve"> </w:t>
      </w:r>
      <w:r>
        <w:rPr>
          <w:spacing w:val="-1"/>
        </w:rPr>
        <w:t>Compras</w:t>
      </w:r>
      <w:r>
        <w:rPr>
          <w:spacing w:val="-7"/>
        </w:rPr>
        <w:t xml:space="preserve"> </w:t>
      </w:r>
      <w:r>
        <w:rPr>
          <w:spacing w:val="-2"/>
        </w:rPr>
        <w:t>Menores</w:t>
      </w:r>
    </w:p>
    <w:p w:rsidR="00373FD3" w:rsidRDefault="006C336F">
      <w:pPr>
        <w:ind w:lef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Administración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Ciudad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373FD3" w:rsidRDefault="006C336F">
      <w:pPr>
        <w:pStyle w:val="Textkrper"/>
        <w:spacing w:before="59"/>
        <w:ind w:left="292"/>
      </w:pPr>
      <w:r>
        <w:br w:type="column"/>
      </w:r>
      <w:r>
        <w:lastRenderedPageBreak/>
        <w:t>sello</w:t>
      </w:r>
    </w:p>
    <w:sectPr w:rsidR="00373FD3">
      <w:type w:val="continuous"/>
      <w:pgSz w:w="12240" w:h="15840"/>
      <w:pgMar w:top="1700" w:right="1000" w:bottom="760" w:left="1020" w:header="720" w:footer="720" w:gutter="0"/>
      <w:cols w:num="2" w:space="720" w:equalWidth="0">
        <w:col w:w="3581" w:space="3301"/>
        <w:col w:w="33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36F">
      <w:r>
        <w:separator/>
      </w:r>
    </w:p>
  </w:endnote>
  <w:endnote w:type="continuationSeparator" w:id="0">
    <w:p w:rsidR="00000000" w:rsidRDefault="006C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6C33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5.15pt;margin-top:752.45pt;width:73.25pt;height:13.1pt;z-index:-22216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6C33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8.95pt;margin-top:577.3pt;width:10pt;height:14pt;z-index:-22192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6C33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8.95pt;margin-top:577.3pt;width:10pt;height:14pt;z-index:-22168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6C33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95pt;margin-top:744.1pt;width:16pt;height:14pt;z-index:-22096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36F">
      <w:r>
        <w:separator/>
      </w:r>
    </w:p>
  </w:footnote>
  <w:footnote w:type="continuationSeparator" w:id="0">
    <w:p w:rsidR="00000000" w:rsidRDefault="006C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6C336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98.85pt;margin-top:17.65pt;width:34.9pt;height:38.7pt;z-index:-22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5.25pt;margin-top:58.05pt;width:267.65pt;height:28.6pt;z-index:-22240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64" w:lineRule="exact"/>
                  <w:ind w:left="-88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73FD3" w:rsidRDefault="006C336F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373FD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373FD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6C336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45pt;margin-top:26.65pt;width:34.9pt;height:38.7pt;z-index:-221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5pt;margin-top:67.05pt;width:238.3pt;height:28.6pt;z-index:-22120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73FD3" w:rsidRDefault="006C336F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6C336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45pt;margin-top:26.65pt;width:34.9pt;height:38.7pt;z-index:-22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5pt;margin-top:67.05pt;width:238.3pt;height:28.6pt;z-index:-22048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73FD3" w:rsidRDefault="006C336F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55pt;width:48.25pt;height:12pt;z-index:-22024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D3" w:rsidRDefault="006C336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45pt;margin-top:26.65pt;width:34.9pt;height:38.7pt;z-index:-220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5pt;margin-top:67.05pt;width:238.3pt;height:28.6pt;z-index:-21976;mso-position-horizontal-relative:page;mso-position-vertical-relative:page" filled="f" stroked="f">
          <v:textbox inset="0,0,0,0">
            <w:txbxContent>
              <w:p w:rsidR="00373FD3" w:rsidRDefault="006C336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73FD3" w:rsidRDefault="006C336F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613"/>
    <w:multiLevelType w:val="hybridMultilevel"/>
    <w:tmpl w:val="31389CA0"/>
    <w:lvl w:ilvl="0" w:tplc="5658DECC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EB8E285C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945ADD1E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82768A2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FF7E4D48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4864B502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8E224E0E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F5685EFC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83DCF68E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1">
    <w:nsid w:val="0B3A59DD"/>
    <w:multiLevelType w:val="hybridMultilevel"/>
    <w:tmpl w:val="6DFAAF98"/>
    <w:lvl w:ilvl="0" w:tplc="D7766F30">
      <w:start w:val="1"/>
      <w:numFmt w:val="lowerLetter"/>
      <w:lvlText w:val="%1)"/>
      <w:lvlJc w:val="left"/>
      <w:pPr>
        <w:ind w:left="103" w:hanging="208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0CD23032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771845E8">
      <w:start w:val="1"/>
      <w:numFmt w:val="bullet"/>
      <w:lvlText w:val="•"/>
      <w:lvlJc w:val="left"/>
      <w:pPr>
        <w:ind w:left="1406" w:hanging="144"/>
      </w:pPr>
      <w:rPr>
        <w:rFonts w:hint="default"/>
      </w:rPr>
    </w:lvl>
    <w:lvl w:ilvl="3" w:tplc="326A8DC6">
      <w:start w:val="1"/>
      <w:numFmt w:val="bullet"/>
      <w:lvlText w:val="•"/>
      <w:lvlJc w:val="left"/>
      <w:pPr>
        <w:ind w:left="2273" w:hanging="144"/>
      </w:pPr>
      <w:rPr>
        <w:rFonts w:hint="default"/>
      </w:rPr>
    </w:lvl>
    <w:lvl w:ilvl="4" w:tplc="5C301E0A">
      <w:start w:val="1"/>
      <w:numFmt w:val="bullet"/>
      <w:lvlText w:val="•"/>
      <w:lvlJc w:val="left"/>
      <w:pPr>
        <w:ind w:left="3140" w:hanging="144"/>
      </w:pPr>
      <w:rPr>
        <w:rFonts w:hint="default"/>
      </w:rPr>
    </w:lvl>
    <w:lvl w:ilvl="5" w:tplc="DFB24EB0">
      <w:start w:val="1"/>
      <w:numFmt w:val="bullet"/>
      <w:lvlText w:val="•"/>
      <w:lvlJc w:val="left"/>
      <w:pPr>
        <w:ind w:left="4008" w:hanging="144"/>
      </w:pPr>
      <w:rPr>
        <w:rFonts w:hint="default"/>
      </w:rPr>
    </w:lvl>
    <w:lvl w:ilvl="6" w:tplc="048A5D9E">
      <w:start w:val="1"/>
      <w:numFmt w:val="bullet"/>
      <w:lvlText w:val="•"/>
      <w:lvlJc w:val="left"/>
      <w:pPr>
        <w:ind w:left="4875" w:hanging="144"/>
      </w:pPr>
      <w:rPr>
        <w:rFonts w:hint="default"/>
      </w:rPr>
    </w:lvl>
    <w:lvl w:ilvl="7" w:tplc="E7986A8E">
      <w:start w:val="1"/>
      <w:numFmt w:val="bullet"/>
      <w:lvlText w:val="•"/>
      <w:lvlJc w:val="left"/>
      <w:pPr>
        <w:ind w:left="5742" w:hanging="144"/>
      </w:pPr>
      <w:rPr>
        <w:rFonts w:hint="default"/>
      </w:rPr>
    </w:lvl>
    <w:lvl w:ilvl="8" w:tplc="53A65ABE">
      <w:start w:val="1"/>
      <w:numFmt w:val="bullet"/>
      <w:lvlText w:val="•"/>
      <w:lvlJc w:val="left"/>
      <w:pPr>
        <w:ind w:left="6610" w:hanging="144"/>
      </w:pPr>
      <w:rPr>
        <w:rFonts w:hint="default"/>
      </w:rPr>
    </w:lvl>
  </w:abstractNum>
  <w:abstractNum w:abstractNumId="2">
    <w:nsid w:val="0D761DE0"/>
    <w:multiLevelType w:val="hybridMultilevel"/>
    <w:tmpl w:val="91422948"/>
    <w:lvl w:ilvl="0" w:tplc="3E4C7D96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59742622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3344030A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DE482010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8B7CAA08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99C0D286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ED2429D2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C9CE9E5C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DE76F61C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3">
    <w:nsid w:val="15506039"/>
    <w:multiLevelType w:val="hybridMultilevel"/>
    <w:tmpl w:val="5E8806CA"/>
    <w:lvl w:ilvl="0" w:tplc="D2C2039A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7EBC8FA2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BD4ECBB2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F28443B0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03344B0A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467ED238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4FCCB19C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4782C084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F9549B2A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abstractNum w:abstractNumId="4">
    <w:nsid w:val="1A363537"/>
    <w:multiLevelType w:val="multilevel"/>
    <w:tmpl w:val="F984F2BE"/>
    <w:lvl w:ilvl="0">
      <w:start w:val="2"/>
      <w:numFmt w:val="decimal"/>
      <w:lvlText w:val="%1."/>
      <w:lvlJc w:val="left"/>
      <w:pPr>
        <w:ind w:left="30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680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284"/>
      </w:pPr>
      <w:rPr>
        <w:rFonts w:hint="default"/>
      </w:rPr>
    </w:lvl>
  </w:abstractNum>
  <w:abstractNum w:abstractNumId="5">
    <w:nsid w:val="486F0165"/>
    <w:multiLevelType w:val="multilevel"/>
    <w:tmpl w:val="0CB27FA8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6">
    <w:nsid w:val="5DDE6593"/>
    <w:multiLevelType w:val="hybridMultilevel"/>
    <w:tmpl w:val="F5F0B84A"/>
    <w:lvl w:ilvl="0" w:tplc="8BC45CCC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96FE117C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2982D3FA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BE5EA00E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B640478E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663ED1D8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C768865A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CEBC9954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AC8270C6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3FD3"/>
    <w:rsid w:val="00373FD3"/>
    <w:rsid w:val="006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http://www.hacienda.go.cr/ATV/frmConsultaSituTributaria.asp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ccss.sa.cr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29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poder-judicial.go.cr/proveedur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10" Type="http://schemas.openxmlformats.org/officeDocument/2006/relationships/hyperlink" Target="mailto:gyrventas@ice.co.cr" TargetMode="Externa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footer" Target="footer4.xml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4812</Words>
  <Characters>25616</Characters>
  <Application>Microsoft Office Word</Application>
  <DocSecurity>4</DocSecurity>
  <Lines>541</Lines>
  <Paragraphs>183</Paragraphs>
  <ScaleCrop>false</ScaleCrop>
  <Company/>
  <LinksUpToDate>false</LinksUpToDate>
  <CharactersWithSpaces>30372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2019-05-20T17:31:00Z</dcterms:created>
  <dcterms:modified xsi:type="dcterms:W3CDTF">2019-05-20T17:31:00Z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