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3" w:rsidRDefault="00BF18A6">
      <w:pPr>
        <w:pStyle w:val="berschrift2"/>
        <w:rPr>
          <w:rFonts w:ascii="Segoe UI" w:eastAsia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 w:hAnsi="Segoe UI"/>
        </w:rPr>
        <w:t>Manuel</w:t>
      </w:r>
      <w:r>
        <w:rPr>
          <w:rFonts w:ascii="Segoe UI" w:hAnsi="Segoe UI"/>
          <w:spacing w:val="-13"/>
        </w:rPr>
        <w:t xml:space="preserve"> </w:t>
      </w:r>
      <w:r>
        <w:rPr>
          <w:rFonts w:ascii="Segoe UI" w:hAnsi="Segoe UI"/>
          <w:spacing w:val="-1"/>
        </w:rPr>
        <w:t>Alejandro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  <w:spacing w:val="-1"/>
        </w:rPr>
        <w:t>Bolaños</w:t>
      </w:r>
      <w:r>
        <w:rPr>
          <w:rFonts w:ascii="Segoe UI" w:hAnsi="Segoe UI"/>
          <w:spacing w:val="-12"/>
        </w:rPr>
        <w:t xml:space="preserve"> </w:t>
      </w:r>
      <w:r>
        <w:rPr>
          <w:rFonts w:ascii="Segoe UI" w:hAnsi="Segoe UI"/>
        </w:rPr>
        <w:t>Rodríguez</w:t>
      </w:r>
    </w:p>
    <w:p w:rsidR="00F06AC3" w:rsidRDefault="00BF18A6">
      <w:pPr>
        <w:spacing w:line="60" w:lineRule="atLeast"/>
        <w:ind w:left="12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1030" style="width:541.6pt;height:3.25pt;mso-position-horizontal-relative:char;mso-position-vertical-relative:line" coordsize="10832,65">
            <v:group id="_x0000_s1033" style="position:absolute;left:32;top:32;width:10767;height:2" coordorigin="32,32" coordsize="10767,2">
              <v:shape id="_x0000_s1034" style="position:absolute;left:32;top:32;width:10767;height:2" coordorigin="32,32" coordsize="10767,0" path="m32,32r10767,e" filled="f" strokeweight="3.24pt">
                <v:path arrowok="t"/>
              </v:shape>
            </v:group>
            <v:group id="_x0000_s1031" style="position:absolute;left:10799;top:1;width:2;height:2" coordorigin="10799,1" coordsize="2,2">
              <v:shape id="_x0000_s1032" style="position:absolute;left:10799;top:1;width:2;height:2" coordorigin="10799,1" coordsize="0,0" path="m10799,1r,e" filled="f" strokeweight=".12pt">
                <v:path arrowok="t"/>
              </v:shape>
            </v:group>
            <w10:wrap type="none"/>
            <w10:anchorlock/>
          </v:group>
        </w:pict>
      </w:r>
    </w:p>
    <w:p w:rsidR="00F06AC3" w:rsidRDefault="00F06AC3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F06AC3" w:rsidRDefault="00BF18A6">
      <w:pPr>
        <w:pStyle w:val="berschrift3"/>
        <w:tabs>
          <w:tab w:val="left" w:pos="3214"/>
        </w:tabs>
        <w:spacing w:before="45" w:line="265" w:lineRule="exact"/>
      </w:pPr>
      <w:r>
        <w:rPr>
          <w:b/>
          <w:spacing w:val="-1"/>
          <w:w w:val="95"/>
        </w:rPr>
        <w:t>De:</w:t>
      </w:r>
      <w:r>
        <w:rPr>
          <w:rFonts w:ascii="Times New Roman"/>
          <w:b/>
          <w:spacing w:val="-1"/>
          <w:w w:val="95"/>
        </w:rPr>
        <w:tab/>
      </w:r>
      <w:r>
        <w:rPr>
          <w:spacing w:val="-1"/>
        </w:rPr>
        <w:t>Libia</w:t>
      </w:r>
      <w:r>
        <w:rPr>
          <w:spacing w:val="-20"/>
        </w:rPr>
        <w:t xml:space="preserve"> </w:t>
      </w:r>
      <w:r>
        <w:rPr>
          <w:spacing w:val="-1"/>
        </w:rPr>
        <w:t>Perez</w:t>
      </w:r>
      <w:r>
        <w:rPr>
          <w:spacing w:val="-19"/>
        </w:rPr>
        <w:t xml:space="preserve"> </w:t>
      </w:r>
      <w:hyperlink r:id="rId8">
        <w:r>
          <w:rPr>
            <w:spacing w:val="-1"/>
          </w:rPr>
          <w:t>&lt;libia.perez@font-servicios.com</w:t>
        </w:r>
      </w:hyperlink>
      <w:r>
        <w:rPr>
          <w:spacing w:val="-1"/>
        </w:rPr>
        <w:t>&gt;</w:t>
      </w:r>
    </w:p>
    <w:p w:rsidR="00F06AC3" w:rsidRDefault="00BF18A6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viernes,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25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enero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10:04</w:t>
      </w:r>
    </w:p>
    <w:p w:rsidR="00F06AC3" w:rsidRDefault="00BF18A6">
      <w:pPr>
        <w:pStyle w:val="berschrift3"/>
        <w:tabs>
          <w:tab w:val="left" w:pos="3214"/>
        </w:tabs>
        <w:spacing w:line="264" w:lineRule="exact"/>
      </w:pPr>
      <w:r>
        <w:rPr>
          <w:b/>
          <w:spacing w:val="-1"/>
          <w:w w:val="95"/>
        </w:rPr>
        <w:t>Para: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</w:rPr>
        <w:t>Manuel</w:t>
      </w:r>
      <w:r>
        <w:rPr>
          <w:spacing w:val="-11"/>
        </w:rPr>
        <w:t xml:space="preserve"> </w:t>
      </w:r>
      <w:r>
        <w:rPr>
          <w:spacing w:val="-1"/>
        </w:rPr>
        <w:t>Alejandro</w:t>
      </w:r>
      <w:r>
        <w:rPr>
          <w:spacing w:val="-9"/>
        </w:rPr>
        <w:t xml:space="preserve"> </w:t>
      </w:r>
      <w:r>
        <w:t>Bolaños</w:t>
      </w:r>
      <w:r>
        <w:rPr>
          <w:spacing w:val="-11"/>
        </w:rPr>
        <w:t xml:space="preserve"> </w:t>
      </w:r>
      <w:r>
        <w:t>Rodríguez</w:t>
      </w:r>
    </w:p>
    <w:p w:rsidR="00F06AC3" w:rsidRDefault="00BF18A6">
      <w:pPr>
        <w:tabs>
          <w:tab w:val="left" w:pos="3214"/>
        </w:tabs>
        <w:spacing w:line="264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CC: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Federico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Arguedas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White;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Bayardo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Sandoval;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Noilly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Brenes</w:t>
      </w:r>
    </w:p>
    <w:p w:rsidR="00F06AC3" w:rsidRDefault="00BF18A6">
      <w:pPr>
        <w:tabs>
          <w:tab w:val="left" w:pos="3214"/>
        </w:tabs>
        <w:spacing w:before="3" w:line="264" w:lineRule="exact"/>
        <w:ind w:left="3214" w:right="880" w:hanging="30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Asunto: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Oferta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z w:val="20"/>
        </w:rPr>
        <w:t>Font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//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z w:val="20"/>
        </w:rPr>
        <w:t>RE: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Invitación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al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procedimiento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contratación</w:t>
      </w:r>
      <w:r>
        <w:rPr>
          <w:rFonts w:ascii="Segoe UI" w:hAnsi="Segoe UI"/>
          <w:spacing w:val="-7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2019CD-000011-</w:t>
      </w:r>
      <w:r>
        <w:rPr>
          <w:rFonts w:ascii="Times New Roman" w:hAnsi="Times New Roman"/>
          <w:spacing w:val="83"/>
          <w:w w:val="99"/>
          <w:sz w:val="20"/>
        </w:rPr>
        <w:t xml:space="preserve"> </w:t>
      </w:r>
      <w:r>
        <w:rPr>
          <w:rFonts w:ascii="Segoe UI" w:hAnsi="Segoe UI"/>
          <w:sz w:val="20"/>
        </w:rPr>
        <w:t>PROVCM</w:t>
      </w:r>
    </w:p>
    <w:p w:rsidR="00F06AC3" w:rsidRDefault="00BF18A6">
      <w:pPr>
        <w:tabs>
          <w:tab w:val="left" w:pos="3214"/>
        </w:tabs>
        <w:spacing w:line="261" w:lineRule="exact"/>
        <w:ind w:left="1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Datos</w:t>
      </w:r>
      <w:r>
        <w:rPr>
          <w:rFonts w:ascii="Segoe UI"/>
          <w:b/>
          <w:spacing w:val="-15"/>
          <w:sz w:val="20"/>
        </w:rPr>
        <w:t xml:space="preserve"> </w:t>
      </w:r>
      <w:r>
        <w:rPr>
          <w:rFonts w:ascii="Segoe UI"/>
          <w:b/>
          <w:sz w:val="20"/>
        </w:rPr>
        <w:t>adjuntos:</w:t>
      </w:r>
      <w:r>
        <w:rPr>
          <w:rFonts w:ascii="Times New Roman"/>
          <w:b/>
          <w:sz w:val="20"/>
        </w:rPr>
        <w:tab/>
      </w:r>
      <w:r>
        <w:rPr>
          <w:rFonts w:ascii="Segoe UI"/>
          <w:sz w:val="20"/>
        </w:rPr>
        <w:t>OFERTA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255356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CORTE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SUPREMA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CASO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7663.pdf</w:t>
      </w:r>
    </w:p>
    <w:p w:rsidR="00F06AC3" w:rsidRDefault="00F06AC3">
      <w:pPr>
        <w:rPr>
          <w:rFonts w:ascii="Segoe UI" w:eastAsia="Segoe UI" w:hAnsi="Segoe UI" w:cs="Segoe UI"/>
          <w:sz w:val="20"/>
          <w:szCs w:val="20"/>
        </w:rPr>
      </w:pPr>
    </w:p>
    <w:p w:rsidR="00F06AC3" w:rsidRDefault="00F06AC3">
      <w:pPr>
        <w:spacing w:before="9"/>
        <w:rPr>
          <w:rFonts w:ascii="Segoe UI" w:eastAsia="Segoe UI" w:hAnsi="Segoe UI" w:cs="Segoe UI"/>
          <w:sz w:val="19"/>
          <w:szCs w:val="19"/>
        </w:rPr>
      </w:pPr>
    </w:p>
    <w:p w:rsidR="00F06AC3" w:rsidRDefault="00BF18A6">
      <w:pPr>
        <w:pStyle w:val="berschrift3"/>
        <w:spacing w:line="480" w:lineRule="auto"/>
        <w:ind w:right="8314"/>
        <w:rPr>
          <w:rFonts w:ascii="Arial" w:eastAsia="Arial" w:hAnsi="Arial" w:cs="Arial"/>
        </w:rPr>
      </w:pPr>
      <w:r>
        <w:rPr>
          <w:rFonts w:ascii="Arial" w:hAnsi="Arial"/>
        </w:rPr>
        <w:t>Buen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Manuel,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rFonts w:ascii="Arial" w:hAnsi="Arial"/>
          <w:spacing w:val="-1"/>
        </w:rPr>
        <w:t>Adjunto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oferta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solicitada.</w:t>
      </w:r>
    </w:p>
    <w:p w:rsidR="00F06AC3" w:rsidRDefault="00BF18A6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5593080" cy="2103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C3" w:rsidRDefault="00F06AC3">
      <w:pPr>
        <w:spacing w:before="6"/>
        <w:rPr>
          <w:rFonts w:ascii="Arial" w:eastAsia="Arial" w:hAnsi="Arial" w:cs="Arial"/>
          <w:sz w:val="20"/>
          <w:szCs w:val="20"/>
        </w:rPr>
      </w:pPr>
    </w:p>
    <w:p w:rsidR="00F06AC3" w:rsidRDefault="00BF18A6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7" style="width:540.85pt;height:1.1pt;mso-position-horizontal-relative:char;mso-position-vertical-relative:line" coordsize="10817,22">
            <v:group id="_x0000_s1028" style="position:absolute;left:11;top:11;width:10796;height:2" coordorigin="11,11" coordsize="10796,2">
              <v:shape id="_x0000_s1029" style="position:absolute;left:11;top:11;width:10796;height:2" coordorigin="11,11" coordsize="10796,0" path="m11,11r10795,e" filled="f" strokecolor="#e1e1e1" strokeweight="1.06pt">
                <v:path arrowok="t"/>
              </v:shape>
            </v:group>
            <w10:wrap type="none"/>
            <w10:anchorlock/>
          </v:group>
        </w:pict>
      </w:r>
    </w:p>
    <w:p w:rsidR="00F06AC3" w:rsidRDefault="00BF18A6">
      <w:pPr>
        <w:spacing w:before="50"/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De: </w:t>
      </w:r>
      <w:r>
        <w:rPr>
          <w:rFonts w:ascii="Calibri" w:hAnsi="Calibri"/>
          <w:spacing w:val="-1"/>
        </w:rPr>
        <w:t>Manuel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Alejandro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Bolaños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Rodríguez [</w:t>
      </w:r>
      <w:hyperlink r:id="rId10">
        <w:r>
          <w:rPr>
            <w:rFonts w:ascii="Calibri" w:hAnsi="Calibri"/>
            <w:spacing w:val="-1"/>
          </w:rPr>
          <w:t>mailto:mbolanosrod@Poder-Judicial.go.cr</w:t>
        </w:r>
      </w:hyperlink>
      <w:r>
        <w:rPr>
          <w:rFonts w:ascii="Calibri" w:hAnsi="Calibri"/>
          <w:spacing w:val="-1"/>
        </w:rPr>
        <w:t>]</w:t>
      </w:r>
    </w:p>
    <w:p w:rsidR="00F06AC3" w:rsidRDefault="00BF18A6">
      <w:pPr>
        <w:spacing w:before="2" w:line="267" w:lineRule="exact"/>
        <w:ind w:left="1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Enviado </w:t>
      </w:r>
      <w:r>
        <w:rPr>
          <w:rFonts w:ascii="Calibri"/>
          <w:b/>
        </w:rPr>
        <w:t>el: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jueves,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24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 enero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2019 14:13</w:t>
      </w:r>
    </w:p>
    <w:p w:rsidR="00F06AC3" w:rsidRDefault="00BF18A6">
      <w:pPr>
        <w:ind w:left="156" w:right="8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Para: </w:t>
      </w:r>
      <w:r>
        <w:rPr>
          <w:rFonts w:ascii="Calibri"/>
          <w:spacing w:val="-1"/>
        </w:rPr>
        <w:t>servicioalcliente@matra.co.cr;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gerencia@la-rueca.com; ciariojava@yahoo.com;</w:t>
      </w:r>
      <w:r>
        <w:rPr>
          <w:rFonts w:ascii="Calibri"/>
        </w:rPr>
        <w:t xml:space="preserve"> Kamil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Gerger; Libia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Perez;</w:t>
      </w:r>
      <w:r>
        <w:rPr>
          <w:rFonts w:ascii="Times New Roman"/>
          <w:spacing w:val="75"/>
        </w:rPr>
        <w:t xml:space="preserve"> </w:t>
      </w:r>
      <w:r>
        <w:rPr>
          <w:rFonts w:ascii="Calibri"/>
          <w:spacing w:val="-1"/>
        </w:rPr>
        <w:t>notificaciones@grupoelectrotecnica.com;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Ingrid Flores</w:t>
      </w:r>
    </w:p>
    <w:p w:rsidR="00F06AC3" w:rsidRDefault="00BF18A6">
      <w:pPr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Asunto: </w:t>
      </w:r>
      <w:r>
        <w:rPr>
          <w:rFonts w:ascii="Calibri" w:hAnsi="Calibri"/>
          <w:spacing w:val="-1"/>
        </w:rPr>
        <w:t xml:space="preserve">Invitación </w:t>
      </w:r>
      <w:r>
        <w:rPr>
          <w:rFonts w:ascii="Calibri" w:hAnsi="Calibri"/>
        </w:rPr>
        <w:t xml:space="preserve">al </w:t>
      </w:r>
      <w:r>
        <w:rPr>
          <w:rFonts w:ascii="Calibri" w:hAnsi="Calibri"/>
          <w:spacing w:val="-1"/>
        </w:rPr>
        <w:t>procedimiento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contratación 2019CD-000011-PROVCM</w:t>
      </w:r>
    </w:p>
    <w:p w:rsidR="00F06AC3" w:rsidRDefault="00F06AC3">
      <w:pPr>
        <w:spacing w:before="3"/>
        <w:rPr>
          <w:rFonts w:ascii="Calibri" w:eastAsia="Calibri" w:hAnsi="Calibri" w:cs="Calibri"/>
        </w:rPr>
      </w:pPr>
    </w:p>
    <w:p w:rsidR="00F06AC3" w:rsidRDefault="00BF18A6">
      <w:pPr>
        <w:ind w:left="156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/>
          <w:spacing w:val="-1"/>
          <w:sz w:val="24"/>
        </w:rPr>
        <w:t>Buenas</w:t>
      </w:r>
      <w:r>
        <w:rPr>
          <w:rFonts w:ascii="Gentium Book Basic"/>
          <w:spacing w:val="-14"/>
          <w:sz w:val="24"/>
        </w:rPr>
        <w:t xml:space="preserve"> </w:t>
      </w:r>
      <w:r>
        <w:rPr>
          <w:rFonts w:ascii="Gentium Book Basic"/>
          <w:spacing w:val="-1"/>
          <w:sz w:val="24"/>
        </w:rPr>
        <w:t>tardes.</w:t>
      </w:r>
    </w:p>
    <w:p w:rsidR="00F06AC3" w:rsidRDefault="00F06AC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:rsidR="00F06AC3" w:rsidRDefault="00F06AC3">
      <w:pPr>
        <w:spacing w:before="11"/>
        <w:rPr>
          <w:rFonts w:ascii="Gentium Book Basic" w:eastAsia="Gentium Book Basic" w:hAnsi="Gentium Book Basic" w:cs="Gentium Book Basic"/>
          <w:sz w:val="23"/>
          <w:szCs w:val="23"/>
        </w:rPr>
      </w:pPr>
    </w:p>
    <w:p w:rsidR="00F06AC3" w:rsidRDefault="00BF18A6">
      <w:pPr>
        <w:spacing w:line="481" w:lineRule="auto"/>
        <w:ind w:left="156" w:right="88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hAnsi="Gentium Book Basic"/>
          <w:sz w:val="24"/>
        </w:rPr>
        <w:t>Se</w:t>
      </w:r>
      <w:r>
        <w:rPr>
          <w:rFonts w:ascii="Gentium Book Basic" w:hAnsi="Gentium Book Basic"/>
          <w:spacing w:val="-9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les</w:t>
      </w:r>
      <w:r>
        <w:rPr>
          <w:rFonts w:ascii="Gentium Book Basic" w:hAnsi="Gentium Book Basic"/>
          <w:spacing w:val="-7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invita</w:t>
      </w:r>
      <w:r>
        <w:rPr>
          <w:rFonts w:ascii="Gentium Book Basic" w:hAnsi="Gentium Book Basic"/>
          <w:spacing w:val="-9"/>
          <w:sz w:val="24"/>
        </w:rPr>
        <w:t xml:space="preserve"> </w:t>
      </w:r>
      <w:r>
        <w:rPr>
          <w:rFonts w:ascii="Gentium Book Basic" w:hAnsi="Gentium Book Basic"/>
          <w:sz w:val="24"/>
        </w:rPr>
        <w:t>a</w:t>
      </w:r>
      <w:r>
        <w:rPr>
          <w:rFonts w:ascii="Gentium Book Basic" w:hAnsi="Gentium Book Basic"/>
          <w:spacing w:val="-9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participar</w:t>
      </w:r>
      <w:r>
        <w:rPr>
          <w:rFonts w:ascii="Gentium Book Basic" w:hAnsi="Gentium Book Basic"/>
          <w:spacing w:val="-7"/>
          <w:sz w:val="24"/>
        </w:rPr>
        <w:t xml:space="preserve"> </w:t>
      </w:r>
      <w:r>
        <w:rPr>
          <w:rFonts w:ascii="Gentium Book Basic" w:hAnsi="Gentium Book Basic"/>
          <w:sz w:val="24"/>
        </w:rPr>
        <w:t>en</w:t>
      </w:r>
      <w:r>
        <w:rPr>
          <w:rFonts w:ascii="Gentium Book Basic" w:hAnsi="Gentium Book Basic"/>
          <w:spacing w:val="-8"/>
          <w:sz w:val="24"/>
        </w:rPr>
        <w:t xml:space="preserve"> </w:t>
      </w:r>
      <w:r>
        <w:rPr>
          <w:rFonts w:ascii="Gentium Book Basic" w:hAnsi="Gentium Book Basic"/>
          <w:sz w:val="24"/>
        </w:rPr>
        <w:t>el</w:t>
      </w:r>
      <w:r>
        <w:rPr>
          <w:rFonts w:ascii="Gentium Book Basic" w:hAnsi="Gentium Book Basic"/>
          <w:spacing w:val="-9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procedimiento</w:t>
      </w:r>
      <w:r>
        <w:rPr>
          <w:rFonts w:ascii="Gentium Book Basic" w:hAnsi="Gentium Book Basic"/>
          <w:spacing w:val="-6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de</w:t>
      </w:r>
      <w:r>
        <w:rPr>
          <w:rFonts w:ascii="Gentium Book Basic" w:hAnsi="Gentium Book Basic"/>
          <w:spacing w:val="-6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contratación</w:t>
      </w:r>
      <w:r>
        <w:rPr>
          <w:rFonts w:ascii="Gentium Book Basic" w:hAnsi="Gentium Book Basic"/>
          <w:spacing w:val="-6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número</w:t>
      </w:r>
      <w:r>
        <w:rPr>
          <w:rFonts w:ascii="Gentium Book Basic" w:hAnsi="Gentium Book Basic"/>
          <w:spacing w:val="-9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2019CD-000011-PROVCM.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Saludos</w:t>
      </w:r>
      <w:r>
        <w:rPr>
          <w:rFonts w:ascii="Gentium Book Basic" w:hAnsi="Gentium Book Basic"/>
          <w:spacing w:val="-17"/>
          <w:sz w:val="24"/>
        </w:rPr>
        <w:t xml:space="preserve"> </w:t>
      </w:r>
      <w:r>
        <w:rPr>
          <w:rFonts w:ascii="Gentium Book Basic" w:hAnsi="Gentium Book Basic"/>
          <w:spacing w:val="-1"/>
          <w:sz w:val="24"/>
        </w:rPr>
        <w:t>cordiales,</w:t>
      </w:r>
    </w:p>
    <w:p w:rsidR="00F06AC3" w:rsidRDefault="00BF18A6">
      <w:pPr>
        <w:spacing w:line="200" w:lineRule="atLeast"/>
        <w:ind w:left="156"/>
        <w:rPr>
          <w:rFonts w:ascii="Gentium Book Basic" w:eastAsia="Gentium Book Basic" w:hAnsi="Gentium Book Basic" w:cs="Gentium Book Basic"/>
          <w:sz w:val="20"/>
          <w:szCs w:val="20"/>
        </w:rPr>
      </w:pPr>
      <w:r>
        <w:rPr>
          <w:rFonts w:ascii="Gentium Book Basic" w:eastAsia="Gentium Book Basic" w:hAnsi="Gentium Book Basic" w:cs="Gentium Book Basic"/>
          <w:noProof/>
          <w:sz w:val="20"/>
          <w:szCs w:val="20"/>
          <w:lang w:val="de-AT" w:eastAsia="de-AT"/>
        </w:rPr>
        <w:drawing>
          <wp:inline distT="0" distB="0" distL="0" distR="0">
            <wp:extent cx="5268577" cy="12287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7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C3" w:rsidRDefault="00F06AC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:rsidR="00F06AC3" w:rsidRDefault="00F06AC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:rsidR="00F06AC3" w:rsidRDefault="00F06AC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:rsidR="00F06AC3" w:rsidRDefault="00BF18A6">
      <w:pPr>
        <w:spacing w:before="139"/>
        <w:ind w:left="16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1</w:t>
      </w:r>
    </w:p>
    <w:p w:rsidR="00F06AC3" w:rsidRDefault="00F06AC3">
      <w:pPr>
        <w:jc w:val="center"/>
        <w:rPr>
          <w:rFonts w:ascii="Tahoma" w:eastAsia="Tahoma" w:hAnsi="Tahoma" w:cs="Tahoma"/>
          <w:sz w:val="16"/>
          <w:szCs w:val="16"/>
        </w:rPr>
        <w:sectPr w:rsidR="00F06AC3">
          <w:type w:val="continuous"/>
          <w:pgSz w:w="12240" w:h="15840"/>
          <w:pgMar w:top="980" w:right="600" w:bottom="280" w:left="580" w:header="720" w:footer="720" w:gutter="0"/>
          <w:cols w:space="720"/>
        </w:sectPr>
      </w:pPr>
    </w:p>
    <w:p w:rsidR="00F06AC3" w:rsidRDefault="00F06AC3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F06AC3" w:rsidRDefault="00BF18A6">
      <w:pPr>
        <w:pStyle w:val="berschrift4"/>
        <w:spacing w:before="70"/>
        <w:rPr>
          <w:b w:val="0"/>
          <w:bCs w:val="0"/>
        </w:rPr>
      </w:pPr>
      <w:r>
        <w:t>15 de Enero del 2019</w:t>
      </w:r>
    </w:p>
    <w:p w:rsidR="00F06AC3" w:rsidRDefault="00F06AC3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F06AC3" w:rsidRDefault="00F06AC3">
      <w:pPr>
        <w:rPr>
          <w:rFonts w:ascii="Arial" w:eastAsia="Arial" w:hAnsi="Arial" w:cs="Arial"/>
          <w:sz w:val="28"/>
          <w:szCs w:val="28"/>
        </w:rPr>
        <w:sectPr w:rsidR="00F06AC3">
          <w:headerReference w:type="default" r:id="rId12"/>
          <w:pgSz w:w="12240" w:h="15840"/>
          <w:pgMar w:top="3140" w:right="400" w:bottom="280" w:left="320" w:header="750" w:footer="0" w:gutter="0"/>
          <w:pgNumType w:start="1"/>
          <w:cols w:space="720"/>
        </w:sectPr>
      </w:pPr>
    </w:p>
    <w:p w:rsidR="00F06AC3" w:rsidRDefault="00BF18A6">
      <w:pPr>
        <w:spacing w:before="70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Señor(a) (es)</w:t>
      </w:r>
    </w:p>
    <w:p w:rsidR="00F06AC3" w:rsidRDefault="00BF18A6">
      <w:pPr>
        <w:spacing w:before="115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CORTE SUPREMA DE JUSTICIA PODER JUDICIAL (4252)</w:t>
      </w:r>
    </w:p>
    <w:p w:rsidR="00F06AC3" w:rsidRDefault="00BF18A6">
      <w:pPr>
        <w:spacing w:before="126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Presente</w:t>
      </w:r>
    </w:p>
    <w:p w:rsidR="00F06AC3" w:rsidRDefault="00BF18A6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F06AC3" w:rsidRDefault="00F06AC3">
      <w:pPr>
        <w:rPr>
          <w:rFonts w:ascii="Arial" w:eastAsia="Arial" w:hAnsi="Arial" w:cs="Arial"/>
          <w:b/>
          <w:bCs/>
          <w:sz w:val="18"/>
          <w:szCs w:val="18"/>
        </w:rPr>
      </w:pPr>
    </w:p>
    <w:p w:rsidR="00F06AC3" w:rsidRDefault="00F06AC3">
      <w:pPr>
        <w:rPr>
          <w:rFonts w:ascii="Arial" w:eastAsia="Arial" w:hAnsi="Arial" w:cs="Arial"/>
          <w:b/>
          <w:bCs/>
          <w:sz w:val="18"/>
          <w:szCs w:val="18"/>
        </w:rPr>
      </w:pPr>
    </w:p>
    <w:p w:rsidR="00F06AC3" w:rsidRDefault="00F06AC3">
      <w:pPr>
        <w:rPr>
          <w:rFonts w:ascii="Arial" w:eastAsia="Arial" w:hAnsi="Arial" w:cs="Arial"/>
          <w:b/>
          <w:bCs/>
          <w:sz w:val="18"/>
          <w:szCs w:val="18"/>
        </w:rPr>
      </w:pPr>
    </w:p>
    <w:p w:rsidR="00F06AC3" w:rsidRDefault="00F06AC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F06AC3" w:rsidRDefault="00BF18A6">
      <w:pPr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Id Mercadeo:</w:t>
      </w:r>
    </w:p>
    <w:p w:rsidR="00F06AC3" w:rsidRDefault="00F06AC3">
      <w:pPr>
        <w:rPr>
          <w:rFonts w:ascii="Arial" w:eastAsia="Arial" w:hAnsi="Arial" w:cs="Arial"/>
          <w:sz w:val="18"/>
          <w:szCs w:val="18"/>
        </w:rPr>
        <w:sectPr w:rsidR="00F06AC3">
          <w:type w:val="continuous"/>
          <w:pgSz w:w="12240" w:h="15840"/>
          <w:pgMar w:top="980" w:right="400" w:bottom="280" w:left="320" w:header="720" w:footer="720" w:gutter="0"/>
          <w:cols w:num="2" w:space="720" w:equalWidth="0">
            <w:col w:w="5691" w:space="1881"/>
            <w:col w:w="3948"/>
          </w:cols>
        </w:sectPr>
      </w:pPr>
    </w:p>
    <w:p w:rsidR="00F06AC3" w:rsidRDefault="00BF18A6">
      <w:pPr>
        <w:spacing w:before="153" w:line="248" w:lineRule="auto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Atención: Allan Delgado Cairol</w:t>
      </w:r>
    </w:p>
    <w:p w:rsidR="00F06AC3" w:rsidRDefault="00BF18A6">
      <w:pPr>
        <w:tabs>
          <w:tab w:val="left" w:pos="5568"/>
        </w:tabs>
        <w:spacing w:before="153"/>
        <w:ind w:left="25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Allan Delgado Cairol</w:t>
      </w:r>
      <w:r>
        <w:rPr>
          <w:rFonts w:ascii="Arial"/>
          <w:b/>
          <w:sz w:val="18"/>
        </w:rPr>
        <w:tab/>
        <w:t>Asunto/Referencia:</w:t>
      </w:r>
    </w:p>
    <w:p w:rsidR="00F06AC3" w:rsidRDefault="00F06AC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F06AC3" w:rsidRDefault="00BF18A6">
      <w:pPr>
        <w:tabs>
          <w:tab w:val="left" w:pos="5568"/>
        </w:tabs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2295-3564 // 2295-4433</w:t>
      </w:r>
      <w:r>
        <w:rPr>
          <w:rFonts w:ascii="Arial"/>
          <w:b/>
          <w:sz w:val="18"/>
        </w:rPr>
        <w:tab/>
      </w:r>
      <w:r>
        <w:rPr>
          <w:rFonts w:ascii="Arial"/>
          <w:position w:val="1"/>
          <w:sz w:val="18"/>
        </w:rPr>
        <w:t>MECANICA</w:t>
      </w:r>
    </w:p>
    <w:p w:rsidR="00F06AC3" w:rsidRDefault="00F06AC3">
      <w:pPr>
        <w:spacing w:before="9"/>
        <w:rPr>
          <w:rFonts w:ascii="Arial" w:eastAsia="Arial" w:hAnsi="Arial" w:cs="Arial"/>
          <w:sz w:val="15"/>
          <w:szCs w:val="15"/>
        </w:rPr>
      </w:pPr>
    </w:p>
    <w:p w:rsidR="00F06AC3" w:rsidRDefault="00BF18A6">
      <w:pPr>
        <w:pStyle w:val="Textkrper"/>
        <w:spacing w:before="0"/>
        <w:ind w:left="256"/>
      </w:pPr>
      <w:r>
        <w:t>Tel: 22671000 / Fax: 277-4007</w:t>
      </w:r>
    </w:p>
    <w:p w:rsidR="00F06AC3" w:rsidRDefault="00F06AC3">
      <w:pPr>
        <w:sectPr w:rsidR="00F06AC3">
          <w:type w:val="continuous"/>
          <w:pgSz w:w="12240" w:h="15840"/>
          <w:pgMar w:top="980" w:right="400" w:bottom="280" w:left="320" w:header="720" w:footer="720" w:gutter="0"/>
          <w:cols w:num="2" w:space="720" w:equalWidth="0">
            <w:col w:w="1577" w:space="682"/>
            <w:col w:w="9261"/>
          </w:cols>
        </w:sectPr>
      </w:pPr>
    </w:p>
    <w:p w:rsidR="00F06AC3" w:rsidRDefault="00F06AC3">
      <w:pPr>
        <w:spacing w:before="1"/>
        <w:rPr>
          <w:rFonts w:ascii="Arial" w:eastAsia="Arial" w:hAnsi="Arial" w:cs="Arial"/>
          <w:sz w:val="10"/>
          <w:szCs w:val="10"/>
        </w:rPr>
      </w:pPr>
    </w:p>
    <w:p w:rsidR="00F06AC3" w:rsidRDefault="00BF18A6">
      <w:pPr>
        <w:pStyle w:val="berschrift4"/>
        <w:spacing w:before="70"/>
        <w:rPr>
          <w:b w:val="0"/>
          <w:bCs w:val="0"/>
        </w:rPr>
      </w:pPr>
      <w:r>
        <w:t>Estimado (a) (s) Allan Delgado Cairol</w:t>
      </w:r>
    </w:p>
    <w:p w:rsidR="00F06AC3" w:rsidRDefault="00F06AC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F06AC3" w:rsidRDefault="00BF18A6">
      <w:pPr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Tenemos el agrado de presentar para su evaluación nuestra cotización por el siguiente concepto:</w:t>
      </w:r>
    </w:p>
    <w:p w:rsidR="00F06AC3" w:rsidRDefault="00F06AC3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412"/>
        <w:gridCol w:w="4661"/>
        <w:gridCol w:w="2245"/>
        <w:gridCol w:w="1455"/>
        <w:gridCol w:w="1245"/>
        <w:gridCol w:w="233"/>
      </w:tblGrid>
      <w:tr w:rsidR="00F06AC3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7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1F5F"/>
                <w:sz w:val="18"/>
              </w:rPr>
              <w:t>Código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70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1F5F"/>
                <w:sz w:val="18"/>
              </w:rPr>
              <w:t>Descripción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70"/>
              <w:ind w:right="2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1F5F"/>
                <w:sz w:val="18"/>
              </w:rPr>
              <w:t>Cant.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70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1F5F"/>
                <w:sz w:val="18"/>
              </w:rPr>
              <w:t>Precio/Unit.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70"/>
              <w:ind w:lef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01F5F"/>
                <w:sz w:val="18"/>
              </w:rPr>
              <w:t>Total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06AC3" w:rsidRDefault="00F06AC3"/>
        </w:tc>
      </w:tr>
      <w:tr w:rsidR="00F06AC3">
        <w:trPr>
          <w:trHeight w:hRule="exact" w:val="376"/>
        </w:trPr>
        <w:tc>
          <w:tcPr>
            <w:tcW w:w="14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52033</w:t>
            </w:r>
          </w:p>
        </w:tc>
        <w:tc>
          <w:tcPr>
            <w:tcW w:w="46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SUMINISTRO DE BATERIAS</w:t>
            </w:r>
          </w:p>
        </w:tc>
        <w:tc>
          <w:tcPr>
            <w:tcW w:w="2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right="2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773,000.00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773,000.00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06AC3" w:rsidRDefault="00F06AC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06AC3" w:rsidRDefault="00BF18A6">
            <w:pPr>
              <w:pStyle w:val="TableParagraph"/>
              <w:spacing w:line="191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*</w:t>
            </w:r>
          </w:p>
        </w:tc>
      </w:tr>
    </w:tbl>
    <w:p w:rsidR="00F06AC3" w:rsidRDefault="00BF18A6">
      <w:pPr>
        <w:pStyle w:val="Textkrper"/>
        <w:spacing w:before="17"/>
        <w:ind w:left="2245"/>
      </w:pPr>
      <w:r>
        <w:t>INCLUYE  CUATRO BATERIAS PARA PLANTA ELECTRICA SDMO X700UC2_208 SERIE: X700UC2_20815011147</w:t>
      </w:r>
      <w:r>
        <w:rPr>
          <w:spacing w:val="50"/>
        </w:rPr>
        <w:t xml:space="preserve"> </w:t>
      </w:r>
      <w:r>
        <w:t>Y MANO DE OBRA POR INSTALACIÓN.</w:t>
      </w:r>
    </w:p>
    <w:p w:rsidR="00F06AC3" w:rsidRDefault="00F06AC3">
      <w:pPr>
        <w:spacing w:before="9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699"/>
        <w:gridCol w:w="4684"/>
        <w:gridCol w:w="1626"/>
      </w:tblGrid>
      <w:tr w:rsidR="00F06AC3">
        <w:trPr>
          <w:trHeight w:hRule="exact" w:val="411"/>
        </w:trPr>
        <w:tc>
          <w:tcPr>
            <w:tcW w:w="46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AC3" w:rsidRDefault="00BF18A6">
            <w:pPr>
              <w:pStyle w:val="TableParagraph"/>
              <w:spacing w:before="9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(*) Artículo exonerado del impuesto de ventas</w:t>
            </w:r>
          </w:p>
        </w:tc>
        <w:tc>
          <w:tcPr>
            <w:tcW w:w="46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AC3" w:rsidRDefault="00BF18A6">
            <w:pPr>
              <w:pStyle w:val="TableParagraph"/>
              <w:spacing w:before="100"/>
              <w:ind w:left="1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SUBTOTAL...............................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AC3" w:rsidRDefault="00BF18A6">
            <w:pPr>
              <w:pStyle w:val="TableParagraph"/>
              <w:spacing w:before="10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773,000.00</w:t>
            </w:r>
          </w:p>
        </w:tc>
      </w:tr>
      <w:tr w:rsidR="00F06AC3">
        <w:trPr>
          <w:trHeight w:hRule="exact" w:val="35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F06AC3" w:rsidRDefault="00F06AC3"/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F06AC3" w:rsidRDefault="00BF18A6">
            <w:pPr>
              <w:pStyle w:val="TableParagraph"/>
              <w:spacing w:before="46"/>
              <w:ind w:left="1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(+) Impuestos de Ventas.......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06AC3" w:rsidRDefault="00F06AC3"/>
        </w:tc>
      </w:tr>
      <w:tr w:rsidR="00F06AC3">
        <w:trPr>
          <w:trHeight w:hRule="exact" w:val="676"/>
        </w:trPr>
        <w:tc>
          <w:tcPr>
            <w:tcW w:w="46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AC3" w:rsidRDefault="00F06AC3"/>
        </w:tc>
        <w:tc>
          <w:tcPr>
            <w:tcW w:w="4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47"/>
              <w:ind w:left="1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449"/>
                <w:sz w:val="20"/>
              </w:rPr>
              <w:t>PRECIO TOTAL (COLONES)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AC3" w:rsidRDefault="00BF18A6">
            <w:pPr>
              <w:pStyle w:val="TableParagraph"/>
              <w:spacing w:before="47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2449"/>
                <w:sz w:val="20"/>
              </w:rPr>
              <w:t>773,000.00</w:t>
            </w:r>
          </w:p>
        </w:tc>
      </w:tr>
    </w:tbl>
    <w:p w:rsidR="00F06AC3" w:rsidRDefault="00BF18A6">
      <w:pPr>
        <w:pStyle w:val="berschrift4"/>
        <w:spacing w:before="112"/>
        <w:rPr>
          <w:b w:val="0"/>
          <w:bCs w:val="0"/>
        </w:rPr>
      </w:pPr>
      <w:r>
        <w:t>Notas</w:t>
      </w:r>
    </w:p>
    <w:p w:rsidR="00F06AC3" w:rsidRDefault="00BF18A6">
      <w:pPr>
        <w:pStyle w:val="Textkrper"/>
      </w:pPr>
      <w:r>
        <w:t>-La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incluye el cambio</w:t>
      </w:r>
      <w:r>
        <w:rPr>
          <w:spacing w:val="-1"/>
        </w:rPr>
        <w:t xml:space="preserve"> </w:t>
      </w:r>
      <w:r>
        <w:t>solamente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repuestos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cotizados</w:t>
      </w:r>
      <w:r>
        <w:rPr>
          <w:spacing w:val="-1"/>
        </w:rPr>
        <w:t xml:space="preserve"> </w:t>
      </w:r>
      <w:r>
        <w:t>y mano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especificada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oferta.</w:t>
      </w:r>
    </w:p>
    <w:p w:rsidR="00F06AC3" w:rsidRDefault="00BF18A6">
      <w:pPr>
        <w:pStyle w:val="Textkrper"/>
        <w:ind w:right="262"/>
      </w:pPr>
      <w:r>
        <w:t>-En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visita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</w:t>
      </w:r>
      <w:r>
        <w:rPr>
          <w:spacing w:val="16"/>
        </w:rPr>
        <w:t xml:space="preserve"> </w:t>
      </w:r>
      <w:r>
        <w:t>algún</w:t>
      </w:r>
      <w:r>
        <w:rPr>
          <w:spacing w:val="16"/>
        </w:rPr>
        <w:t xml:space="preserve"> </w:t>
      </w:r>
      <w:r>
        <w:t>daño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equipo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reparación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cotizará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una oferta</w:t>
      </w:r>
      <w:r>
        <w:rPr>
          <w:spacing w:val="-1"/>
        </w:rPr>
        <w:t xml:space="preserve"> </w:t>
      </w:r>
      <w:r>
        <w:t>posterior.</w:t>
      </w:r>
    </w:p>
    <w:p w:rsidR="00F06AC3" w:rsidRDefault="00F06AC3">
      <w:pPr>
        <w:spacing w:before="2"/>
        <w:rPr>
          <w:rFonts w:ascii="Arial" w:eastAsia="Arial" w:hAnsi="Arial" w:cs="Arial"/>
          <w:sz w:val="18"/>
          <w:szCs w:val="18"/>
        </w:rPr>
      </w:pPr>
    </w:p>
    <w:p w:rsidR="00F06AC3" w:rsidRDefault="00BF18A6">
      <w:pPr>
        <w:pStyle w:val="Textkrper"/>
        <w:spacing w:before="0"/>
      </w:pPr>
      <w:r>
        <w:t>-La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cotizada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ordinario de</w:t>
      </w:r>
      <w:r>
        <w:rPr>
          <w:spacing w:val="-1"/>
        </w:rPr>
        <w:t xml:space="preserve"> </w:t>
      </w:r>
      <w:r>
        <w:t>lunes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viernes,</w:t>
      </w:r>
      <w:r>
        <w:rPr>
          <w:spacing w:val="-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taller de</w:t>
      </w:r>
      <w:r>
        <w:rPr>
          <w:spacing w:val="-1"/>
        </w:rPr>
        <w:t xml:space="preserve"> </w:t>
      </w:r>
      <w:r>
        <w:t>servicio.</w:t>
      </w:r>
    </w:p>
    <w:p w:rsidR="00F06AC3" w:rsidRDefault="00BF18A6">
      <w:pPr>
        <w:pStyle w:val="Textkrper"/>
        <w:numPr>
          <w:ilvl w:val="0"/>
          <w:numId w:val="1"/>
        </w:numPr>
        <w:tabs>
          <w:tab w:val="left" w:pos="773"/>
        </w:tabs>
        <w:ind w:right="459" w:firstLine="0"/>
      </w:pPr>
      <w:r>
        <w:t>Los</w:t>
      </w:r>
      <w:r>
        <w:rPr>
          <w:spacing w:val="30"/>
        </w:rPr>
        <w:t xml:space="preserve"> </w:t>
      </w:r>
      <w:r>
        <w:t>montos</w:t>
      </w:r>
      <w:r>
        <w:rPr>
          <w:spacing w:val="30"/>
        </w:rPr>
        <w:t xml:space="preserve"> </w:t>
      </w:r>
      <w:r>
        <w:t>indicados</w:t>
      </w:r>
      <w:r>
        <w:rPr>
          <w:spacing w:val="30"/>
        </w:rPr>
        <w:t xml:space="preserve"> </w:t>
      </w:r>
      <w:r>
        <w:t>deberán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cancelados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moneda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han</w:t>
      </w:r>
      <w:r>
        <w:rPr>
          <w:spacing w:val="30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 xml:space="preserve">cotizados. </w:t>
      </w:r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decir,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facturas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dólares deberán</w:t>
      </w:r>
      <w:r>
        <w:rPr>
          <w:spacing w:val="-1"/>
        </w:rPr>
        <w:t xml:space="preserve"> </w:t>
      </w:r>
      <w:r>
        <w:t>cancelarse</w:t>
      </w:r>
      <w:r>
        <w:rPr>
          <w:spacing w:val="-1"/>
        </w:rPr>
        <w:t xml:space="preserve"> </w:t>
      </w:r>
      <w:r>
        <w:t>en dólares</w:t>
      </w:r>
      <w:r>
        <w:rPr>
          <w:spacing w:val="-1"/>
        </w:rPr>
        <w:t xml:space="preserve"> </w:t>
      </w:r>
      <w:r>
        <w:t>y las de</w:t>
      </w:r>
      <w:r>
        <w:rPr>
          <w:spacing w:val="-1"/>
        </w:rPr>
        <w:t xml:space="preserve"> </w:t>
      </w:r>
      <w:r>
        <w:t>colones en</w:t>
      </w:r>
      <w:r>
        <w:rPr>
          <w:spacing w:val="-1"/>
        </w:rPr>
        <w:t xml:space="preserve"> </w:t>
      </w:r>
      <w:r>
        <w:t>colones.</w:t>
      </w:r>
    </w:p>
    <w:p w:rsidR="00F06AC3" w:rsidRDefault="00BF18A6">
      <w:pPr>
        <w:pStyle w:val="Textkrper"/>
        <w:numPr>
          <w:ilvl w:val="0"/>
          <w:numId w:val="1"/>
        </w:numPr>
        <w:tabs>
          <w:tab w:val="left" w:pos="794"/>
        </w:tabs>
        <w:ind w:right="459" w:firstLine="0"/>
      </w:pPr>
      <w:r>
        <w:t xml:space="preserve">Según </w:t>
      </w:r>
      <w:r>
        <w:rPr>
          <w:spacing w:val="1"/>
        </w:rPr>
        <w:t xml:space="preserve"> </w:t>
      </w:r>
      <w:r>
        <w:t xml:space="preserve">nuestro </w:t>
      </w:r>
      <w:r>
        <w:rPr>
          <w:spacing w:val="1"/>
        </w:rPr>
        <w:t xml:space="preserve"> </w:t>
      </w:r>
      <w:r>
        <w:t xml:space="preserve">Código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Ética, </w:t>
      </w:r>
      <w:r>
        <w:rPr>
          <w:spacing w:val="1"/>
        </w:rPr>
        <w:t xml:space="preserve"> </w:t>
      </w:r>
      <w:r>
        <w:t xml:space="preserve">Font </w:t>
      </w:r>
      <w:r>
        <w:rPr>
          <w:spacing w:val="1"/>
        </w:rPr>
        <w:t xml:space="preserve"> </w:t>
      </w:r>
      <w:r>
        <w:t xml:space="preserve">Servicios </w:t>
      </w:r>
      <w:r>
        <w:rPr>
          <w:spacing w:val="1"/>
        </w:rPr>
        <w:t xml:space="preserve"> </w:t>
      </w:r>
      <w:r>
        <w:t>Electromecánico</w:t>
      </w:r>
      <w:r>
        <w:t xml:space="preserve">s </w:t>
      </w:r>
      <w:r>
        <w:rPr>
          <w:spacing w:val="1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t xml:space="preserve">compromete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 xml:space="preserve">guardar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confidencialidad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toda información</w:t>
      </w:r>
      <w:r>
        <w:rPr>
          <w:spacing w:val="-1"/>
        </w:rPr>
        <w:t xml:space="preserve"> </w:t>
      </w:r>
      <w:r>
        <w:t>sensible</w:t>
      </w:r>
      <w:r>
        <w:rPr>
          <w:spacing w:val="-1"/>
        </w:rPr>
        <w:t xml:space="preserve"> </w:t>
      </w:r>
      <w:r>
        <w:t>suministrada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cliente.</w:t>
      </w:r>
    </w:p>
    <w:p w:rsidR="00F06AC3" w:rsidRDefault="00F06AC3">
      <w:pPr>
        <w:spacing w:before="3"/>
        <w:rPr>
          <w:rFonts w:ascii="Arial" w:eastAsia="Arial" w:hAnsi="Arial" w:cs="Arial"/>
          <w:sz w:val="16"/>
          <w:szCs w:val="16"/>
        </w:rPr>
      </w:pPr>
    </w:p>
    <w:p w:rsidR="00F06AC3" w:rsidRDefault="00BF18A6">
      <w:pPr>
        <w:pStyle w:val="berschrift4"/>
        <w:rPr>
          <w:b w:val="0"/>
          <w:bCs w:val="0"/>
        </w:rPr>
      </w:pPr>
      <w:r>
        <w:t>Observaciones</w:t>
      </w:r>
    </w:p>
    <w:p w:rsidR="00F06AC3" w:rsidRDefault="00BF18A6">
      <w:pPr>
        <w:pStyle w:val="Textkrper"/>
      </w:pPr>
      <w:r>
        <w:t>CASO</w:t>
      </w:r>
      <w:r>
        <w:rPr>
          <w:spacing w:val="-1"/>
        </w:rPr>
        <w:t xml:space="preserve"> </w:t>
      </w:r>
      <w:r>
        <w:t>7663</w:t>
      </w:r>
    </w:p>
    <w:p w:rsidR="00F06AC3" w:rsidRDefault="00BF18A6">
      <w:pPr>
        <w:pStyle w:val="Textkrper"/>
      </w:pPr>
      <w:r>
        <w:t>Detalle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equipo:</w:t>
      </w:r>
      <w:r>
        <w:rPr>
          <w:spacing w:val="-1"/>
        </w:rPr>
        <w:t xml:space="preserve"> </w:t>
      </w:r>
      <w:r>
        <w:t>SDMO X700UC2_208</w:t>
      </w:r>
      <w:r>
        <w:rPr>
          <w:spacing w:val="-1"/>
        </w:rPr>
        <w:t xml:space="preserve"> </w:t>
      </w:r>
      <w:r>
        <w:t>SERIE:</w:t>
      </w:r>
      <w:r>
        <w:rPr>
          <w:spacing w:val="-1"/>
        </w:rPr>
        <w:t xml:space="preserve"> </w:t>
      </w:r>
      <w:r>
        <w:t>X700UC2_20815011147</w:t>
      </w:r>
    </w:p>
    <w:p w:rsidR="00F06AC3" w:rsidRDefault="00BF18A6">
      <w:pPr>
        <w:pStyle w:val="Textkrper"/>
        <w:ind w:right="262"/>
      </w:pPr>
      <w:r>
        <w:t>Detalle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servicio: EL</w:t>
      </w:r>
      <w:r>
        <w:rPr>
          <w:spacing w:val="-1"/>
        </w:rPr>
        <w:t xml:space="preserve"> </w:t>
      </w:r>
      <w:r>
        <w:t>CLIENTE REPORTA</w:t>
      </w:r>
      <w:r>
        <w:rPr>
          <w:spacing w:val="-1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PLANTA LE ESTA INDICANDO</w:t>
      </w:r>
      <w:r>
        <w:rPr>
          <w:spacing w:val="-1"/>
        </w:rPr>
        <w:t xml:space="preserve"> </w:t>
      </w:r>
      <w:r>
        <w:t>FALLA GENERAL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MOTOR. ANOMALIA</w:t>
      </w:r>
      <w:r>
        <w:rPr>
          <w:spacing w:val="-1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FALLO BUS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1</w:t>
      </w:r>
    </w:p>
    <w:p w:rsidR="00F06AC3" w:rsidRDefault="00F06AC3">
      <w:pPr>
        <w:spacing w:before="3"/>
        <w:rPr>
          <w:rFonts w:ascii="Arial" w:eastAsia="Arial" w:hAnsi="Arial" w:cs="Arial"/>
          <w:sz w:val="16"/>
          <w:szCs w:val="16"/>
        </w:rPr>
      </w:pPr>
    </w:p>
    <w:p w:rsidR="00F06AC3" w:rsidRDefault="00BF18A6">
      <w:pPr>
        <w:pStyle w:val="berschrift4"/>
        <w:rPr>
          <w:b w:val="0"/>
          <w:bCs w:val="0"/>
        </w:rPr>
      </w:pPr>
      <w:r>
        <w:t>Validez de la Cotización</w:t>
      </w:r>
    </w:p>
    <w:p w:rsidR="00F06AC3" w:rsidRDefault="00BF18A6">
      <w:pPr>
        <w:pStyle w:val="Textkrper"/>
        <w:ind w:left="256" w:firstLine="376"/>
      </w:pPr>
      <w:r>
        <w:t>15</w:t>
      </w:r>
      <w:r>
        <w:rPr>
          <w:spacing w:val="-1"/>
        </w:rPr>
        <w:t xml:space="preserve"> </w:t>
      </w:r>
      <w:r>
        <w:t>Días</w:t>
      </w:r>
    </w:p>
    <w:p w:rsidR="00F06AC3" w:rsidRDefault="00F06AC3">
      <w:pPr>
        <w:spacing w:before="3"/>
        <w:rPr>
          <w:rFonts w:ascii="Arial" w:eastAsia="Arial" w:hAnsi="Arial" w:cs="Arial"/>
          <w:sz w:val="16"/>
          <w:szCs w:val="16"/>
        </w:rPr>
      </w:pPr>
    </w:p>
    <w:p w:rsidR="00F06AC3" w:rsidRDefault="00BF18A6">
      <w:pPr>
        <w:pStyle w:val="berschrift4"/>
        <w:rPr>
          <w:b w:val="0"/>
          <w:bCs w:val="0"/>
        </w:rPr>
      </w:pPr>
      <w:r>
        <w:t>Condiciones de Pago</w:t>
      </w:r>
    </w:p>
    <w:p w:rsidR="00F06AC3" w:rsidRDefault="00BF18A6">
      <w:pPr>
        <w:pStyle w:val="Textkrper"/>
      </w:pPr>
      <w:r>
        <w:t>Crédito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naturales,</w:t>
      </w:r>
      <w:r>
        <w:rPr>
          <w:spacing w:val="-1"/>
        </w:rPr>
        <w:t xml:space="preserve"> </w:t>
      </w:r>
      <w:r>
        <w:t>sujeto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autorización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recepción de</w:t>
      </w:r>
      <w:r>
        <w:rPr>
          <w:spacing w:val="-1"/>
        </w:rPr>
        <w:t xml:space="preserve"> </w:t>
      </w:r>
      <w:r>
        <w:t>la orden</w:t>
      </w:r>
      <w:r>
        <w:rPr>
          <w:spacing w:val="-1"/>
        </w:rPr>
        <w:t xml:space="preserve"> </w:t>
      </w:r>
      <w:r>
        <w:t>de</w:t>
      </w:r>
    </w:p>
    <w:p w:rsidR="00F06AC3" w:rsidRDefault="00F06AC3">
      <w:pPr>
        <w:sectPr w:rsidR="00F06AC3">
          <w:type w:val="continuous"/>
          <w:pgSz w:w="12240" w:h="15840"/>
          <w:pgMar w:top="980" w:right="400" w:bottom="280" w:left="320" w:header="720" w:footer="720" w:gutter="0"/>
          <w:cols w:space="720"/>
        </w:sectPr>
      </w:pPr>
    </w:p>
    <w:p w:rsidR="00F06AC3" w:rsidRDefault="00BF18A6">
      <w:pPr>
        <w:pStyle w:val="Textkrper"/>
        <w:spacing w:before="0" w:line="205" w:lineRule="exact"/>
        <w:ind w:left="731"/>
      </w:pPr>
      <w:r>
        <w:lastRenderedPageBreak/>
        <w:t>compra.</w:t>
      </w:r>
    </w:p>
    <w:p w:rsidR="00F06AC3" w:rsidRDefault="00F06AC3">
      <w:pPr>
        <w:spacing w:before="3"/>
        <w:rPr>
          <w:rFonts w:ascii="Arial" w:eastAsia="Arial" w:hAnsi="Arial" w:cs="Arial"/>
          <w:sz w:val="16"/>
          <w:szCs w:val="16"/>
        </w:rPr>
      </w:pPr>
    </w:p>
    <w:p w:rsidR="00F06AC3" w:rsidRDefault="00BF18A6">
      <w:pPr>
        <w:pStyle w:val="berschrift4"/>
        <w:ind w:left="356"/>
        <w:rPr>
          <w:b w:val="0"/>
          <w:bCs w:val="0"/>
        </w:rPr>
      </w:pPr>
      <w:r>
        <w:t>Condiciones de Entrega</w:t>
      </w:r>
    </w:p>
    <w:p w:rsidR="00F06AC3" w:rsidRDefault="00BF18A6">
      <w:pPr>
        <w:pStyle w:val="Textkrper"/>
        <w:ind w:left="731"/>
      </w:pPr>
      <w:r>
        <w:t>2-3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recibida</w:t>
      </w:r>
      <w:r>
        <w:rPr>
          <w:spacing w:val="-1"/>
        </w:rPr>
        <w:t xml:space="preserve"> </w:t>
      </w:r>
      <w:r>
        <w:t>la orden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compra.</w:t>
      </w:r>
    </w:p>
    <w:p w:rsidR="00F06AC3" w:rsidRDefault="00F06AC3">
      <w:pPr>
        <w:spacing w:before="3"/>
        <w:rPr>
          <w:rFonts w:ascii="Arial" w:eastAsia="Arial" w:hAnsi="Arial" w:cs="Arial"/>
          <w:sz w:val="16"/>
          <w:szCs w:val="16"/>
        </w:rPr>
      </w:pPr>
    </w:p>
    <w:p w:rsidR="00F06AC3" w:rsidRDefault="00BF18A6">
      <w:pPr>
        <w:pStyle w:val="berschrift4"/>
        <w:ind w:left="356"/>
        <w:rPr>
          <w:b w:val="0"/>
          <w:bCs w:val="0"/>
        </w:rPr>
      </w:pPr>
      <w:r>
        <w:t>Lugar de Entrega</w:t>
      </w:r>
    </w:p>
    <w:p w:rsidR="00F06AC3" w:rsidRDefault="00BF18A6">
      <w:pPr>
        <w:pStyle w:val="Textkrper"/>
        <w:ind w:left="731"/>
      </w:pPr>
      <w:r>
        <w:t>Instalaciones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cliente.</w:t>
      </w:r>
    </w:p>
    <w:p w:rsidR="00F06AC3" w:rsidRDefault="00BF18A6">
      <w:pPr>
        <w:pStyle w:val="Textkrper"/>
        <w:ind w:left="731"/>
      </w:pPr>
      <w:r>
        <w:t>Dirección exacta:</w:t>
      </w:r>
      <w:r>
        <w:rPr>
          <w:spacing w:val="-1"/>
        </w:rPr>
        <w:t xml:space="preserve"> </w:t>
      </w:r>
      <w:r>
        <w:t>A UN</w:t>
      </w:r>
      <w:r>
        <w:rPr>
          <w:spacing w:val="-1"/>
        </w:rPr>
        <w:t xml:space="preserve"> </w:t>
      </w:r>
      <w:r>
        <w:t>COSTADO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DEMOCRACIA,</w:t>
      </w:r>
      <w:r>
        <w:rPr>
          <w:spacing w:val="-1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FUERZA PUBLICA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JOSE CENTRO</w:t>
      </w:r>
    </w:p>
    <w:p w:rsidR="00F06AC3" w:rsidRDefault="00BF18A6">
      <w:pPr>
        <w:pStyle w:val="Textkrper"/>
        <w:ind w:left="731"/>
      </w:pPr>
      <w:r>
        <w:t>Co</w:t>
      </w:r>
      <w:r>
        <w:t>ntacto:</w:t>
      </w:r>
      <w:r>
        <w:rPr>
          <w:spacing w:val="-1"/>
        </w:rPr>
        <w:t xml:space="preserve"> </w:t>
      </w:r>
      <w:r>
        <w:t>ALLAN DELGADO</w:t>
      </w:r>
    </w:p>
    <w:p w:rsidR="00F06AC3" w:rsidRDefault="00BF18A6">
      <w:pPr>
        <w:pStyle w:val="Textkrper"/>
        <w:ind w:left="356" w:firstLine="376"/>
      </w:pPr>
      <w:r>
        <w:t>Email:</w:t>
      </w:r>
      <w:r>
        <w:rPr>
          <w:spacing w:val="-1"/>
        </w:rPr>
        <w:t xml:space="preserve"> </w:t>
      </w:r>
      <w:hyperlink r:id="rId13">
        <w:r>
          <w:t>adelgdoc@poder-judicial.go.cr</w:t>
        </w:r>
      </w:hyperlink>
      <w:r>
        <w:rPr>
          <w:spacing w:val="-1"/>
        </w:rPr>
        <w:t xml:space="preserve"> </w:t>
      </w:r>
      <w:r>
        <w:t>Telefonos:</w:t>
      </w:r>
      <w:r>
        <w:rPr>
          <w:spacing w:val="-1"/>
        </w:rPr>
        <w:t xml:space="preserve"> </w:t>
      </w:r>
      <w:r>
        <w:t>2295-4433//</w:t>
      </w:r>
      <w:r>
        <w:rPr>
          <w:spacing w:val="-1"/>
        </w:rPr>
        <w:t xml:space="preserve"> </w:t>
      </w:r>
      <w:r>
        <w:t>22984433</w:t>
      </w:r>
    </w:p>
    <w:p w:rsidR="00F06AC3" w:rsidRDefault="00F06AC3">
      <w:pPr>
        <w:rPr>
          <w:rFonts w:ascii="Arial" w:eastAsia="Arial" w:hAnsi="Arial" w:cs="Arial"/>
          <w:sz w:val="18"/>
          <w:szCs w:val="18"/>
        </w:rPr>
      </w:pPr>
    </w:p>
    <w:p w:rsidR="00F06AC3" w:rsidRDefault="00F06AC3">
      <w:pPr>
        <w:rPr>
          <w:rFonts w:ascii="Arial" w:eastAsia="Arial" w:hAnsi="Arial" w:cs="Arial"/>
          <w:sz w:val="18"/>
          <w:szCs w:val="18"/>
        </w:rPr>
      </w:pPr>
    </w:p>
    <w:p w:rsidR="00F06AC3" w:rsidRDefault="00BF18A6">
      <w:pPr>
        <w:pStyle w:val="berschrift4"/>
        <w:spacing w:before="133"/>
        <w:ind w:left="356"/>
        <w:rPr>
          <w:b w:val="0"/>
          <w:bCs w:val="0"/>
        </w:rPr>
      </w:pPr>
      <w:r>
        <w:t>Agredecemos la confianza en nuestra empresa  y el interés brindado a esta oferta.</w:t>
      </w: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F06AC3" w:rsidRDefault="00F06AC3">
      <w:pPr>
        <w:rPr>
          <w:rFonts w:ascii="Arial" w:eastAsia="Arial" w:hAnsi="Arial" w:cs="Arial"/>
          <w:sz w:val="17"/>
          <w:szCs w:val="17"/>
        </w:rPr>
        <w:sectPr w:rsidR="00F06AC3">
          <w:pgSz w:w="12240" w:h="15840"/>
          <w:pgMar w:top="3140" w:right="680" w:bottom="280" w:left="220" w:header="750" w:footer="0" w:gutter="0"/>
          <w:cols w:space="720"/>
        </w:sectPr>
      </w:pPr>
    </w:p>
    <w:p w:rsidR="00F06AC3" w:rsidRDefault="00BF18A6">
      <w:pPr>
        <w:spacing w:before="70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Atentamente,</w:t>
      </w:r>
    </w:p>
    <w:p w:rsidR="00F06AC3" w:rsidRDefault="00F06AC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F06AC3" w:rsidRDefault="00BF18A6">
      <w:pPr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PEREZ PANIAGUA LIBIA MARIA</w:t>
      </w:r>
    </w:p>
    <w:p w:rsidR="00F06AC3" w:rsidRDefault="00BF18A6">
      <w:pPr>
        <w:spacing w:before="7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Asistente Administrativa</w:t>
      </w:r>
    </w:p>
    <w:p w:rsidR="00F06AC3" w:rsidRDefault="00BF18A6">
      <w:pPr>
        <w:spacing w:before="7" w:line="248" w:lineRule="auto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Font Servicios Electromecánicos Tel: 2296-9922 Ext.7711</w:t>
      </w:r>
    </w:p>
    <w:p w:rsidR="00F06AC3" w:rsidRDefault="00BF18A6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F06AC3" w:rsidRDefault="00F06AC3">
      <w:pPr>
        <w:rPr>
          <w:rFonts w:ascii="Arial" w:eastAsia="Arial" w:hAnsi="Arial" w:cs="Arial"/>
          <w:b/>
          <w:bCs/>
          <w:sz w:val="18"/>
          <w:szCs w:val="18"/>
        </w:rPr>
      </w:pPr>
    </w:p>
    <w:p w:rsidR="00F06AC3" w:rsidRDefault="00F06AC3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F06AC3" w:rsidRDefault="00BF18A6">
      <w:pPr>
        <w:spacing w:line="248" w:lineRule="auto"/>
        <w:ind w:left="356" w:right="9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Bayardo Sandoval Sandoval Jefe Tecnico Division Mecanica</w:t>
      </w:r>
    </w:p>
    <w:p w:rsidR="00F06AC3" w:rsidRDefault="00BF18A6">
      <w:pPr>
        <w:spacing w:line="248" w:lineRule="auto"/>
        <w:ind w:left="356" w:right="54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Font Servicios Electromecánicos Tel: 2296-9922 Ext.7704</w:t>
      </w:r>
    </w:p>
    <w:p w:rsidR="00F06AC3" w:rsidRDefault="00F06AC3">
      <w:pPr>
        <w:spacing w:line="248" w:lineRule="auto"/>
        <w:rPr>
          <w:rFonts w:ascii="Arial" w:eastAsia="Arial" w:hAnsi="Arial" w:cs="Arial"/>
          <w:sz w:val="18"/>
          <w:szCs w:val="18"/>
        </w:rPr>
        <w:sectPr w:rsidR="00F06AC3">
          <w:type w:val="continuous"/>
          <w:pgSz w:w="12240" w:h="15840"/>
          <w:pgMar w:top="980" w:right="680" w:bottom="280" w:left="220" w:header="720" w:footer="720" w:gutter="0"/>
          <w:cols w:num="2" w:space="720" w:equalWidth="0">
            <w:col w:w="3188" w:space="4114"/>
            <w:col w:w="4038"/>
          </w:cols>
        </w:sect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6AC3" w:rsidRDefault="00F06AC3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F06AC3" w:rsidRDefault="00BF18A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2.8pt;height:83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06AC3" w:rsidRDefault="00F06AC3">
                  <w:pPr>
                    <w:spacing w:before="4"/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F06AC3" w:rsidRDefault="00BF18A6">
                  <w:pPr>
                    <w:ind w:left="24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ESTIMADO CLIENTE:</w:t>
                  </w:r>
                </w:p>
                <w:p w:rsidR="00F06AC3" w:rsidRDefault="00BF18A6">
                  <w:pPr>
                    <w:spacing w:before="1"/>
                    <w:ind w:left="241" w:right="227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Usted es nuestra razón de existir. Por eso nos hemos certificado ISO 9001, para mejorar y brindarle unservicio de mejor calidad. Estaremos muy agradecidos de recibir sus sugerencias y comentarios por medio denuestro sitio web</w:t>
                  </w:r>
                  <w:hyperlink r:id="rId14">
                    <w:r>
                      <w:rPr>
                        <w:rFonts w:ascii="Arial" w:hAnsi="Arial"/>
                        <w:sz w:val="16"/>
                      </w:rPr>
                      <w:t xml:space="preserve"> www.corporacionfont.com</w:t>
                    </w:r>
                  </w:hyperlink>
                  <w:r>
                    <w:rPr>
                      <w:rFonts w:ascii="Arial" w:hAnsi="Arial"/>
                      <w:sz w:val="16"/>
                    </w:rPr>
                    <w:t xml:space="preserve"> (sección Contáctenos)</w:t>
                  </w:r>
                </w:p>
                <w:p w:rsidR="00F06AC3" w:rsidRDefault="00F06AC3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F06AC3" w:rsidRDefault="00BF18A6">
                  <w:pPr>
                    <w:ind w:left="362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¡MUCHAS GRACIAS!</w:t>
                  </w:r>
                </w:p>
              </w:txbxContent>
            </v:textbox>
          </v:shape>
        </w:pict>
      </w:r>
    </w:p>
    <w:sectPr w:rsidR="00F06AC3">
      <w:type w:val="continuous"/>
      <w:pgSz w:w="12240" w:h="15840"/>
      <w:pgMar w:top="980" w:right="6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8A6">
      <w:r>
        <w:separator/>
      </w:r>
    </w:p>
  </w:endnote>
  <w:endnote w:type="continuationSeparator" w:id="0">
    <w:p w:rsidR="00000000" w:rsidRDefault="00B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ook Basic">
    <w:altName w:val="Gentium Book Basic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8A6">
      <w:r>
        <w:separator/>
      </w:r>
    </w:p>
  </w:footnote>
  <w:footnote w:type="continuationSeparator" w:id="0">
    <w:p w:rsidR="00000000" w:rsidRDefault="00BF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C3" w:rsidRDefault="00BF18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.7pt;margin-top:37.5pt;width:551.25pt;height:83.25pt;z-index:-7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35pt;margin-top:120.2pt;width:82.05pt;height:14pt;z-index:-7264;mso-position-horizontal-relative:page;mso-position-vertical-relative:page" filled="f" stroked="f">
          <v:textbox inset="0,0,0,0">
            <w:txbxContent>
              <w:p w:rsidR="00F06AC3" w:rsidRDefault="00BF18A6">
                <w:pPr>
                  <w:spacing w:line="257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001F5F"/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001F5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001F5F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001F5F"/>
                    <w:sz w:val="24"/>
                  </w:rPr>
                  <w:t xml:space="preserve"> de</w:t>
                </w:r>
                <w:r>
                  <w:rPr>
                    <w:rFonts w:ascii="Arial" w:hAnsi="Arial"/>
                    <w:b/>
                    <w:color w:val="001F5F"/>
                    <w:spacing w:val="6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1F5F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3.95pt;margin-top:142.85pt;width:149.85pt;height:16pt;z-index:-7240;mso-position-horizontal-relative:page;mso-position-vertical-relative:page" filled="f" stroked="f">
          <v:textbox inset="0,0,0,0">
            <w:txbxContent>
              <w:p w:rsidR="00F06AC3" w:rsidRDefault="00BF18A6">
                <w:pPr>
                  <w:spacing w:line="29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001F5F"/>
                    <w:sz w:val="28"/>
                  </w:rPr>
                  <w:t>Cotización No. 255356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003"/>
    <w:multiLevelType w:val="hybridMultilevel"/>
    <w:tmpl w:val="E442441E"/>
    <w:lvl w:ilvl="0" w:tplc="B81C88EE">
      <w:start w:val="1"/>
      <w:numFmt w:val="bullet"/>
      <w:lvlText w:val="-"/>
      <w:lvlJc w:val="left"/>
      <w:pPr>
        <w:ind w:left="632" w:hanging="141"/>
      </w:pPr>
      <w:rPr>
        <w:rFonts w:ascii="Arial" w:eastAsia="Arial" w:hAnsi="Arial" w:hint="default"/>
        <w:sz w:val="18"/>
        <w:szCs w:val="18"/>
      </w:rPr>
    </w:lvl>
    <w:lvl w:ilvl="1" w:tplc="72BE41FA">
      <w:start w:val="1"/>
      <w:numFmt w:val="bullet"/>
      <w:lvlText w:val="•"/>
      <w:lvlJc w:val="left"/>
      <w:pPr>
        <w:ind w:left="1720" w:hanging="141"/>
      </w:pPr>
      <w:rPr>
        <w:rFonts w:hint="default"/>
      </w:rPr>
    </w:lvl>
    <w:lvl w:ilvl="2" w:tplc="86EA5F74">
      <w:start w:val="1"/>
      <w:numFmt w:val="bullet"/>
      <w:lvlText w:val="•"/>
      <w:lvlJc w:val="left"/>
      <w:pPr>
        <w:ind w:left="2809" w:hanging="141"/>
      </w:pPr>
      <w:rPr>
        <w:rFonts w:hint="default"/>
      </w:rPr>
    </w:lvl>
    <w:lvl w:ilvl="3" w:tplc="5E600A1C">
      <w:start w:val="1"/>
      <w:numFmt w:val="bullet"/>
      <w:lvlText w:val="•"/>
      <w:lvlJc w:val="left"/>
      <w:pPr>
        <w:ind w:left="3898" w:hanging="141"/>
      </w:pPr>
      <w:rPr>
        <w:rFonts w:hint="default"/>
      </w:rPr>
    </w:lvl>
    <w:lvl w:ilvl="4" w:tplc="3F96B1A2">
      <w:start w:val="1"/>
      <w:numFmt w:val="bullet"/>
      <w:lvlText w:val="•"/>
      <w:lvlJc w:val="left"/>
      <w:pPr>
        <w:ind w:left="4987" w:hanging="141"/>
      </w:pPr>
      <w:rPr>
        <w:rFonts w:hint="default"/>
      </w:rPr>
    </w:lvl>
    <w:lvl w:ilvl="5" w:tplc="031CA5A2">
      <w:start w:val="1"/>
      <w:numFmt w:val="bullet"/>
      <w:lvlText w:val="•"/>
      <w:lvlJc w:val="left"/>
      <w:pPr>
        <w:ind w:left="6076" w:hanging="141"/>
      </w:pPr>
      <w:rPr>
        <w:rFonts w:hint="default"/>
      </w:rPr>
    </w:lvl>
    <w:lvl w:ilvl="6" w:tplc="C3BA59B4">
      <w:start w:val="1"/>
      <w:numFmt w:val="bullet"/>
      <w:lvlText w:val="•"/>
      <w:lvlJc w:val="left"/>
      <w:pPr>
        <w:ind w:left="7164" w:hanging="141"/>
      </w:pPr>
      <w:rPr>
        <w:rFonts w:hint="default"/>
      </w:rPr>
    </w:lvl>
    <w:lvl w:ilvl="7" w:tplc="D162172C">
      <w:start w:val="1"/>
      <w:numFmt w:val="bullet"/>
      <w:lvlText w:val="•"/>
      <w:lvlJc w:val="left"/>
      <w:pPr>
        <w:ind w:left="8253" w:hanging="141"/>
      </w:pPr>
      <w:rPr>
        <w:rFonts w:hint="default"/>
      </w:rPr>
    </w:lvl>
    <w:lvl w:ilvl="8" w:tplc="4BBCEB12">
      <w:start w:val="1"/>
      <w:numFmt w:val="bullet"/>
      <w:lvlText w:val="•"/>
      <w:lvlJc w:val="left"/>
      <w:pPr>
        <w:ind w:left="9342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6AC3"/>
    <w:rsid w:val="00BF18A6"/>
    <w:rsid w:val="00F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6"/>
      <w:outlineLvl w:val="0"/>
    </w:pPr>
    <w:rPr>
      <w:rFonts w:ascii="Gentium Book Basic" w:eastAsia="Gentium Book Basic" w:hAnsi="Gentium Book Basic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8"/>
      <w:ind w:left="156"/>
      <w:outlineLvl w:val="1"/>
    </w:pPr>
    <w:rPr>
      <w:rFonts w:ascii="Arial" w:eastAsia="Arial" w:hAnsi="Arial"/>
      <w:b/>
      <w:bCs/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156"/>
      <w:outlineLvl w:val="2"/>
    </w:pPr>
    <w:rPr>
      <w:rFonts w:ascii="Segoe UI" w:eastAsia="Segoe UI" w:hAnsi="Segoe UI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256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63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a.perez@font-servicios.com" TargetMode="External"/><Relationship Id="rId13" Type="http://schemas.openxmlformats.org/officeDocument/2006/relationships/hyperlink" Target="mailto:adelgdoc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olanosrod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orporacionfo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2985</Characters>
  <Application>Microsoft Office Word</Application>
  <DocSecurity>4</DocSecurity>
  <Lines>163</Lines>
  <Paragraphs>73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2019-05-21T16:35:00Z</dcterms:created>
  <dcterms:modified xsi:type="dcterms:W3CDTF">2019-05-21T16:35:00Z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