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87" w:rsidRDefault="00C91887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  <w:bookmarkStart w:id="0" w:name="_GoBack"/>
      <w:bookmarkEnd w:id="0"/>
    </w:p>
    <w:p w:rsidR="00C91887" w:rsidRDefault="0039002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548.75pt;height:.75pt;mso-position-horizontal-relative:char;mso-position-vertical-relative:line" coordsize="10975,15">
            <v:group id="_x0000_s1060" style="position:absolute;left:8;top:8;width:10960;height:2" coordorigin="8,8" coordsize="10960,2">
              <v:shape id="_x0000_s1061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C91887" w:rsidRDefault="0039002A">
      <w:pPr>
        <w:spacing w:before="56"/>
        <w:ind w:left="851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2019CD-000003-UARHCM</w:t>
      </w:r>
    </w:p>
    <w:p w:rsidR="00C91887" w:rsidRDefault="00C91887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39002A">
      <w:pPr>
        <w:pStyle w:val="Textkrper"/>
        <w:ind w:left="2798" w:right="915" w:hanging="1037"/>
        <w:rPr>
          <w:rFonts w:cs="Calibri"/>
        </w:rPr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rPr>
          <w:spacing w:val="-1"/>
        </w:rPr>
        <w:t>recibirá</w:t>
      </w:r>
      <w:r>
        <w:rPr>
          <w:spacing w:val="-5"/>
        </w:rPr>
        <w:t xml:space="preserve"> </w:t>
      </w:r>
      <w:r>
        <w:t>ofertas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adquisición</w:t>
      </w:r>
      <w:r>
        <w:t xml:space="preserve"> de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lavado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motocicletas</w:t>
      </w:r>
      <w:r>
        <w:rPr>
          <w:spacing w:val="-5"/>
        </w:rPr>
        <w:t xml:space="preserve"> </w:t>
      </w:r>
      <w:r>
        <w:t>oficiales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Delegación</w:t>
      </w:r>
      <w:r>
        <w:rPr>
          <w:spacing w:val="-4"/>
        </w:rPr>
        <w:t xml:space="preserve"> </w:t>
      </w:r>
      <w:r>
        <w:rPr>
          <w:spacing w:val="-1"/>
        </w:rPr>
        <w:t>Regional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O.I.J.</w:t>
      </w:r>
      <w:r>
        <w:t xml:space="preserve"> de</w:t>
      </w:r>
      <w:r>
        <w:rPr>
          <w:spacing w:val="-6"/>
        </w:rPr>
        <w:t xml:space="preserve"> </w:t>
      </w:r>
      <w:r>
        <w:rPr>
          <w:spacing w:val="-1"/>
        </w:rPr>
        <w:t>Heredia</w:t>
      </w:r>
      <w:r>
        <w:rPr>
          <w:b/>
          <w:spacing w:val="-1"/>
        </w:rPr>
        <w:t>,</w:t>
      </w:r>
      <w:r>
        <w:rPr>
          <w:b/>
          <w:spacing w:val="-5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rPr>
          <w:b/>
          <w:spacing w:val="-1"/>
        </w:rPr>
        <w:t>las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14:00</w:t>
      </w:r>
      <w:r>
        <w:rPr>
          <w:b/>
          <w:spacing w:val="-4"/>
        </w:rPr>
        <w:t xml:space="preserve"> </w:t>
      </w:r>
      <w:r>
        <w:rPr>
          <w:b/>
        </w:rPr>
        <w:t>horas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05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marzo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2019.</w:t>
      </w:r>
    </w:p>
    <w:p w:rsidR="00C91887" w:rsidRDefault="00C9188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91887" w:rsidRDefault="0039002A">
      <w:pPr>
        <w:ind w:left="1702" w:right="85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pueden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entregarse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cerrado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Administración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Regional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Tribunales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Justicia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de</w:t>
      </w:r>
      <w:r>
        <w:rPr>
          <w:rFonts w:ascii="Times New Roman" w:hAnsi="Times New Roman"/>
          <w:spacing w:val="111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Heredia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segundo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piso,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sito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costado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sur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de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Parroquia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Inmaculada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Heredia,</w:t>
      </w:r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36"/>
          <w:sz w:val="20"/>
        </w:rPr>
        <w:t xml:space="preserve"> </w:t>
      </w:r>
      <w:r>
        <w:rPr>
          <w:rFonts w:ascii="Calibri" w:hAnsi="Calibri"/>
          <w:sz w:val="20"/>
        </w:rPr>
        <w:t>caso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Times New Roman" w:hAnsi="Times New Roman"/>
          <w:spacing w:val="73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indispensable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sobre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especifique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nombre,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cédula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3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número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z w:val="20"/>
        </w:rPr>
        <w:t>contratación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bien</w:t>
      </w:r>
      <w:r>
        <w:rPr>
          <w:rFonts w:ascii="Times New Roman" w:hAnsi="Times New Roman"/>
          <w:b/>
          <w:spacing w:val="81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puede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por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correo</w:t>
      </w:r>
      <w:r>
        <w:rPr>
          <w:rFonts w:ascii="Calibri" w:hAnsi="Calibri"/>
          <w:b/>
          <w:spacing w:val="1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siempre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cuando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documento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z w:val="20"/>
        </w:rPr>
        <w:t>sea</w:t>
      </w:r>
      <w:r>
        <w:rPr>
          <w:rFonts w:ascii="Calibri" w:hAnsi="Calibri"/>
          <w:b/>
          <w:spacing w:val="1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firmado</w:t>
      </w:r>
      <w:r>
        <w:rPr>
          <w:rFonts w:ascii="Calibri" w:hAnsi="Calibri"/>
          <w:b/>
          <w:spacing w:val="1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digitalmente,</w:t>
      </w:r>
      <w:r>
        <w:rPr>
          <w:rFonts w:ascii="Calibri" w:hAnsi="Calibri"/>
          <w:b/>
          <w:spacing w:val="2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último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1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Times New Roman" w:hAnsi="Times New Roman"/>
          <w:spacing w:val="9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considerar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capacidad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máxima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envío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medio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institución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Megas.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No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8"/>
          <w:sz w:val="20"/>
        </w:rPr>
        <w:t xml:space="preserve"> </w:t>
      </w:r>
      <w:r>
        <w:rPr>
          <w:rFonts w:ascii="Calibri" w:hAnsi="Calibri"/>
          <w:b/>
          <w:sz w:val="20"/>
        </w:rPr>
        <w:t>aceptan</w:t>
      </w:r>
      <w:r>
        <w:rPr>
          <w:rFonts w:ascii="Times New Roman" w:hAnsi="Times New Roman"/>
          <w:b/>
          <w:spacing w:val="73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firma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escaneada.</w:t>
      </w:r>
    </w:p>
    <w:p w:rsidR="00C91887" w:rsidRDefault="00C9188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91887" w:rsidRDefault="0039002A">
      <w:pPr>
        <w:pStyle w:val="berschrift1"/>
        <w:numPr>
          <w:ilvl w:val="0"/>
          <w:numId w:val="5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aclaraciones:</w:t>
      </w:r>
    </w:p>
    <w:p w:rsidR="00C91887" w:rsidRDefault="00C91887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39002A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484.5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91887" w:rsidRDefault="0039002A">
                  <w:pPr>
                    <w:spacing w:before="19"/>
                    <w:ind w:left="106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Luis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Roberto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Barquero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Rodríguez,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2277-0337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20"/>
                    </w:rPr>
                    <w:t>hda-</w:t>
                  </w:r>
                  <w:r>
                    <w:rPr>
                      <w:rFonts w:ascii="Times New Roman" w:hAnsi="Times New Roman"/>
                      <w:color w:val="0000FF"/>
                      <w:spacing w:val="42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color w:val="0000FF"/>
                        <w:spacing w:val="-1"/>
                        <w:sz w:val="20"/>
                      </w:rPr>
                      <w:t>compras@poder-judicial.go.cr</w:t>
                    </w:r>
                  </w:hyperlink>
                </w:p>
              </w:txbxContent>
            </v:textbox>
          </v:shape>
        </w:pict>
      </w:r>
    </w:p>
    <w:p w:rsidR="00C91887" w:rsidRDefault="00C91887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C91887" w:rsidRDefault="0039002A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C91887" w:rsidRDefault="00C9188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495"/>
      </w:tblGrid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498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  <w:tr w:rsidR="00C918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91887" w:rsidRDefault="00C91887"/>
        </w:tc>
      </w:tr>
    </w:tbl>
    <w:p w:rsidR="00C91887" w:rsidRDefault="00C9188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C91887" w:rsidRDefault="0039002A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C91887" w:rsidRDefault="00C918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39002A">
      <w:pPr>
        <w:pStyle w:val="Textkrper"/>
        <w:ind w:left="1702" w:right="854"/>
        <w:jc w:val="both"/>
      </w:pPr>
      <w:r>
        <w:rPr>
          <w:spacing w:val="-1"/>
        </w:rPr>
        <w:t>Todos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oferentes</w:t>
      </w:r>
      <w:r>
        <w:rPr>
          <w:spacing w:val="35"/>
        </w:rPr>
        <w:t xml:space="preserve"> </w:t>
      </w:r>
      <w:r>
        <w:rPr>
          <w:spacing w:val="-1"/>
        </w:rPr>
        <w:t>pueden</w:t>
      </w:r>
      <w:r>
        <w:rPr>
          <w:spacing w:val="37"/>
        </w:rPr>
        <w:t xml:space="preserve"> </w:t>
      </w:r>
      <w:r>
        <w:rPr>
          <w:spacing w:val="-1"/>
        </w:rPr>
        <w:t>presentar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37"/>
        </w:rPr>
        <w:t xml:space="preserve"> </w:t>
      </w:r>
      <w:r>
        <w:rPr>
          <w:spacing w:val="-1"/>
        </w:rPr>
        <w:t>oferta,</w:t>
      </w:r>
      <w:r>
        <w:rPr>
          <w:spacing w:val="39"/>
        </w:rPr>
        <w:t xml:space="preserve"> </w:t>
      </w:r>
      <w:r>
        <w:t>aunque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encuentren</w:t>
      </w:r>
      <w:r>
        <w:t xml:space="preserve"> inscritos</w:t>
      </w:r>
      <w:r>
        <w:rPr>
          <w:spacing w:val="36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Registro</w:t>
      </w:r>
      <w:r>
        <w:rPr>
          <w:spacing w:val="38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5"/>
        </w:rPr>
        <w:t xml:space="preserve"> </w:t>
      </w:r>
      <w:r>
        <w:t>pero</w:t>
      </w:r>
      <w:r>
        <w:rPr>
          <w:spacing w:val="15"/>
        </w:rPr>
        <w:t xml:space="preserve"> </w:t>
      </w:r>
      <w:r>
        <w:t>será</w:t>
      </w:r>
      <w:r>
        <w:rPr>
          <w:spacing w:val="14"/>
        </w:rPr>
        <w:t xml:space="preserve"> </w:t>
      </w:r>
      <w:r>
        <w:t>obligatorio</w:t>
      </w:r>
      <w:r>
        <w:rPr>
          <w:spacing w:val="15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establezca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medio</w:t>
      </w:r>
      <w:r>
        <w:rPr>
          <w:spacing w:val="14"/>
        </w:rPr>
        <w:t xml:space="preserve"> </w:t>
      </w:r>
      <w: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recibir</w:t>
      </w:r>
      <w:r>
        <w:rPr>
          <w:spacing w:val="15"/>
        </w:rPr>
        <w:t xml:space="preserve"> </w:t>
      </w:r>
      <w:r>
        <w:rPr>
          <w:spacing w:val="-1"/>
        </w:rPr>
        <w:t>notificaciones,</w:t>
      </w:r>
      <w:r>
        <w:rPr>
          <w:spacing w:val="15"/>
        </w:rPr>
        <w:t xml:space="preserve"> </w:t>
      </w:r>
      <w:r>
        <w:t>una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vez</w:t>
      </w:r>
      <w:r>
        <w:rPr>
          <w:spacing w:val="6"/>
        </w:rPr>
        <w:t xml:space="preserve"> </w:t>
      </w:r>
      <w:r>
        <w:t>realizada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t>llegar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correo</w:t>
      </w:r>
      <w:r>
        <w:rPr>
          <w:spacing w:val="8"/>
        </w:rPr>
        <w:t xml:space="preserve"> </w:t>
      </w:r>
      <w:r>
        <w:t>electrónico</w:t>
      </w:r>
      <w:r>
        <w:rPr>
          <w:spacing w:val="9"/>
        </w:rPr>
        <w:t xml:space="preserve"> </w:t>
      </w:r>
      <w:r>
        <w:t>señalado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esto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mismo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validado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Registro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Proveedores.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left="1702" w:right="853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realizará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Cuentas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14"/>
        </w:rPr>
        <w:t xml:space="preserve"> </w:t>
      </w:r>
      <w:r>
        <w:t>mismo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podrá</w:t>
      </w:r>
      <w:r>
        <w:rPr>
          <w:spacing w:val="14"/>
        </w:rPr>
        <w:t xml:space="preserve"> </w:t>
      </w:r>
      <w:r>
        <w:t>acceder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18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9"/>
          <w:u w:val="single" w:color="0000FF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ingresando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página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9"/>
            <w:u w:val="single" w:color="0000FF"/>
          </w:rPr>
          <w:t xml:space="preserve"> </w:t>
        </w:r>
      </w:hyperlink>
      <w:r>
        <w:t>a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126"/>
          <w:w w:val="99"/>
        </w:rPr>
        <w:t xml:space="preserve"> </w:t>
      </w:r>
      <w:r>
        <w:rPr>
          <w:rFonts w:cs="Calibri"/>
        </w:rPr>
        <w:t>"Trámites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“Registro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1"/>
        </w:rPr>
        <w:t>la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Cuenta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2"/>
        </w:rPr>
        <w:t xml:space="preserve"> </w:t>
      </w:r>
      <w:r>
        <w:rPr>
          <w:rFonts w:cs="Calibri"/>
        </w:rPr>
        <w:t>Recibir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Notificaciones".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2"/>
          <w:w w:val="99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consulta</w:t>
      </w:r>
      <w:r>
        <w:rPr>
          <w:spacing w:val="5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t>comunicarse</w:t>
      </w:r>
      <w:r>
        <w:rPr>
          <w:spacing w:val="4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Claudia</w:t>
      </w:r>
      <w:r>
        <w:rPr>
          <w:spacing w:val="-8"/>
        </w:rPr>
        <w:t xml:space="preserve"> </w:t>
      </w:r>
      <w: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teléfono</w:t>
      </w:r>
      <w:r>
        <w:rPr>
          <w:spacing w:val="-8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8"/>
        </w:rPr>
        <w:t xml:space="preserve"> </w:t>
      </w:r>
      <w:r>
        <w:t>electrónico</w:t>
      </w:r>
      <w:r>
        <w:rPr>
          <w:spacing w:val="-6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C91887" w:rsidRDefault="00C91887">
      <w:pPr>
        <w:jc w:val="both"/>
        <w:sectPr w:rsidR="00C91887">
          <w:headerReference w:type="default" r:id="rId11"/>
          <w:footerReference w:type="default" r:id="rId12"/>
          <w:type w:val="continuous"/>
          <w:pgSz w:w="12240" w:h="15840"/>
          <w:pgMar w:top="1620" w:right="220" w:bottom="1140" w:left="0" w:header="0" w:footer="958" w:gutter="0"/>
          <w:pgNumType w:start="1"/>
          <w:cols w:space="720"/>
        </w:sectPr>
      </w:pPr>
    </w:p>
    <w:p w:rsidR="00C91887" w:rsidRDefault="00C91887">
      <w:pPr>
        <w:spacing w:before="7"/>
        <w:rPr>
          <w:rFonts w:ascii="Calibri" w:eastAsia="Calibri" w:hAnsi="Calibri" w:cs="Calibri"/>
          <w:sz w:val="3"/>
          <w:szCs w:val="3"/>
        </w:rPr>
      </w:pPr>
    </w:p>
    <w:p w:rsidR="00C91887" w:rsidRDefault="0039002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5" style="width:548.75pt;height:.75pt;mso-position-horizontal-relative:char;mso-position-vertical-relative:line" coordsize="10975,15">
            <v:group id="_x0000_s1056" style="position:absolute;left:8;top:8;width:10960;height:2" coordorigin="8,8" coordsize="10960,2">
              <v:shape id="_x0000_s1057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rPr>
          <w:rFonts w:ascii="Calibri" w:eastAsia="Calibri" w:hAnsi="Calibri" w:cs="Calibri"/>
          <w:sz w:val="6"/>
          <w:szCs w:val="6"/>
        </w:rPr>
      </w:pPr>
    </w:p>
    <w:p w:rsidR="00C91887" w:rsidRDefault="0039002A">
      <w:pPr>
        <w:pStyle w:val="Textkrper"/>
        <w:spacing w:before="59"/>
        <w:ind w:left="1702" w:right="851"/>
        <w:jc w:val="both"/>
      </w:pPr>
      <w:r>
        <w:rPr>
          <w:spacing w:val="-1"/>
        </w:rPr>
        <w:t>Si</w:t>
      </w:r>
      <w:r>
        <w:rPr>
          <w:spacing w:val="12"/>
        </w:rPr>
        <w:t xml:space="preserve"> </w:t>
      </w:r>
      <w:r>
        <w:rPr>
          <w:spacing w:val="-1"/>
        </w:rPr>
        <w:t>está</w:t>
      </w:r>
      <w:r>
        <w:rPr>
          <w:spacing w:val="13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Proveedores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señala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5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medio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notificaciones</w:t>
      </w:r>
      <w:r>
        <w:rPr>
          <w:spacing w:val="4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rPr>
          <w:spacing w:val="-1"/>
        </w:rPr>
        <w:t>validado,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igual</w:t>
      </w:r>
      <w:r>
        <w:rPr>
          <w:spacing w:val="6"/>
        </w:rPr>
        <w:t xml:space="preserve"> </w:t>
      </w:r>
      <w:r>
        <w:rPr>
          <w:spacing w:val="-1"/>
        </w:rPr>
        <w:t>forma</w:t>
      </w:r>
      <w:r>
        <w:rPr>
          <w:spacing w:val="6"/>
        </w:rPr>
        <w:t xml:space="preserve"> </w:t>
      </w:r>
      <w:r>
        <w:t>éste</w:t>
      </w:r>
      <w:r>
        <w:rPr>
          <w:spacing w:val="7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utilizado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hacer</w:t>
      </w:r>
      <w:r>
        <w:rPr>
          <w:spacing w:val="5"/>
        </w:rPr>
        <w:t xml:space="preserve"> </w:t>
      </w:r>
      <w:r>
        <w:rPr>
          <w:spacing w:val="-1"/>
        </w:rPr>
        <w:t>efectiva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notificación</w:t>
      </w:r>
      <w:r>
        <w:t xml:space="preserve"> de</w:t>
      </w:r>
      <w:r>
        <w:rPr>
          <w:spacing w:val="-1"/>
        </w:rPr>
        <w:t xml:space="preserve"> </w:t>
      </w:r>
      <w:r>
        <w:t xml:space="preserve">toda </w:t>
      </w:r>
      <w:r>
        <w:rPr>
          <w:spacing w:val="-1"/>
        </w:rPr>
        <w:t>documentación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se requiera</w:t>
      </w:r>
      <w:r>
        <w:t xml:space="preserve"> </w:t>
      </w:r>
      <w:r>
        <w:rPr>
          <w:spacing w:val="-1"/>
        </w:rPr>
        <w:t>en esta</w:t>
      </w:r>
      <w:r>
        <w:rPr>
          <w:spacing w:val="1"/>
        </w:rPr>
        <w:t xml:space="preserve"> </w:t>
      </w:r>
      <w:r>
        <w:t>contratación. Por</w:t>
      </w:r>
      <w:r>
        <w:rPr>
          <w:spacing w:val="-3"/>
        </w:rPr>
        <w:t xml:space="preserve"> </w:t>
      </w:r>
      <w:r>
        <w:t xml:space="preserve">lo </w:t>
      </w:r>
      <w:r>
        <w:rPr>
          <w:spacing w:val="-1"/>
        </w:rPr>
        <w:t xml:space="preserve">que </w:t>
      </w:r>
      <w:r>
        <w:rPr>
          <w:spacing w:val="2"/>
        </w:rPr>
        <w:t>será</w:t>
      </w:r>
      <w:r>
        <w:rPr>
          <w:spacing w:val="1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"/>
        </w:rPr>
        <w:t xml:space="preserve"> </w:t>
      </w:r>
      <w:r>
        <w:rPr>
          <w:b/>
        </w:rPr>
        <w:t>absoluta</w:t>
      </w:r>
      <w:r>
        <w:rPr>
          <w:rFonts w:ascii="Times New Roman" w:hAnsi="Times New Roman"/>
          <w:b/>
          <w:spacing w:val="91"/>
          <w:w w:val="99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7"/>
        </w:rPr>
        <w:t xml:space="preserve"> </w:t>
      </w:r>
      <w:r>
        <w:rPr>
          <w:b/>
        </w:rPr>
        <w:t>o</w:t>
      </w:r>
      <w:r>
        <w:rPr>
          <w:b/>
          <w:spacing w:val="37"/>
        </w:rPr>
        <w:t xml:space="preserve"> </w:t>
      </w:r>
      <w:r>
        <w:rPr>
          <w:b/>
        </w:rPr>
        <w:t>el</w:t>
      </w:r>
      <w:r>
        <w:rPr>
          <w:b/>
          <w:spacing w:val="36"/>
        </w:rPr>
        <w:t xml:space="preserve"> </w:t>
      </w:r>
      <w:r>
        <w:rPr>
          <w:b/>
        </w:rPr>
        <w:t>oferente</w:t>
      </w:r>
      <w:r>
        <w:rPr>
          <w:b/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velar</w:t>
      </w:r>
      <w:r>
        <w:rPr>
          <w:spacing w:val="37"/>
        </w:rPr>
        <w:t xml:space="preserve"> </w:t>
      </w:r>
      <w:r>
        <w:t>porque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medios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establece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su</w:t>
      </w:r>
      <w:r>
        <w:rPr>
          <w:spacing w:val="40"/>
        </w:rPr>
        <w:t xml:space="preserve"> </w:t>
      </w:r>
      <w:r>
        <w:rPr>
          <w:spacing w:val="-1"/>
        </w:rPr>
        <w:t>oferta</w:t>
      </w:r>
      <w:r>
        <w:rPr>
          <w:spacing w:val="38"/>
        </w:rPr>
        <w:t xml:space="preserve"> </w:t>
      </w:r>
      <w:r>
        <w:t>como</w:t>
      </w:r>
      <w:r>
        <w:rPr>
          <w:spacing w:val="37"/>
        </w:rPr>
        <w:t xml:space="preserve"> </w:t>
      </w:r>
      <w:r>
        <w:t>oficiales,</w:t>
      </w:r>
      <w:r>
        <w:rPr>
          <w:spacing w:val="37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rPr>
          <w:spacing w:val="-1"/>
        </w:rPr>
        <w:t>validados</w:t>
      </w:r>
      <w:r>
        <w:rPr>
          <w:spacing w:val="33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4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apertura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trámite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esta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contratación,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de</w:t>
      </w:r>
      <w:r>
        <w:t xml:space="preserve"> no</w:t>
      </w:r>
      <w:r>
        <w:rPr>
          <w:spacing w:val="3"/>
        </w:rPr>
        <w:t xml:space="preserve"> </w:t>
      </w:r>
      <w:r>
        <w:rPr>
          <w:spacing w:val="-1"/>
        </w:rPr>
        <w:t>definir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1"/>
        </w:rPr>
        <w:t xml:space="preserve"> de</w:t>
      </w:r>
      <w:r>
        <w:t xml:space="preserve"> notificación</w:t>
      </w:r>
      <w:r>
        <w:rPr>
          <w:spacing w:val="2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se faculta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la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oferta.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berschrift1"/>
        <w:numPr>
          <w:ilvl w:val="0"/>
          <w:numId w:val="5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91887" w:rsidRDefault="00C918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 su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marca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ofrecido,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91887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unidad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medida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artículo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z w:val="20"/>
              </w:rPr>
              <w:t xml:space="preserve"> 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este </w:t>
            </w:r>
            <w:r>
              <w:rPr>
                <w:rFonts w:ascii="Calibri" w:hAnsi="Calibri"/>
                <w:sz w:val="20"/>
              </w:rPr>
              <w:t>pliego 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91887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sz w:val="20"/>
              </w:rPr>
              <w:t>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momento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inicio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1,2,4,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marzo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31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octubre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marzo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30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Noviembre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</w:p>
        </w:tc>
      </w:tr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</w:t>
            </w:r>
          </w:p>
        </w:tc>
      </w:tr>
      <w:tr w:rsidR="00C91887">
        <w:trPr>
          <w:trHeight w:hRule="exact" w:val="1231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ofertando,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admisibles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precios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z w:val="20"/>
              </w:rPr>
              <w:t xml:space="preserve"> precios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cuales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  <w:tr w:rsidR="00C91887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3.6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Local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lavado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encontrar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radio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(3)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kilómetros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Edificio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Heredia.</w:t>
            </w:r>
          </w:p>
        </w:tc>
      </w:tr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cuál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bloque.</w:t>
            </w:r>
          </w:p>
        </w:tc>
      </w:tr>
    </w:tbl>
    <w:p w:rsidR="00C91887" w:rsidRDefault="00C91887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C91887" w:rsidRDefault="0039002A">
      <w:pPr>
        <w:numPr>
          <w:ilvl w:val="0"/>
          <w:numId w:val="5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91887" w:rsidRDefault="00C918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entrega 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del 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objeto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contractual: 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local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coordinación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 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Regional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Heredia,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Luis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Roberto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Barquero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Rodríguez,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2277-0337</w:t>
            </w:r>
          </w:p>
        </w:tc>
      </w:tr>
      <w:tr w:rsidR="00C91887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Poder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extranjera.</w:t>
            </w:r>
          </w:p>
        </w:tc>
      </w:tr>
      <w:tr w:rsidR="00C91887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73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para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91887">
        <w:trPr>
          <w:trHeight w:hRule="exact" w:val="500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91887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3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C91887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forma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línea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91887">
        <w:trPr>
          <w:trHeight w:hRule="exact" w:val="74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legible.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</w:p>
        </w:tc>
      </w:tr>
    </w:tbl>
    <w:p w:rsidR="00C91887" w:rsidRDefault="00C91887">
      <w:pPr>
        <w:jc w:val="both"/>
        <w:rPr>
          <w:rFonts w:ascii="Calibri" w:eastAsia="Calibri" w:hAnsi="Calibri" w:cs="Calibri"/>
          <w:sz w:val="20"/>
          <w:szCs w:val="20"/>
        </w:rPr>
        <w:sectPr w:rsidR="00C91887">
          <w:pgSz w:w="12240" w:h="15840"/>
          <w:pgMar w:top="1620" w:right="220" w:bottom="1140" w:left="0" w:header="0" w:footer="958" w:gutter="0"/>
          <w:cols w:space="720"/>
        </w:sectPr>
      </w:pPr>
    </w:p>
    <w:p w:rsidR="00C91887" w:rsidRDefault="00C91887">
      <w:pPr>
        <w:spacing w:before="9"/>
        <w:rPr>
          <w:rFonts w:ascii="Times New Roman" w:eastAsia="Times New Roman" w:hAnsi="Times New Roman" w:cs="Times New Roman"/>
          <w:sz w:val="3"/>
          <w:szCs w:val="3"/>
        </w:rPr>
      </w:pPr>
    </w:p>
    <w:p w:rsidR="00C91887" w:rsidRDefault="0039002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2" style="width:548.75pt;height:.75pt;mso-position-horizontal-relative:char;mso-position-vertical-relative:line" coordsize="10975,15">
            <v:group id="_x0000_s1053" style="position:absolute;left:8;top:8;width:10960;height:2" coordorigin="8,8" coordsize="10960,2">
              <v:shape id="_x0000_s1054" style="position:absolute;left:8;top:8;width:10960;height:2" coordorigin="8,8" coordsize="10960,0" path="m8,8r10959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4"/>
      </w:tblGrid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91887">
        <w:trPr>
          <w:trHeight w:hRule="exact" w:val="74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modelos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C91887">
        <w:trPr>
          <w:trHeight w:hRule="exact" w:val="98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91887">
        <w:trPr>
          <w:trHeight w:hRule="exact" w:val="147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C91887" w:rsidRDefault="0039002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Reglamento,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Bienes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91887">
        <w:trPr>
          <w:trHeight w:hRule="exact" w:val="499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disponible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C91887" w:rsidRDefault="0039002A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4.15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91887">
        <w:trPr>
          <w:trHeight w:hRule="exact" w:val="254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 anticipado.</w:t>
            </w:r>
          </w:p>
        </w:tc>
      </w:tr>
      <w:tr w:rsidR="00C91887">
        <w:trPr>
          <w:trHeight w:hRule="exact" w:val="1476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válida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su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caso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electrónico,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según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C91887">
        <w:trPr>
          <w:trHeight w:hRule="exact" w:val="1718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Ley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 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Producción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comercio.</w:t>
            </w:r>
          </w:p>
        </w:tc>
      </w:tr>
      <w:tr w:rsidR="00C91887">
        <w:trPr>
          <w:trHeight w:hRule="exact" w:val="497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sitios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lograr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91887">
        <w:trPr>
          <w:trHeight w:hRule="exact" w:val="1232"/>
        </w:trPr>
        <w:tc>
          <w:tcPr>
            <w:tcW w:w="9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</w:tbl>
    <w:p w:rsidR="00C91887" w:rsidRDefault="00C91887">
      <w:pPr>
        <w:jc w:val="both"/>
        <w:rPr>
          <w:rFonts w:ascii="Calibri" w:eastAsia="Calibri" w:hAnsi="Calibri" w:cs="Calibri"/>
          <w:sz w:val="20"/>
          <w:szCs w:val="20"/>
        </w:rPr>
        <w:sectPr w:rsidR="00C91887">
          <w:pgSz w:w="12240" w:h="15840"/>
          <w:pgMar w:top="1620" w:right="220" w:bottom="1140" w:left="0" w:header="0" w:footer="958" w:gutter="0"/>
          <w:cols w:space="720"/>
        </w:sectPr>
      </w:pPr>
    </w:p>
    <w:p w:rsidR="00C91887" w:rsidRDefault="00C91887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5154"/>
        <w:gridCol w:w="1334"/>
        <w:gridCol w:w="2305"/>
        <w:gridCol w:w="2316"/>
      </w:tblGrid>
      <w:tr w:rsidR="00C91887">
        <w:trPr>
          <w:trHeight w:hRule="exact" w:val="294"/>
        </w:trPr>
        <w:tc>
          <w:tcPr>
            <w:tcW w:w="13879" w:type="dxa"/>
            <w:gridSpan w:val="7"/>
            <w:tcBorders>
              <w:top w:val="single" w:sz="15" w:space="0" w:color="98CCFF"/>
              <w:left w:val="single" w:sz="31" w:space="0" w:color="98CCFF"/>
              <w:bottom w:val="single" w:sz="5" w:space="0" w:color="000000"/>
              <w:right w:val="single" w:sz="31" w:space="0" w:color="98CCFF"/>
            </w:tcBorders>
            <w:shd w:val="clear" w:color="auto" w:fill="98CCFF"/>
          </w:tcPr>
          <w:p w:rsidR="00C91887" w:rsidRDefault="0039002A">
            <w:pPr>
              <w:pStyle w:val="TableParagraph"/>
              <w:spacing w:line="242" w:lineRule="exact"/>
              <w:ind w:left="49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C91887">
        <w:trPr>
          <w:trHeight w:hRule="exact" w:val="292"/>
        </w:trPr>
        <w:tc>
          <w:tcPr>
            <w:tcW w:w="13879" w:type="dxa"/>
            <w:gridSpan w:val="7"/>
            <w:tcBorders>
              <w:top w:val="single" w:sz="5" w:space="0" w:color="000000"/>
              <w:left w:val="single" w:sz="31" w:space="0" w:color="98CCFF"/>
              <w:bottom w:val="single" w:sz="15" w:space="0" w:color="98CCFF"/>
              <w:right w:val="single" w:sz="31" w:space="0" w:color="98CCFF"/>
            </w:tcBorders>
            <w:shd w:val="clear" w:color="auto" w:fill="98CCFF"/>
          </w:tcPr>
          <w:p w:rsidR="00C91887" w:rsidRDefault="0039002A">
            <w:pPr>
              <w:pStyle w:val="TableParagraph"/>
              <w:spacing w:before="24"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2019CD-000003-UARHCM</w:t>
            </w:r>
          </w:p>
        </w:tc>
      </w:tr>
      <w:tr w:rsidR="00C91887">
        <w:trPr>
          <w:trHeight w:hRule="exact" w:val="1163"/>
        </w:trPr>
        <w:tc>
          <w:tcPr>
            <w:tcW w:w="581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1887" w:rsidRDefault="0039002A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1887" w:rsidRDefault="0039002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1887" w:rsidRDefault="0039002A">
            <w:pPr>
              <w:pStyle w:val="TableParagraph"/>
              <w:ind w:left="327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8" w:type="dxa"/>
            <w:gridSpan w:val="2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1887" w:rsidRDefault="0039002A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5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1887" w:rsidRDefault="0039002A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16" w:type="dxa"/>
            <w:tcBorders>
              <w:top w:val="single" w:sz="15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1887" w:rsidRDefault="0039002A">
            <w:pPr>
              <w:pStyle w:val="TableParagraph"/>
              <w:ind w:left="27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C91887">
        <w:trPr>
          <w:trHeight w:hRule="exact" w:val="4738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39002A">
            <w:pPr>
              <w:pStyle w:val="TableParagraph"/>
              <w:spacing w:before="17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39002A">
            <w:pPr>
              <w:pStyle w:val="TableParagraph"/>
              <w:spacing w:before="170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39002A">
            <w:pPr>
              <w:pStyle w:val="TableParagraph"/>
              <w:spacing w:before="170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156"/>
              <w:ind w:left="224" w:right="10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lavado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vehículos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motocicletas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oficiales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Delegación </w:t>
            </w:r>
            <w:r>
              <w:rPr>
                <w:rFonts w:ascii="Calibri" w:hAnsi="Calibri"/>
                <w:b/>
                <w:spacing w:val="-1"/>
              </w:rPr>
              <w:t>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O.I.J.</w:t>
            </w:r>
            <w:r>
              <w:rPr>
                <w:rFonts w:ascii="Calibri" w:hAnsi="Calibri"/>
                <w:b/>
                <w:spacing w:val="-1"/>
              </w:rPr>
              <w:t xml:space="preserve"> Heredia:</w:t>
            </w:r>
          </w:p>
          <w:p w:rsidR="00C91887" w:rsidRDefault="0039002A">
            <w:pPr>
              <w:pStyle w:val="TableParagraph"/>
              <w:ind w:left="224" w:right="12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Lavado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vehículos </w:t>
            </w:r>
            <w:r>
              <w:rPr>
                <w:rFonts w:ascii="Calibri" w:hAnsi="Calibri"/>
                <w:b/>
                <w:spacing w:val="-1"/>
              </w:rPr>
              <w:t>tipo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4x4</w:t>
            </w:r>
            <w:r>
              <w:rPr>
                <w:rFonts w:ascii="Calibri" w:hAnsi="Calibri"/>
                <w:b/>
              </w:rPr>
              <w:t xml:space="preserve"> 7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pasajeros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(incluye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lavado,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aspirado</w:t>
            </w:r>
            <w:r>
              <w:rPr>
                <w:rFonts w:ascii="Calibri" w:hAnsi="Calibri"/>
              </w:rPr>
              <w:t xml:space="preserve"> y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encerado </w:t>
            </w:r>
            <w:r>
              <w:rPr>
                <w:rFonts w:ascii="Calibri" w:hAnsi="Calibri"/>
              </w:rPr>
              <w:t xml:space="preserve">en </w:t>
            </w:r>
            <w:r>
              <w:rPr>
                <w:rFonts w:ascii="Calibri" w:hAnsi="Calibri"/>
                <w:spacing w:val="-1"/>
              </w:rPr>
              <w:t>pasta,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cera igual</w:t>
            </w:r>
            <w:r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Times New Roman" w:hAnsi="Times New Roman"/>
                <w:b/>
                <w:spacing w:val="45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periodos</w:t>
            </w:r>
            <w:r>
              <w:rPr>
                <w:rFonts w:ascii="Calibri" w:hAnsi="Calibri"/>
                <w:b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marzo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31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 xml:space="preserve"> octubre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1"/>
              </w:rPr>
              <w:t>.</w:t>
            </w:r>
          </w:p>
          <w:p w:rsidR="00C91887" w:rsidRDefault="0039002A">
            <w:pPr>
              <w:pStyle w:val="TableParagraph"/>
              <w:ind w:left="22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servicio 08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aproximadamente,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una</w:t>
            </w:r>
            <w:r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vez</w:t>
            </w:r>
            <w:r>
              <w:rPr>
                <w:rFonts w:ascii="Calibri"/>
                <w:b/>
                <w:u w:val="single" w:color="000000"/>
              </w:rPr>
              <w:t xml:space="preserve"> al</w:t>
            </w:r>
            <w:r>
              <w:rPr>
                <w:rFonts w:ascii="Calibri"/>
                <w:b/>
                <w:spacing w:val="-4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mes</w:t>
            </w:r>
          </w:p>
          <w:p w:rsidR="00C91887" w:rsidRDefault="0039002A">
            <w:pPr>
              <w:pStyle w:val="TableParagraph"/>
              <w:spacing w:before="1" w:line="239" w:lineRule="auto"/>
              <w:ind w:left="224" w:right="7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 xml:space="preserve">ó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PJ: </w:t>
            </w:r>
            <w:r>
              <w:rPr>
                <w:rFonts w:ascii="Calibri" w:hAnsi="Calibri"/>
              </w:rPr>
              <w:t>P</w:t>
            </w:r>
            <w:r>
              <w:rPr>
                <w:rFonts w:ascii="Calibri" w:hAnsi="Calibri"/>
                <w:b/>
              </w:rPr>
              <w:t>J</w:t>
            </w:r>
            <w:r>
              <w:rPr>
                <w:rFonts w:ascii="Calibri" w:hAnsi="Calibri"/>
                <w:b/>
                <w:spacing w:val="-1"/>
              </w:rPr>
              <w:t xml:space="preserve"> 32,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Pick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Ups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(incluye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</w:rPr>
              <w:t>lavado,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aspirado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y </w:t>
            </w:r>
            <w:r>
              <w:rPr>
                <w:rFonts w:ascii="Calibri" w:hAnsi="Calibri"/>
                <w:spacing w:val="-1"/>
              </w:rPr>
              <w:t>encerado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pasta,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</w:rPr>
              <w:t xml:space="preserve"> o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</w:rPr>
              <w:t xml:space="preserve">a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los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>periodos</w:t>
            </w:r>
            <w:r>
              <w:rPr>
                <w:rFonts w:ascii="Calibri" w:hAnsi="Calibri"/>
                <w:b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 xml:space="preserve"> marzo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31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 xml:space="preserve">de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octubre</w:t>
            </w:r>
          </w:p>
          <w:p w:rsidR="00C91887" w:rsidRDefault="0039002A">
            <w:pPr>
              <w:pStyle w:val="TableParagraph"/>
              <w:spacing w:before="1"/>
              <w:ind w:left="224" w:right="2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/>
                <w:b/>
                <w:spacing w:val="-1"/>
              </w:rPr>
              <w:t xml:space="preserve">. </w:t>
            </w:r>
            <w:r>
              <w:rPr>
                <w:rFonts w:ascii="Calibri"/>
                <w:spacing w:val="-1"/>
              </w:rPr>
              <w:t>Meses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servicio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08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aproximadamente,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unidades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por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mes,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las siguientes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PJ: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 161,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PJ-277, PJ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306,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PJ-318,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PJ-517,</w:t>
            </w:r>
          </w:p>
          <w:p w:rsidR="00C91887" w:rsidRDefault="0039002A">
            <w:pPr>
              <w:pStyle w:val="TableParagraph"/>
              <w:ind w:left="2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PJ-523,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PJ-707,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PJ-744,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PJ-804,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PJ-1294,</w:t>
            </w:r>
            <w:r>
              <w:rPr>
                <w:rFonts w:ascii="Calibri"/>
                <w:b/>
              </w:rPr>
              <w:t xml:space="preserve"> y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PJ-1308,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  <w:u w:val="single" w:color="000000"/>
              </w:rPr>
              <w:t xml:space="preserve">una </w:t>
            </w:r>
            <w:r>
              <w:rPr>
                <w:rFonts w:ascii="Calibri"/>
                <w:b/>
                <w:u w:val="single" w:color="000000"/>
              </w:rPr>
              <w:t xml:space="preserve">vez </w:t>
            </w:r>
            <w:r>
              <w:rPr>
                <w:rFonts w:ascii="Calibri"/>
                <w:b/>
                <w:spacing w:val="-2"/>
                <w:u w:val="single" w:color="000000"/>
              </w:rPr>
              <w:t>al</w:t>
            </w:r>
            <w:r>
              <w:rPr>
                <w:rFonts w:ascii="Calibri"/>
                <w:b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2"/>
                <w:u w:val="single" w:color="000000"/>
              </w:rPr>
              <w:t>mes</w:t>
            </w:r>
          </w:p>
          <w:p w:rsidR="00C91887" w:rsidRDefault="0039002A">
            <w:pPr>
              <w:pStyle w:val="TableParagraph"/>
              <w:ind w:left="224" w:right="3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 xml:space="preserve">ó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 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cambio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 vehículo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aceptado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adjudicada.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2163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</w:t>
            </w:r>
          </w:p>
        </w:tc>
        <w:tc>
          <w:tcPr>
            <w:tcW w:w="13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36"/>
              <w:ind w:left="104" w:right="11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lavado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vehículos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motocicletas</w:t>
            </w:r>
            <w:r>
              <w:rPr>
                <w:rFonts w:ascii="Calibri" w:hAnsi="Calibri"/>
                <w:b/>
                <w:spacing w:val="2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oficiales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 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O.I.J.</w:t>
            </w:r>
            <w:r>
              <w:rPr>
                <w:rFonts w:ascii="Calibri" w:hAnsi="Calibri"/>
                <w:b/>
                <w:spacing w:val="-1"/>
              </w:rPr>
              <w:t xml:space="preserve"> Heredia:</w:t>
            </w:r>
          </w:p>
          <w:p w:rsidR="00C91887" w:rsidRDefault="0039002A">
            <w:pPr>
              <w:pStyle w:val="TableParagraph"/>
              <w:ind w:left="104" w:righ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Lavado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vehículos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tipo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Sedán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(incluye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lavado,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aspirado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encerado </w:t>
            </w:r>
            <w:r>
              <w:rPr>
                <w:rFonts w:ascii="Calibri" w:hAnsi="Calibri"/>
              </w:rPr>
              <w:t xml:space="preserve">en </w:t>
            </w:r>
            <w:r>
              <w:rPr>
                <w:rFonts w:ascii="Calibri" w:hAnsi="Calibri"/>
                <w:spacing w:val="-1"/>
              </w:rPr>
              <w:t>pasta,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cera igual</w:t>
            </w:r>
            <w:r>
              <w:rPr>
                <w:rFonts w:ascii="Calibri" w:hAnsi="Calibri"/>
              </w:rPr>
              <w:t xml:space="preserve"> 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periodos</w:t>
            </w:r>
            <w:r>
              <w:rPr>
                <w:rFonts w:ascii="Calibri" w:hAnsi="Calibri"/>
                <w:b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marzo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31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 xml:space="preserve"> octubre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1"/>
              </w:rPr>
              <w:t>.</w:t>
            </w:r>
          </w:p>
          <w:p w:rsidR="00C91887" w:rsidRDefault="0039002A">
            <w:pPr>
              <w:pStyle w:val="TableParagraph"/>
              <w:spacing w:line="266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servicio 08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aproximadamente,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13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unidades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por</w:t>
            </w:r>
          </w:p>
          <w:p w:rsidR="00C91887" w:rsidRDefault="0039002A">
            <w:pPr>
              <w:pStyle w:val="TableParagraph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las siguientes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PJ: P</w:t>
            </w:r>
            <w:r>
              <w:rPr>
                <w:rFonts w:ascii="Calibri"/>
                <w:b/>
                <w:spacing w:val="-1"/>
              </w:rPr>
              <w:t>J-60,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PJ-117,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PJ-192,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PJ-227, </w:t>
            </w:r>
            <w:r>
              <w:rPr>
                <w:rFonts w:ascii="Calibri"/>
                <w:b/>
                <w:spacing w:val="-2"/>
              </w:rPr>
              <w:t>PJ-258,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PJ-267,</w:t>
            </w:r>
          </w:p>
          <w:p w:rsidR="00C91887" w:rsidRDefault="0039002A">
            <w:pPr>
              <w:pStyle w:val="TableParagraph"/>
              <w:spacing w:line="241" w:lineRule="exact"/>
              <w:ind w:left="104" w:right="-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PJ-414,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PJ-459,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PJ-477,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PJ-586,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PJ-590,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PJ-592,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PJ-593, una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vez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al</w:t>
            </w:r>
            <w:r>
              <w:rPr>
                <w:rFonts w:ascii="Calibri"/>
                <w:b/>
                <w:spacing w:val="-1"/>
              </w:rPr>
              <w:t xml:space="preserve"> mes</w:t>
            </w:r>
          </w:p>
        </w:tc>
        <w:tc>
          <w:tcPr>
            <w:tcW w:w="23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77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515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91887" w:rsidRDefault="00C91887"/>
        </w:tc>
        <w:tc>
          <w:tcPr>
            <w:tcW w:w="1334" w:type="dxa"/>
            <w:tcBorders>
              <w:top w:val="single" w:sz="7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</w:tbl>
    <w:p w:rsidR="00C91887" w:rsidRDefault="00C91887">
      <w:pPr>
        <w:sectPr w:rsidR="00C91887">
          <w:headerReference w:type="default" r:id="rId14"/>
          <w:footerReference w:type="default" r:id="rId15"/>
          <w:pgSz w:w="15840" w:h="12240" w:orient="landscape"/>
          <w:pgMar w:top="1980" w:right="0" w:bottom="1180" w:left="0" w:header="11" w:footer="999" w:gutter="0"/>
          <w:pgNumType w:start="4"/>
          <w:cols w:space="720"/>
        </w:sectPr>
      </w:pPr>
    </w:p>
    <w:p w:rsidR="00C91887" w:rsidRDefault="00C91887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6488"/>
        <w:gridCol w:w="2305"/>
        <w:gridCol w:w="2316"/>
      </w:tblGrid>
      <w:tr w:rsidR="00C91887">
        <w:trPr>
          <w:trHeight w:hRule="exact" w:val="188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36"/>
              <w:ind w:left="104" w:right="5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ó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 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cambio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 vehículo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aceptado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adjudicada.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269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66" w:right="12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lavado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vehículos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motocicletas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oficiales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 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O.I.J.</w:t>
            </w:r>
            <w:r>
              <w:rPr>
                <w:rFonts w:ascii="Calibri" w:hAnsi="Calibri"/>
                <w:b/>
                <w:spacing w:val="-1"/>
              </w:rPr>
              <w:t xml:space="preserve"> Heredia:</w:t>
            </w:r>
          </w:p>
          <w:p w:rsidR="00C91887" w:rsidRDefault="0039002A">
            <w:pPr>
              <w:pStyle w:val="TableParagraph"/>
              <w:spacing w:line="239" w:lineRule="auto"/>
              <w:ind w:left="66" w:right="5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Lavado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vehículos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tipo</w:t>
            </w:r>
            <w:r>
              <w:rPr>
                <w:rFonts w:ascii="Calibri" w:hAnsi="Calibri"/>
                <w:b/>
                <w:spacing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Motocicletas</w:t>
            </w:r>
            <w:r>
              <w:rPr>
                <w:rFonts w:ascii="Calibri" w:hAnsi="Calibri"/>
                <w:b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(incluye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lavado,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encerado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pasta,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</w:rPr>
              <w:t>cera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2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periodos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marzo</w:t>
            </w:r>
            <w:r>
              <w:rPr>
                <w:rFonts w:ascii="Calibri" w:hAnsi="Calibri"/>
                <w:b/>
                <w:spacing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2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2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30</w:t>
            </w:r>
            <w:r>
              <w:rPr>
                <w:rFonts w:ascii="Calibri" w:hAnsi="Calibri"/>
                <w:b/>
                <w:spacing w:val="2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2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noviembre</w:t>
            </w:r>
            <w:r>
              <w:rPr>
                <w:rFonts w:ascii="Calibri" w:hAnsi="Calibri"/>
                <w:b/>
                <w:spacing w:val="2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spacing w:val="2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1"/>
              </w:rPr>
              <w:t>.</w:t>
            </w:r>
            <w:r>
              <w:rPr>
                <w:rFonts w:ascii="Calibri" w:hAnsi="Calibri"/>
                <w:b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Trimestres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servicio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</w:rPr>
              <w:t>03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aproximadamente,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02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unidades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por </w:t>
            </w:r>
            <w:r>
              <w:rPr>
                <w:rFonts w:ascii="Calibri" w:hAnsi="Calibri"/>
                <w:spacing w:val="-1"/>
              </w:rPr>
              <w:t>trimestre,</w:t>
            </w:r>
            <w:r>
              <w:rPr>
                <w:rFonts w:ascii="Calibri" w:hAnsi="Calibri"/>
              </w:rPr>
              <w:t xml:space="preserve"> las</w:t>
            </w:r>
            <w:r>
              <w:rPr>
                <w:rFonts w:ascii="Calibri" w:hAnsi="Calibri"/>
                <w:spacing w:val="-1"/>
              </w:rPr>
              <w:t xml:space="preserve"> siguientes PJ:</w:t>
            </w:r>
          </w:p>
          <w:p w:rsidR="00C91887" w:rsidRDefault="0039002A">
            <w:pPr>
              <w:pStyle w:val="TableParagraph"/>
              <w:ind w:lef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</w:t>
            </w:r>
            <w:r>
              <w:rPr>
                <w:rFonts w:ascii="Calibri" w:hAnsi="Calibri"/>
                <w:b/>
                <w:spacing w:val="-1"/>
              </w:rPr>
              <w:t>J-507,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PJ-615,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una</w:t>
            </w:r>
            <w:r>
              <w:rPr>
                <w:rFonts w:ascii="Calibri" w:hAnsi="Calibri"/>
                <w:b/>
                <w:spacing w:val="-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vez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>por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trimestre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ó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</w:t>
            </w:r>
          </w:p>
          <w:p w:rsidR="00C91887" w:rsidRDefault="0039002A">
            <w:pPr>
              <w:pStyle w:val="TableParagraph"/>
              <w:ind w:left="66" w:righ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cambio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vehículo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4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sustitución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empresa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adjudicada.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269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91887" w:rsidRDefault="0039002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66" w:right="12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lavado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vehículos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motocicletas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oficiales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 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O.I.J.</w:t>
            </w:r>
            <w:r>
              <w:rPr>
                <w:rFonts w:ascii="Calibri" w:hAnsi="Calibri"/>
                <w:b/>
                <w:spacing w:val="-1"/>
              </w:rPr>
              <w:t xml:space="preserve"> Heredia:</w:t>
            </w:r>
          </w:p>
          <w:p w:rsidR="00C91887" w:rsidRDefault="0039002A">
            <w:pPr>
              <w:pStyle w:val="TableParagraph"/>
              <w:ind w:left="66" w:right="5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Lavado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vehículos </w:t>
            </w:r>
            <w:r>
              <w:rPr>
                <w:rFonts w:ascii="Calibri" w:hAnsi="Calibri"/>
                <w:b/>
                <w:spacing w:val="-1"/>
              </w:rPr>
              <w:t>tipo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Microbuses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(incluye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lavado,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aspirado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encerado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pasta,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cera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periodos</w:t>
            </w:r>
            <w:r>
              <w:rPr>
                <w:rFonts w:ascii="Calibri" w:hAnsi="Calibri"/>
                <w:b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marzo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31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 xml:space="preserve"> octubre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1"/>
              </w:rPr>
              <w:t>.</w:t>
            </w:r>
          </w:p>
          <w:p w:rsidR="00C91887" w:rsidRDefault="0039002A">
            <w:pPr>
              <w:pStyle w:val="TableParagraph"/>
              <w:ind w:left="66" w:right="12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servicio 08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aproximadamente,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02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unidades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por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mes,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las siguientes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PJ: P</w:t>
            </w:r>
            <w:r>
              <w:rPr>
                <w:rFonts w:ascii="Calibri"/>
                <w:b/>
                <w:spacing w:val="-1"/>
              </w:rPr>
              <w:t>J-787,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y</w:t>
            </w:r>
            <w:r>
              <w:rPr>
                <w:rFonts w:ascii="Calibri"/>
                <w:b/>
                <w:spacing w:val="-1"/>
              </w:rPr>
              <w:t xml:space="preserve"> PJ-1129,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una</w:t>
            </w:r>
            <w:r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vez</w:t>
            </w:r>
            <w:r>
              <w:rPr>
                <w:rFonts w:ascii="Calibri"/>
                <w:b/>
                <w:u w:val="single" w:color="000000"/>
              </w:rPr>
              <w:t xml:space="preserve"> al</w:t>
            </w:r>
            <w:r>
              <w:rPr>
                <w:rFonts w:asci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u w:val="single" w:color="000000"/>
              </w:rPr>
              <w:t>mes</w:t>
            </w:r>
          </w:p>
          <w:p w:rsidR="00C91887" w:rsidRDefault="0039002A">
            <w:pPr>
              <w:pStyle w:val="TableParagraph"/>
              <w:ind w:left="66" w:right="5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ó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 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caso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cambio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 vehículo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aceptado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empresa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1354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91887" w:rsidRDefault="0039002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91887" w:rsidRDefault="0039002A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1887" w:rsidRDefault="00C9188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91887" w:rsidRDefault="0039002A">
            <w:pPr>
              <w:pStyle w:val="TableParagraph"/>
              <w:ind w:left="3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66" w:right="121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Servicio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lavado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 vehículos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-1"/>
              </w:rPr>
              <w:t xml:space="preserve"> motocicletas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oficiales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Delegación Regional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del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O.I.J.</w:t>
            </w:r>
            <w:r>
              <w:rPr>
                <w:rFonts w:ascii="Calibri" w:hAnsi="Calibri"/>
                <w:b/>
                <w:spacing w:val="-1"/>
              </w:rPr>
              <w:t xml:space="preserve"> Heredia:</w:t>
            </w:r>
          </w:p>
          <w:p w:rsidR="00C91887" w:rsidRDefault="0039002A">
            <w:pPr>
              <w:pStyle w:val="TableParagraph"/>
              <w:ind w:left="66" w:right="5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Lavado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vehículos </w:t>
            </w:r>
            <w:r>
              <w:rPr>
                <w:rFonts w:ascii="Calibri" w:hAnsi="Calibri"/>
                <w:b/>
                <w:spacing w:val="-1"/>
              </w:rPr>
              <w:t>tipo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4x2</w:t>
            </w:r>
            <w:r>
              <w:rPr>
                <w:rFonts w:ascii="Calibri" w:hAnsi="Calibri"/>
                <w:b/>
              </w:rPr>
              <w:t xml:space="preserve"> 5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 xml:space="preserve">pasajeros </w:t>
            </w:r>
            <w:r>
              <w:rPr>
                <w:rFonts w:ascii="Calibri" w:hAnsi="Calibri"/>
                <w:spacing w:val="-1"/>
              </w:rPr>
              <w:t>(incluye lavado,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aspirado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encerado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pasta,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utilizando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cera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igual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superior</w:t>
            </w:r>
            <w:r>
              <w:rPr>
                <w:rFonts w:ascii="Calibri" w:hAnsi="Calibri"/>
                <w:spacing w:val="20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Meguiars.,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para</w:t>
            </w:r>
            <w:r>
              <w:rPr>
                <w:rFonts w:ascii="Times New Roman" w:hAnsi="Times New Roman"/>
                <w:b/>
                <w:spacing w:val="4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los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periodos</w:t>
            </w:r>
            <w:r>
              <w:rPr>
                <w:rFonts w:ascii="Calibri" w:hAnsi="Calibri"/>
                <w:b/>
                <w:u w:val="single" w:color="000000"/>
              </w:rPr>
              <w:t xml:space="preserve"> de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marzo</w:t>
            </w:r>
            <w:r>
              <w:rPr>
                <w:rFonts w:ascii="Calibri" w:hAnsi="Calibri"/>
                <w:b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31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 xml:space="preserve"> octubre</w:t>
            </w:r>
            <w:r>
              <w:rPr>
                <w:rFonts w:ascii="Calibri" w:hAnsi="Calibri"/>
                <w:b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del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2019</w:t>
            </w:r>
            <w:r>
              <w:rPr>
                <w:rFonts w:ascii="Calibri" w:hAnsi="Calibri"/>
                <w:b/>
                <w:spacing w:val="-1"/>
              </w:rPr>
              <w:t>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</w:tbl>
    <w:p w:rsidR="00C91887" w:rsidRDefault="00C91887">
      <w:pPr>
        <w:sectPr w:rsidR="00C91887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C91887" w:rsidRDefault="00C91887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5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306"/>
        <w:gridCol w:w="6488"/>
        <w:gridCol w:w="2305"/>
        <w:gridCol w:w="2316"/>
      </w:tblGrid>
      <w:tr w:rsidR="00C91887">
        <w:trPr>
          <w:trHeight w:hRule="exact" w:val="1622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64" w:lineRule="exact"/>
              <w:ind w:left="66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Meses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servicio </w:t>
            </w:r>
            <w:r>
              <w:rPr>
                <w:rFonts w:ascii="Calibri"/>
                <w:spacing w:val="-1"/>
              </w:rPr>
              <w:t>08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aproximadamente,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01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unidad por</w:t>
            </w:r>
          </w:p>
          <w:p w:rsidR="00C91887" w:rsidRDefault="0039002A">
            <w:pPr>
              <w:pStyle w:val="TableParagraph"/>
              <w:ind w:left="66" w:right="57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mes,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siguiente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PJ: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</w:t>
            </w:r>
            <w:r>
              <w:rPr>
                <w:rFonts w:ascii="Calibri" w:hAnsi="Calibri"/>
                <w:b/>
                <w:spacing w:val="-1"/>
              </w:rPr>
              <w:t>J-667,</w:t>
            </w:r>
            <w:r>
              <w:rPr>
                <w:rFonts w:ascii="Calibri" w:hAnsi="Calibri"/>
                <w:b/>
                <w:spacing w:val="13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una</w:t>
            </w:r>
            <w:r>
              <w:rPr>
                <w:rFonts w:ascii="Calibri" w:hAnsi="Calibri"/>
                <w:b/>
                <w:spacing w:val="1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vez</w:t>
            </w:r>
            <w:r>
              <w:rPr>
                <w:rFonts w:ascii="Calibri" w:hAnsi="Calibri"/>
                <w:b/>
                <w:spacing w:val="1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al</w:t>
            </w:r>
            <w:r>
              <w:rPr>
                <w:rFonts w:ascii="Calibri" w:hAnsi="Calibri"/>
                <w:b/>
                <w:spacing w:val="1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u w:val="single" w:color="000000"/>
              </w:rPr>
              <w:t>mes</w:t>
            </w:r>
            <w:r>
              <w:rPr>
                <w:rFonts w:ascii="Calibri" w:hAnsi="Calibri"/>
                <w:b/>
                <w:spacing w:val="14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para</w:t>
            </w:r>
            <w:r>
              <w:rPr>
                <w:rFonts w:ascii="Calibri" w:hAnsi="Calibri"/>
                <w:b/>
                <w:spacing w:val="1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cada</w:t>
            </w:r>
            <w:r>
              <w:rPr>
                <w:rFonts w:ascii="Calibri" w:hAnsi="Calibri"/>
                <w:b/>
                <w:spacing w:val="1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vehículo</w:t>
            </w:r>
            <w:r>
              <w:rPr>
                <w:rFonts w:ascii="Calibri" w:hAnsi="Calibri"/>
                <w:b/>
                <w:spacing w:val="11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</w:rPr>
              <w:t>ó</w:t>
            </w:r>
            <w:r>
              <w:rPr>
                <w:rFonts w:ascii="Calibri" w:hAnsi="Calibri"/>
                <w:b/>
                <w:spacing w:val="13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u w:val="single" w:color="000000"/>
              </w:rPr>
              <w:t>PJ</w:t>
            </w:r>
            <w:r>
              <w:rPr>
                <w:rFonts w:ascii="Calibri" w:hAnsi="Calibri"/>
                <w:spacing w:val="-1"/>
              </w:rPr>
              <w:t>.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caso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cambio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algún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vehículo</w:t>
            </w:r>
            <w:r>
              <w:rPr>
                <w:rFonts w:ascii="Calibri" w:hAnsi="Calibri"/>
                <w:spacing w:val="4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sustitución</w:t>
            </w:r>
            <w:r>
              <w:rPr>
                <w:rFonts w:ascii="Calibri" w:hAnsi="Calibri"/>
                <w:spacing w:val="4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este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debe</w:t>
            </w:r>
            <w:r>
              <w:rPr>
                <w:rFonts w:ascii="Calibri" w:hAnsi="Calibri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ser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aceptado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empresa.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25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</w:tr>
      <w:tr w:rsidR="00C91887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6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/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C91887" w:rsidRDefault="00C9188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C91887" w:rsidRDefault="0039002A">
      <w:pPr>
        <w:spacing w:line="200" w:lineRule="atLeast"/>
        <w:ind w:left="10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51" type="#_x0000_t202" style="width:699pt;height:183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91887" w:rsidRDefault="0039002A">
                  <w:pPr>
                    <w:spacing w:line="242" w:lineRule="exact"/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C91887" w:rsidRDefault="0039002A">
                  <w:pPr>
                    <w:tabs>
                      <w:tab w:val="left" w:pos="2579"/>
                      <w:tab w:val="left" w:pos="3241"/>
                    </w:tabs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</w:p>
                <w:p w:rsidR="00C91887" w:rsidRDefault="00C91887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91887" w:rsidRDefault="0039002A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C91887" w:rsidRDefault="0039002A">
                  <w:pPr>
                    <w:spacing w:before="1"/>
                    <w:ind w:left="822" w:right="98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  la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9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8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4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Times New Roman" w:hAnsi="Times New Roman"/>
                      <w:spacing w:val="7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C91887" w:rsidRDefault="0039002A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91887" w:rsidRDefault="00C91887">
                  <w:pPr>
                    <w:spacing w:before="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C91887" w:rsidRDefault="0039002A">
                  <w:pPr>
                    <w:ind w:left="102" w:right="9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91887" w:rsidRDefault="00C91887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C91887" w:rsidRDefault="0039002A">
      <w:pPr>
        <w:pStyle w:val="berschrift1"/>
        <w:spacing w:before="59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C91887" w:rsidRDefault="00C9188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91887" w:rsidRDefault="0039002A">
      <w:pPr>
        <w:tabs>
          <w:tab w:val="left" w:pos="1914"/>
        </w:tabs>
        <w:spacing w:before="59"/>
        <w:ind w:right="32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9" style="position:absolute;left:0;text-align:left;margin-left:58.9pt;margin-top:13.9pt;width:184.2pt;height:.1pt;z-index:1144;mso-position-horizontal-relative:page" coordorigin="1178,278" coordsize="3684,2">
            <v:shape id="_x0000_s1050" style="position:absolute;left:1178;top:278;width:3684;height:2" coordorigin="1178,278" coordsize="3684,0" path="m1178,278r3684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91887" w:rsidRDefault="00C91887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C91887">
          <w:pgSz w:w="15840" w:h="12240" w:orient="landscape"/>
          <w:pgMar w:top="1980" w:right="0" w:bottom="1180" w:left="0" w:header="11" w:footer="999" w:gutter="0"/>
          <w:cols w:space="720"/>
        </w:sectPr>
      </w:pPr>
    </w:p>
    <w:p w:rsidR="00C91887" w:rsidRDefault="00C91887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91887" w:rsidRDefault="0039002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574.75pt;height:.75pt;mso-position-horizontal-relative:char;mso-position-vertical-relative:line" coordsize="11495,15">
            <v:group id="_x0000_s1047" style="position:absolute;left:8;top:8;width:11480;height:2" coordorigin="8,8" coordsize="11480,2">
              <v:shape id="_x0000_s1048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C91887" w:rsidRDefault="0039002A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91887" w:rsidRDefault="00C9188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91887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considerará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91887" w:rsidRDefault="0039002A">
            <w:pPr>
              <w:pStyle w:val="TableParagraph"/>
              <w:spacing w:line="243" w:lineRule="exact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C91887" w:rsidRDefault="0039002A">
            <w:pPr>
              <w:pStyle w:val="TableParagraph"/>
              <w:spacing w:line="243" w:lineRule="exact"/>
              <w:ind w:left="3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C91887" w:rsidRDefault="0039002A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C91887" w:rsidRDefault="0039002A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C91887" w:rsidRDefault="0039002A">
            <w:pPr>
              <w:pStyle w:val="TableParagraph"/>
              <w:ind w:left="409" w:right="30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C91887" w:rsidRDefault="0039002A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91887" w:rsidRDefault="00C9188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1887" w:rsidRDefault="0039002A">
            <w:pPr>
              <w:pStyle w:val="TableParagraph"/>
              <w:ind w:left="75" w:right="10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C91887">
        <w:trPr>
          <w:trHeight w:hRule="exact" w:val="8312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C918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91887" w:rsidRDefault="0039002A">
            <w:pPr>
              <w:pStyle w:val="TableParagraph"/>
              <w:ind w:left="669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91887" w:rsidRDefault="0039002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91887" w:rsidRDefault="00C918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1887" w:rsidRDefault="0039002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91887" w:rsidRDefault="00C918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91887" w:rsidRDefault="0039002A">
            <w:pPr>
              <w:pStyle w:val="Listenabsatz"/>
              <w:numPr>
                <w:ilvl w:val="0"/>
                <w:numId w:val="4"/>
              </w:numPr>
              <w:tabs>
                <w:tab w:val="left" w:pos="331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C91887" w:rsidRDefault="00C9188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91887" w:rsidRDefault="0039002A">
            <w:pPr>
              <w:pStyle w:val="Listenabsatz"/>
              <w:numPr>
                <w:ilvl w:val="0"/>
                <w:numId w:val="4"/>
              </w:numPr>
              <w:tabs>
                <w:tab w:val="left" w:pos="338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dos,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reconoce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55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91887" w:rsidRDefault="00C918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1887" w:rsidRDefault="0039002A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91887" w:rsidRDefault="0039002A">
            <w:pPr>
              <w:pStyle w:val="Listenabsatz"/>
              <w:numPr>
                <w:ilvl w:val="1"/>
                <w:numId w:val="4"/>
              </w:numPr>
              <w:tabs>
                <w:tab w:val="left" w:pos="539"/>
              </w:tabs>
              <w:spacing w:line="243" w:lineRule="exact"/>
              <w:ind w:hanging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91887" w:rsidRDefault="0039002A">
            <w:pPr>
              <w:pStyle w:val="Listenabsatz"/>
              <w:numPr>
                <w:ilvl w:val="1"/>
                <w:numId w:val="4"/>
              </w:numPr>
              <w:tabs>
                <w:tab w:val="left" w:pos="540"/>
              </w:tabs>
              <w:ind w:left="5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91887" w:rsidRDefault="00C918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1887" w:rsidRDefault="0039002A">
            <w:pPr>
              <w:pStyle w:val="Listenabsatz"/>
              <w:numPr>
                <w:ilvl w:val="0"/>
                <w:numId w:val="4"/>
              </w:numPr>
              <w:tabs>
                <w:tab w:val="left" w:pos="316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C91887" w:rsidRDefault="00C918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91887" w:rsidRDefault="0039002A">
            <w:pPr>
              <w:pStyle w:val="Listenabsatz"/>
              <w:numPr>
                <w:ilvl w:val="0"/>
                <w:numId w:val="4"/>
              </w:numPr>
              <w:tabs>
                <w:tab w:val="left" w:pos="352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representante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bolsa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un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papel,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C91887" w:rsidRDefault="00C91887">
      <w:pPr>
        <w:jc w:val="both"/>
        <w:rPr>
          <w:rFonts w:ascii="Calibri" w:eastAsia="Calibri" w:hAnsi="Calibri" w:cs="Calibri"/>
          <w:sz w:val="20"/>
          <w:szCs w:val="20"/>
        </w:rPr>
        <w:sectPr w:rsidR="00C91887">
          <w:headerReference w:type="default" r:id="rId16"/>
          <w:footerReference w:type="default" r:id="rId17"/>
          <w:pgSz w:w="12240" w:h="15840"/>
          <w:pgMar w:top="1700" w:right="0" w:bottom="1180" w:left="0" w:header="11" w:footer="999" w:gutter="0"/>
          <w:pgNumType w:start="7"/>
          <w:cols w:space="720"/>
        </w:sectPr>
      </w:pPr>
    </w:p>
    <w:p w:rsidR="00C91887" w:rsidRDefault="00C91887">
      <w:pPr>
        <w:spacing w:before="3"/>
        <w:rPr>
          <w:rFonts w:ascii="Calibri" w:eastAsia="Calibri" w:hAnsi="Calibri" w:cs="Calibri"/>
          <w:b/>
          <w:bCs/>
          <w:sz w:val="16"/>
          <w:szCs w:val="16"/>
        </w:rPr>
      </w:pPr>
    </w:p>
    <w:p w:rsidR="00C91887" w:rsidRDefault="0039002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3" style="width:574.75pt;height:.75pt;mso-position-horizontal-relative:char;mso-position-vertical-relative:line" coordsize="11495,15">
            <v:group id="_x0000_s1044" style="position:absolute;left:8;top:8;width:11480;height:2" coordorigin="8,8" coordsize="11480,2">
              <v:shape id="_x0000_s1045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8"/>
        <w:rPr>
          <w:rFonts w:ascii="Calibri" w:eastAsia="Calibri" w:hAnsi="Calibri" w:cs="Calibri"/>
          <w:b/>
          <w:bCs/>
          <w:sz w:val="29"/>
          <w:szCs w:val="29"/>
        </w:rPr>
      </w:pPr>
    </w:p>
    <w:p w:rsidR="00C91887" w:rsidRDefault="0039002A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C91887" w:rsidRDefault="00C9188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91887" w:rsidRDefault="0039002A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47"/>
        </w:tabs>
        <w:ind w:right="89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rPr>
          <w:spacing w:val="4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42"/>
        </w:tabs>
        <w:ind w:right="89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1"/>
        </w:rP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64"/>
        </w:tabs>
        <w:ind w:right="911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encuentra</w:t>
      </w:r>
      <w:r>
        <w:rPr>
          <w:spacing w:val="31"/>
        </w:rPr>
        <w:t xml:space="preserve"> </w:t>
      </w:r>
      <w:r>
        <w:t>inhabilitada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73"/>
        </w:tabs>
        <w:ind w:right="896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encuentran</w:t>
      </w:r>
      <w:r>
        <w:rPr>
          <w:spacing w:val="21"/>
        </w:rPr>
        <w:t xml:space="preserve"> </w:t>
      </w:r>
      <w: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incompatibilidades</w:t>
      </w:r>
      <w:r>
        <w:rPr>
          <w:spacing w:val="13"/>
        </w:rPr>
        <w:t xml:space="preserve"> </w:t>
      </w:r>
      <w:r>
        <w:t>q</w:t>
      </w:r>
      <w:r>
        <w:rPr>
          <w:rFonts w:cs="Calibri"/>
        </w:rPr>
        <w:t>ue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1"/>
        </w:rPr>
        <w:t>Con</w:t>
      </w:r>
      <w:r>
        <w:rPr>
          <w:spacing w:val="1"/>
        </w:rPr>
        <w:t>tra</w:t>
      </w:r>
      <w:r>
        <w:rPr>
          <w:spacing w:val="1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3"/>
        </w:rPr>
        <w:t xml:space="preserve"> </w:t>
      </w:r>
      <w:r>
        <w:rPr>
          <w:spacing w:val="-1"/>
        </w:rPr>
        <w:t>il</w:t>
      </w:r>
      <w:r>
        <w:rPr>
          <w:rFonts w:cs="Calibri"/>
          <w:spacing w:val="-1"/>
        </w:rPr>
        <w:t>ícito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14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2"/>
        </w:rPr>
        <w:t>oferta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5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numPr>
          <w:ilvl w:val="0"/>
          <w:numId w:val="3"/>
        </w:numPr>
        <w:tabs>
          <w:tab w:val="left" w:pos="1355"/>
        </w:tabs>
        <w:ind w:right="905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8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C91887" w:rsidRDefault="00C918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C918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C91887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C91887" w:rsidRDefault="0039002A">
      <w:pPr>
        <w:tabs>
          <w:tab w:val="left" w:pos="9212"/>
        </w:tabs>
        <w:spacing w:before="59"/>
        <w:ind w:left="679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1" style="position:absolute;left:0;text-align:left;margin-left:63.5pt;margin-top:13.9pt;width:189.15pt;height:.1pt;z-index:1216;mso-position-horizontal-relative:page" coordorigin="1270,278" coordsize="3783,2">
            <v:shape id="_x0000_s1042" style="position:absolute;left:1270;top:278;width:3783;height:2" coordorigin="1270,278" coordsize="3783,0" path="m1270,278r37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C91887" w:rsidRDefault="00C91887">
      <w:pPr>
        <w:rPr>
          <w:rFonts w:ascii="Times New Roman" w:eastAsia="Times New Roman" w:hAnsi="Times New Roman" w:cs="Times New Roman"/>
          <w:sz w:val="20"/>
          <w:szCs w:val="20"/>
        </w:rPr>
        <w:sectPr w:rsidR="00C91887">
          <w:pgSz w:w="12240" w:h="15840"/>
          <w:pgMar w:top="1700" w:right="0" w:bottom="1180" w:left="0" w:header="11" w:footer="999" w:gutter="0"/>
          <w:cols w:space="720"/>
        </w:sectPr>
      </w:pPr>
    </w:p>
    <w:p w:rsidR="00C91887" w:rsidRDefault="00C91887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C91887" w:rsidRDefault="0039002A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574.75pt;height:.75pt;mso-position-horizontal-relative:char;mso-position-vertical-relative:line" coordsize="11495,15">
            <v:group id="_x0000_s1039" style="position:absolute;left:8;top:8;width:11480;height:2" coordorigin="8,8" coordsize="11480,2">
              <v:shape id="_x0000_s1040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C91887" w:rsidRDefault="0039002A">
      <w:pPr>
        <w:spacing w:before="59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C91887" w:rsidRDefault="00C9188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91887" w:rsidRDefault="0039002A">
      <w:pPr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C91887" w:rsidRDefault="0039002A">
      <w:pPr>
        <w:ind w:left="5775" w:right="1350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91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C91887" w:rsidRDefault="00C9188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91887" w:rsidRDefault="0039002A">
      <w:pPr>
        <w:pStyle w:val="Textkrper"/>
        <w:ind w:right="897" w:hanging="1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rPr>
          <w:spacing w:val="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generales:</w:t>
      </w:r>
    </w:p>
    <w:p w:rsidR="00C91887" w:rsidRDefault="00C91887">
      <w:pPr>
        <w:rPr>
          <w:rFonts w:ascii="Calibri" w:eastAsia="Calibri" w:hAnsi="Calibri" w:cs="Calibri"/>
          <w:sz w:val="25"/>
          <w:szCs w:val="25"/>
        </w:rPr>
      </w:pPr>
    </w:p>
    <w:p w:rsidR="00C91887" w:rsidRDefault="0039002A">
      <w:pPr>
        <w:pStyle w:val="Textkrper"/>
        <w:spacing w:line="243" w:lineRule="exact"/>
        <w:ind w:left="1178"/>
        <w:jc w:val="both"/>
      </w:pP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C91887" w:rsidRDefault="0039002A">
      <w:pPr>
        <w:pStyle w:val="berschrift1"/>
        <w:spacing w:line="243" w:lineRule="exact"/>
        <w:jc w:val="both"/>
        <w:rPr>
          <w:rFonts w:cs="Calibri"/>
          <w:b w:val="0"/>
          <w:bCs w:val="0"/>
        </w:rPr>
      </w:pPr>
      <w:hyperlink r:id="rId18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C91887" w:rsidRDefault="00C9188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right="897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rPr>
          <w:spacing w:val="1"/>
        </w:rP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autorizado.</w:t>
      </w:r>
    </w:p>
    <w:p w:rsidR="00C91887" w:rsidRDefault="00C91887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C91887" w:rsidRDefault="0039002A">
      <w:pPr>
        <w:pStyle w:val="berschrift1"/>
        <w:numPr>
          <w:ilvl w:val="0"/>
          <w:numId w:val="2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C91887" w:rsidRDefault="00C91887">
      <w:pPr>
        <w:spacing w:before="6"/>
        <w:rPr>
          <w:rFonts w:ascii="Calibri" w:eastAsia="Calibri" w:hAnsi="Calibri" w:cs="Calibri"/>
          <w:b/>
          <w:bCs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41"/>
        </w:tabs>
        <w:ind w:right="906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5662.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6"/>
        </w:tabs>
        <w:ind w:right="906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rPr>
          <w:spacing w:val="-4"/>
        </w:rPr>
        <w:t xml:space="preserve"> </w:t>
      </w:r>
      <w:r>
        <w:t>Institucional</w:t>
      </w:r>
      <w:r>
        <w:rPr>
          <w:spacing w:val="-1"/>
        </w:rPr>
        <w:t xml:space="preserve"> deberá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cédula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1"/>
        </w:rPr>
        <w:t>oferente.</w: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berschrift1"/>
        <w:numPr>
          <w:ilvl w:val="0"/>
          <w:numId w:val="2"/>
        </w:numPr>
        <w:tabs>
          <w:tab w:val="left" w:pos="1333"/>
        </w:tabs>
        <w:ind w:left="133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Administración</w:t>
      </w:r>
      <w:r>
        <w:rPr>
          <w:spacing w:val="-7"/>
        </w:rPr>
        <w:t xml:space="preserve"> </w:t>
      </w:r>
      <w:r>
        <w:rPr>
          <w:spacing w:val="-1"/>
        </w:rPr>
        <w:t>Regional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Heredia</w:t>
      </w:r>
      <w:r>
        <w:rPr>
          <w:spacing w:val="-7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C91887" w:rsidRDefault="00C9188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41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automatización</w:t>
      </w:r>
      <w:r>
        <w:rPr>
          <w:spacing w:val="4"/>
        </w:rPr>
        <w:t xml:space="preserve"> </w:t>
      </w:r>
      <w:r>
        <w:rPr>
          <w:spacing w:val="1"/>
        </w:rPr>
        <w:t xml:space="preserve">de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 xml:space="preserve">los </w:t>
      </w:r>
      <w: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hyperlink r:id="rId19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1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Administración</w:t>
      </w:r>
      <w:r>
        <w:rPr>
          <w:spacing w:val="10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Heredia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 obrero</w:t>
      </w:r>
      <w:r>
        <w:rPr>
          <w:spacing w:val="1"/>
        </w:rPr>
        <w:t xml:space="preserve"> </w:t>
      </w:r>
      <w:r>
        <w:t>patronales 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1"/>
        </w:rPr>
        <w:t xml:space="preserve"> </w:t>
      </w:r>
      <w:r>
        <w:t>que tenga</w:t>
      </w:r>
      <w:r>
        <w:rPr>
          <w:spacing w:val="2"/>
        </w:rPr>
        <w:t xml:space="preserve"> </w:t>
      </w:r>
      <w:r>
        <w:rPr>
          <w:spacing w:val="-1"/>
        </w:rPr>
        <w:t>arreglo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rPr>
          <w:spacing w:val="2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este</w:t>
      </w:r>
      <w:r>
        <w:t xml:space="preserve"> sentido,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rPr>
          <w:spacing w:val="-1"/>
        </w:rPr>
        <w:t>Gaceta</w:t>
      </w:r>
      <w:r>
        <w:rPr>
          <w:spacing w:val="2"/>
        </w:rPr>
        <w:t xml:space="preserve"> </w:t>
      </w:r>
      <w:r>
        <w:t>46 de</w:t>
      </w:r>
      <w:r>
        <w:rPr>
          <w:spacing w:val="4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 8909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60"/>
        </w:tabs>
        <w:ind w:right="897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rPr>
          <w:spacing w:val="1"/>
        </w:rP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13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dicha</w:t>
      </w:r>
      <w:r>
        <w:rPr>
          <w:spacing w:val="38"/>
        </w:rPr>
        <w:t xml:space="preserve"> </w:t>
      </w:r>
      <w:r>
        <w:rPr>
          <w:spacing w:val="-1"/>
        </w:rPr>
        <w:t>Dirección,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t>adelante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rPr>
          <w:spacing w:val="-1"/>
        </w:rPr>
        <w:t>Regional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Heredia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todo</w:t>
      </w:r>
      <w:r>
        <w:rPr>
          <w:spacing w:val="36"/>
        </w:rPr>
        <w:t xml:space="preserve"> </w:t>
      </w:r>
      <w:r>
        <w:rPr>
          <w:spacing w:val="-1"/>
        </w:rPr>
        <w:t>proceso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Contratación</w:t>
      </w:r>
      <w:r>
        <w:rPr>
          <w:spacing w:val="38"/>
        </w:rPr>
        <w:t xml:space="preserve"> </w:t>
      </w:r>
      <w:r>
        <w:rPr>
          <w:spacing w:val="-1"/>
        </w:rPr>
        <w:t>Administrativa,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0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rPr>
          <w:spacing w:val="3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verificaran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0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1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C91887" w:rsidRDefault="0039002A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8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htt</w:t>
      </w:r>
      <w:r>
        <w:rPr>
          <w:color w:val="0000FF"/>
          <w:spacing w:val="-1"/>
          <w:u w:val="single" w:color="0000FF"/>
        </w:rPr>
        <w:t>ps:</w:t>
      </w:r>
      <w:hyperlink r:id="rId22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3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C91887" w:rsidRDefault="00C9188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C91887" w:rsidRDefault="0039002A">
      <w:pPr>
        <w:pStyle w:val="Textkrper"/>
        <w:spacing w:before="59"/>
        <w:ind w:right="900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</w:t>
      </w:r>
    </w:p>
    <w:p w:rsidR="00C91887" w:rsidRDefault="00C91887">
      <w:pPr>
        <w:sectPr w:rsidR="00C91887">
          <w:pgSz w:w="12240" w:h="15840"/>
          <w:pgMar w:top="1700" w:right="0" w:bottom="1180" w:left="0" w:header="11" w:footer="999" w:gutter="0"/>
          <w:cols w:space="720"/>
        </w:sectPr>
      </w:pPr>
    </w:p>
    <w:p w:rsidR="00C91887" w:rsidRDefault="00C9188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91887" w:rsidRDefault="0039002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5" style="width:574.75pt;height:.75pt;mso-position-horizontal-relative:char;mso-position-vertical-relative:line" coordsize="11495,15">
            <v:group id="_x0000_s1036" style="position:absolute;left:8;top:8;width:11480;height:2" coordorigin="8,8" coordsize="11480,2">
              <v:shape id="_x0000_s1037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C91887" w:rsidRDefault="0039002A">
      <w:pPr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5"/>
          <w:sz w:val="20"/>
          <w:u w:val="single" w:color="000000"/>
        </w:rPr>
        <w:t>Verificación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1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ajuste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contratación:</w:t>
      </w:r>
    </w:p>
    <w:p w:rsidR="00C91887" w:rsidRDefault="00C9188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6"/>
        </w:tabs>
        <w:spacing w:before="59"/>
        <w:ind w:right="900" w:firstLine="0"/>
        <w:jc w:val="both"/>
      </w:pPr>
      <w:r>
        <w:t>El</w:t>
      </w:r>
      <w:r>
        <w:rPr>
          <w:spacing w:val="-1"/>
        </w:rPr>
        <w:t xml:space="preserve"> Poder</w:t>
      </w:r>
      <w:r>
        <w:t xml:space="preserve"> </w:t>
      </w:r>
      <w:r>
        <w:rPr>
          <w:spacing w:val="-1"/>
        </w:rPr>
        <w:t>Judicial,</w:t>
      </w:r>
      <w:r>
        <w:t xml:space="preserve"> mediante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 xml:space="preserve">ente </w:t>
      </w:r>
      <w:r>
        <w:t xml:space="preserve">técnico </w:t>
      </w:r>
      <w:r>
        <w:rPr>
          <w:spacing w:val="-1"/>
        </w:rPr>
        <w:t xml:space="preserve">supervisor </w:t>
      </w:r>
      <w:r>
        <w:t>le</w:t>
      </w:r>
      <w:r>
        <w:rPr>
          <w:spacing w:val="2"/>
        </w:rPr>
        <w:t xml:space="preserve"> </w:t>
      </w:r>
      <w:r>
        <w:rPr>
          <w:spacing w:val="-1"/>
        </w:rPr>
        <w:t xml:space="preserve">corresponde </w:t>
      </w:r>
      <w:r>
        <w:rPr>
          <w:spacing w:val="1"/>
        </w:rPr>
        <w:t xml:space="preserve">verificar </w:t>
      </w:r>
      <w:r>
        <w:t>la correcta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2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1"/>
        </w:rPr>
        <w:t>vez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1"/>
        </w:rPr>
        <w:t>le</w:t>
      </w:r>
      <w:r>
        <w:rPr>
          <w:spacing w:val="-6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43"/>
        </w:tabs>
        <w:ind w:right="897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22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sanciones</w:t>
      </w:r>
      <w:r>
        <w:rPr>
          <w:spacing w:val="19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2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servicios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31"/>
        </w:rPr>
        <w:t xml:space="preserve"> </w:t>
      </w:r>
      <w:r>
        <w:t>consulta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8"/>
        </w:rPr>
        <w:t xml:space="preserve"> </w:t>
      </w:r>
      <w:r>
        <w:t>usuarias</w:t>
      </w:r>
      <w:r>
        <w:rPr>
          <w:spacing w:val="29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t>menos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31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efectivo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tramitado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suplir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C91887" w:rsidRDefault="00C918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51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1"/>
        </w:rPr>
        <w:t>qué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entrega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7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establece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206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</w:t>
      </w:r>
      <w:r>
        <w:rPr>
          <w:spacing w:val="-1"/>
        </w:rPr>
        <w:t>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simple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según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20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3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 acta</w:t>
      </w:r>
      <w:r>
        <w:rPr>
          <w:spacing w:val="1"/>
        </w:rPr>
        <w:t xml:space="preserve"> </w:t>
      </w:r>
      <w:r>
        <w:t>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8"/>
        </w:rPr>
        <w:t xml:space="preserve"> </w:t>
      </w:r>
      <w:r>
        <w:rPr>
          <w:spacing w:val="-1"/>
        </w:rPr>
        <w:t>según</w:t>
      </w:r>
      <w:r>
        <w:rPr>
          <w:spacing w:val="29"/>
        </w:rPr>
        <w:t xml:space="preserve"> </w:t>
      </w:r>
      <w:r>
        <w:t>corresponda,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C91887" w:rsidRDefault="00C9188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berschrift1"/>
        <w:numPr>
          <w:ilvl w:val="0"/>
          <w:numId w:val="2"/>
        </w:numPr>
        <w:tabs>
          <w:tab w:val="left" w:pos="1371"/>
        </w:tabs>
        <w:ind w:left="1371" w:hanging="23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91887" w:rsidRDefault="00C9188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9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spacing w:val="1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(indicar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la 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circular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184-2005 emitida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Superior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 xml:space="preserve">de 2001, </w:t>
      </w:r>
      <w:r>
        <w:rPr>
          <w:spacing w:val="-1"/>
        </w:rPr>
        <w:t xml:space="preserve">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2"/>
        </w:rPr>
        <w:t xml:space="preserve"> </w:t>
      </w:r>
      <w:r>
        <w:rPr>
          <w:spacing w:val="-1"/>
        </w:rPr>
        <w:t xml:space="preserve">Financiera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Republica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libertad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 bajo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Transferencia</w:t>
      </w:r>
      <w:r>
        <w:rPr>
          <w:spacing w:val="1"/>
        </w:rPr>
        <w:t xml:space="preserve"> </w:t>
      </w:r>
      <w:r>
        <w:t>Electrónica</w:t>
      </w:r>
      <w:r>
        <w:rPr>
          <w:spacing w:val="43"/>
        </w:rPr>
        <w:t xml:space="preserve"> </w:t>
      </w:r>
      <w:r>
        <w:t xml:space="preserve">a </w:t>
      </w:r>
      <w:r>
        <w:rPr>
          <w:spacing w:val="-1"/>
        </w:rPr>
        <w:t>través</w:t>
      </w:r>
      <w:r>
        <w:t xml:space="preserve"> de</w:t>
      </w:r>
      <w:r>
        <w:rPr>
          <w:spacing w:val="1"/>
        </w:rPr>
        <w:t xml:space="preserve"> </w:t>
      </w:r>
      <w:r>
        <w:t xml:space="preserve">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1"/>
        </w:rPr>
        <w:t xml:space="preserve"> </w:t>
      </w:r>
      <w:r>
        <w:t>Electrónicos</w:t>
      </w:r>
      <w:r>
        <w:rPr>
          <w:spacing w:val="-7"/>
        </w:rPr>
        <w:t xml:space="preserve"> </w:t>
      </w:r>
      <w:r>
        <w:t>(SINPE)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70"/>
        </w:tabs>
        <w:ind w:right="904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t>correo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3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Dicha</w:t>
      </w:r>
      <w:r>
        <w:rPr>
          <w:spacing w:val="-1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respectivo</w:t>
      </w:r>
      <w:r>
        <w:rPr>
          <w:spacing w:val="-1"/>
        </w:rPr>
        <w:t xml:space="preserve"> </w:t>
      </w:r>
      <w:r>
        <w:t>o entrega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rPr>
          <w:spacing w:val="3"/>
        </w:rPr>
        <w:t>días</w:t>
      </w:r>
      <w:r>
        <w:rPr>
          <w:spacing w:val="-5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</w:t>
      </w:r>
      <w:r>
        <w:t>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factura,</w:t>
      </w:r>
      <w:r>
        <w:rPr>
          <w:spacing w:val="27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1"/>
        </w:rPr>
        <w:t>nombre,</w:t>
      </w:r>
      <w:r>
        <w:rPr>
          <w:spacing w:val="28"/>
        </w:rPr>
        <w:t xml:space="preserve"> </w:t>
      </w:r>
      <w: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9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debidamente</w:t>
      </w:r>
      <w:r>
        <w:rPr>
          <w:spacing w:val="9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bien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Acta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Recibo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Bienes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Servicios.</w:t>
      </w:r>
      <w:r>
        <w:rPr>
          <w:spacing w:val="26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30</w:t>
      </w:r>
      <w:r>
        <w:rPr>
          <w:spacing w:val="24"/>
        </w:rPr>
        <w:t xml:space="preserve"> </w:t>
      </w:r>
      <w:r>
        <w:rPr>
          <w:spacing w:val="3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naturales.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91"/>
        </w:tabs>
        <w:ind w:right="899" w:firstLine="0"/>
        <w:jc w:val="both"/>
      </w:pPr>
      <w: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7"/>
        </w:rPr>
        <w:t xml:space="preserve"> </w:t>
      </w:r>
      <w:r>
        <w:rPr>
          <w:spacing w:val="-1"/>
        </w:rPr>
        <w:t>extranjera,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colones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-5"/>
        </w:rPr>
        <w:t xml:space="preserve"> </w:t>
      </w:r>
      <w:r>
        <w:rPr>
          <w:spacing w:val="-1"/>
        </w:rPr>
        <w:t>salvo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49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Orgánica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rPr>
          <w:spacing w:val="-1"/>
        </w:rPr>
        <w:t>Central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Costa</w:t>
      </w:r>
      <w:r>
        <w:rPr>
          <w:spacing w:val="-4"/>
        </w:rPr>
        <w:t xml:space="preserve"> </w:t>
      </w:r>
      <w:r>
        <w:t>Rica.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rPr>
          <w:spacing w:val="-1"/>
        </w:rPr>
        <w:t>se</w:t>
      </w:r>
    </w:p>
    <w:p w:rsidR="00C91887" w:rsidRDefault="00C91887">
      <w:pPr>
        <w:jc w:val="both"/>
        <w:sectPr w:rsidR="00C91887">
          <w:footerReference w:type="default" r:id="rId24"/>
          <w:pgSz w:w="12240" w:h="15840"/>
          <w:pgMar w:top="1700" w:right="0" w:bottom="1180" w:left="0" w:header="11" w:footer="999" w:gutter="0"/>
          <w:cols w:space="720"/>
        </w:sectPr>
      </w:pPr>
    </w:p>
    <w:p w:rsidR="00C91887" w:rsidRDefault="00C9188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91887" w:rsidRDefault="0039002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2" style="width:574.75pt;height:.75pt;mso-position-horizontal-relative:char;mso-position-vertical-relative:line" coordsize="11495,15">
            <v:group id="_x0000_s1033" style="position:absolute;left:8;top:8;width:11480;height:2" coordorigin="8,8" coordsize="11480,2">
              <v:shape id="_x0000_s1034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spacing w:before="7"/>
        <w:rPr>
          <w:rFonts w:ascii="Calibri" w:eastAsia="Calibri" w:hAnsi="Calibri" w:cs="Calibri"/>
          <w:sz w:val="9"/>
          <w:szCs w:val="9"/>
        </w:rPr>
      </w:pPr>
    </w:p>
    <w:p w:rsidR="00C91887" w:rsidRDefault="0039002A">
      <w:pPr>
        <w:pStyle w:val="Textkrper"/>
        <w:spacing w:before="59"/>
        <w:ind w:right="897"/>
        <w:jc w:val="both"/>
      </w:pP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pago,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regula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right="893" w:hanging="1"/>
        <w:jc w:val="both"/>
      </w:pP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estipulado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Contable </w:t>
      </w:r>
      <w:r>
        <w:t>dará</w:t>
      </w:r>
      <w:r>
        <w:rPr>
          <w:spacing w:val="1"/>
        </w:rPr>
        <w:t xml:space="preserve"> </w:t>
      </w:r>
      <w:r>
        <w:t>un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preferencial de</w:t>
      </w:r>
      <w:r>
        <w:rPr>
          <w:spacing w:val="-1"/>
        </w:rPr>
        <w:t xml:space="preserve"> </w:t>
      </w:r>
      <w:r>
        <w:t xml:space="preserve">pago a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pedidos </w:t>
      </w:r>
      <w:r>
        <w:t>de</w:t>
      </w:r>
      <w:r>
        <w:rPr>
          <w:spacing w:val="-1"/>
        </w:rPr>
        <w:t xml:space="preserve"> bienes </w:t>
      </w:r>
      <w:r>
        <w:t xml:space="preserve">pactados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moneda</w:t>
      </w:r>
      <w:r>
        <w:t xml:space="preserve"> </w:t>
      </w:r>
      <w:r>
        <w:rPr>
          <w:spacing w:val="-1"/>
        </w:rPr>
        <w:t>extranjera</w:t>
      </w:r>
      <w:r>
        <w:t xml:space="preserve"> que</w:t>
      </w:r>
      <w:r>
        <w:rPr>
          <w:spacing w:val="-1"/>
        </w:rPr>
        <w:t xml:space="preserve"> correspondan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proced</w:t>
      </w:r>
      <w:r>
        <w:rPr>
          <w:spacing w:val="-1"/>
        </w:rPr>
        <w:t>imientos</w:t>
      </w:r>
      <w:r>
        <w:t xml:space="preserve"> de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4"/>
        </w:tabs>
        <w:ind w:right="894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presentación</w:t>
      </w:r>
      <w:r>
        <w:rPr>
          <w:spacing w:val="43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0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23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4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concede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8"/>
        </w:rPr>
        <w:t xml:space="preserve"> </w:t>
      </w:r>
      <w:r>
        <w:t>cálculo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right="894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5"/>
        </w:rPr>
        <w:t xml:space="preserve"> </w:t>
      </w:r>
      <w:r>
        <w:t>comparará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4"/>
        </w:rPr>
        <w:t xml:space="preserve"> </w:t>
      </w:r>
      <w:r>
        <w:rPr>
          <w:spacing w:val="-1"/>
        </w:rPr>
        <w:t>finalmente</w:t>
      </w:r>
      <w:r>
        <w:rPr>
          <w:spacing w:val="4"/>
        </w:rPr>
        <w:t xml:space="preserve"> </w:t>
      </w:r>
      <w:r>
        <w:rPr>
          <w:spacing w:val="1"/>
        </w:rP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rPr>
          <w:spacing w:val="-1"/>
        </w:rPr>
        <w:t>factura,</w:t>
      </w:r>
      <w:r>
        <w:rPr>
          <w:spacing w:val="1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right="898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determine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t>diferencia</w:t>
      </w:r>
      <w:r>
        <w:rPr>
          <w:spacing w:val="34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respecto</w:t>
      </w:r>
      <w:r>
        <w:rPr>
          <w:spacing w:val="15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cálculo</w:t>
      </w:r>
      <w:r>
        <w:rPr>
          <w:spacing w:val="15"/>
        </w:rPr>
        <w:t xml:space="preserve"> </w:t>
      </w:r>
      <w:r>
        <w:rPr>
          <w:spacing w:val="-1"/>
        </w:rPr>
        <w:t>inicial,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51"/>
        </w:tabs>
        <w:ind w:right="910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hanging="360"/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</w:t>
      </w:r>
      <w:r>
        <w:t>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Justicia</w:t>
      </w:r>
      <w:r>
        <w:rPr>
          <w:spacing w:val="-5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</w:t>
      </w:r>
      <w:r>
        <w:rPr>
          <w:rFonts w:cs="Calibri"/>
        </w:rPr>
        <w:t>”.</w:t>
      </w: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right="899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estar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6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2"/>
        </w:rPr>
        <w:t xml:space="preserve"> </w:t>
      </w:r>
      <w:r>
        <w:t>correspondiente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citado</w:t>
      </w:r>
      <w:r>
        <w:rPr>
          <w:spacing w:val="5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right="899" w:hanging="36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</w:t>
      </w:r>
      <w:r>
        <w:rPr>
          <w:spacing w:val="-1"/>
        </w:rPr>
        <w:t>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8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Dirección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right="907" w:hanging="360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bienes,</w:t>
      </w:r>
      <w:r>
        <w:rPr>
          <w:spacing w:val="34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fecha,</w:t>
      </w:r>
      <w:r>
        <w:rPr>
          <w:spacing w:val="34"/>
        </w:rPr>
        <w:t xml:space="preserve"> </w:t>
      </w:r>
      <w:r>
        <w:rPr>
          <w:spacing w:val="-1"/>
        </w:rP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4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right="898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8"/>
        </w:rPr>
        <w:t xml:space="preserve"> </w:t>
      </w:r>
      <w: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como</w:t>
      </w:r>
      <w:r>
        <w:rPr>
          <w:spacing w:val="8"/>
        </w:rPr>
        <w:t xml:space="preserve"> </w:t>
      </w:r>
      <w:r>
        <w:t>lo</w:t>
      </w:r>
      <w:r>
        <w:rPr>
          <w:spacing w:val="5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Dirección</w:t>
      </w:r>
      <w:r>
        <w:rPr>
          <w:spacing w:val="8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3"/>
        </w:rPr>
        <w:t xml:space="preserve"> </w:t>
      </w:r>
      <w:r>
        <w:t>DGT-R-48-2016</w:t>
      </w:r>
      <w:r>
        <w:rPr>
          <w:spacing w:val="30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4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38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t>DGT-R-51-2016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C91887" w:rsidRDefault="0039002A">
      <w:pPr>
        <w:pStyle w:val="Textkrper"/>
        <w:numPr>
          <w:ilvl w:val="0"/>
          <w:numId w:val="1"/>
        </w:numPr>
        <w:tabs>
          <w:tab w:val="left" w:pos="1842"/>
        </w:tabs>
        <w:ind w:right="90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 compra</w:t>
      </w:r>
      <w:r>
        <w:rPr>
          <w:spacing w:val="1"/>
        </w:rPr>
        <w:t xml:space="preserve"> </w:t>
      </w:r>
      <w: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mercadería</w:t>
      </w:r>
      <w:r>
        <w:rPr>
          <w:spacing w:val="1"/>
        </w:rPr>
        <w:t xml:space="preserve"> </w:t>
      </w:r>
      <w:r>
        <w:t>adquirida,</w:t>
      </w:r>
      <w:r>
        <w:rPr>
          <w:spacing w:val="1"/>
        </w:rPr>
        <w:t xml:space="preserve"> </w:t>
      </w:r>
      <w:r>
        <w:t>con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2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72"/>
        </w:tabs>
        <w:ind w:right="90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t xml:space="preserve"> 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C91887" w:rsidRDefault="00C91887">
      <w:pPr>
        <w:jc w:val="both"/>
        <w:sectPr w:rsidR="00C91887">
          <w:footerReference w:type="default" r:id="rId25"/>
          <w:pgSz w:w="12240" w:h="15840"/>
          <w:pgMar w:top="1700" w:right="0" w:bottom="1180" w:left="0" w:header="11" w:footer="999" w:gutter="0"/>
          <w:pgNumType w:start="11"/>
          <w:cols w:space="720"/>
        </w:sectPr>
      </w:pPr>
    </w:p>
    <w:p w:rsidR="00C91887" w:rsidRDefault="00C91887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C91887" w:rsidRDefault="0039002A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.75pt;mso-position-horizontal-relative:char;mso-position-vertical-relative:line" coordsize="11495,15">
            <v:group id="_x0000_s1030" style="position:absolute;left:8;top:8;width:11480;height:2" coordorigin="8,8" coordsize="11480,2">
              <v:shape id="_x0000_s1031" style="position:absolute;left:8;top:8;width:11480;height:2" coordorigin="8,8" coordsize="11480,0" path="m8,8r11480,e" filled="f" strokecolor="blue">
                <v:path arrowok="t"/>
              </v:shape>
            </v:group>
            <w10:wrap type="none"/>
            <w10:anchorlock/>
          </v:group>
        </w:pic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C91887" w:rsidRDefault="0039002A">
      <w:pPr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adjudicatario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3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91887" w:rsidRDefault="00C918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91887" w:rsidRDefault="00C9188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91887" w:rsidRDefault="0039002A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91887" w:rsidRDefault="00C9188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8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 xml:space="preserve">perjuicios 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7"/>
        </w:rPr>
        <w:t xml:space="preserve"> </w:t>
      </w:r>
      <w:r>
        <w:rPr>
          <w:spacing w:val="-1"/>
        </w:rPr>
        <w:t>cause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5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4"/>
        </w:rPr>
        <w:t xml:space="preserve"> </w:t>
      </w:r>
      <w:r>
        <w:t>contratando.</w:t>
      </w:r>
    </w:p>
    <w:p w:rsidR="00C91887" w:rsidRDefault="00C918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79"/>
        </w:tabs>
        <w:ind w:right="897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2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30"/>
          <w:w w:val="99"/>
        </w:rPr>
        <w:t xml:space="preserve"> </w:t>
      </w:r>
      <w:r>
        <w:t>contratación.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tanto,</w:t>
      </w:r>
      <w:r>
        <w:rPr>
          <w:spacing w:val="-1"/>
        </w:rPr>
        <w:t xml:space="preserve"> se </w:t>
      </w:r>
      <w:r>
        <w:t>aclara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existirá</w:t>
      </w:r>
      <w:r>
        <w:rPr>
          <w:spacing w:val="-1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rPr>
          <w:spacing w:val="-1"/>
        </w:rPr>
        <w:t>relación</w:t>
      </w:r>
      <w:r>
        <w:t xml:space="preserve"> </w:t>
      </w:r>
      <w:r>
        <w:t xml:space="preserve">laboral </w:t>
      </w:r>
      <w:r>
        <w:rPr>
          <w:spacing w:val="-1"/>
        </w:rPr>
        <w:t xml:space="preserve">entre </w:t>
      </w:r>
      <w:r>
        <w:t>el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t xml:space="preserve"> y</w:t>
      </w:r>
      <w:r>
        <w:rPr>
          <w:spacing w:val="-1"/>
        </w:rPr>
        <w:t xml:space="preserve"> personal</w:t>
      </w:r>
      <w:r>
        <w:t xml:space="preserve"> contratado</w:t>
      </w:r>
      <w:r>
        <w:rPr>
          <w:spacing w:val="-1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adjudicataria.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67"/>
        </w:tabs>
        <w:ind w:right="906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C91887" w:rsidRDefault="00C918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91887" w:rsidRDefault="0039002A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rPr>
          <w:rFonts w:ascii="Calibri" w:eastAsia="Calibri" w:hAnsi="Calibri" w:cs="Calibri"/>
          <w:sz w:val="20"/>
          <w:szCs w:val="20"/>
        </w:rPr>
      </w:pPr>
    </w:p>
    <w:p w:rsidR="00C91887" w:rsidRDefault="00C91887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91887" w:rsidRDefault="00C91887">
      <w:pPr>
        <w:rPr>
          <w:rFonts w:ascii="Calibri" w:eastAsia="Calibri" w:hAnsi="Calibri" w:cs="Calibri"/>
          <w:sz w:val="15"/>
          <w:szCs w:val="15"/>
        </w:rPr>
        <w:sectPr w:rsidR="00C91887">
          <w:pgSz w:w="12240" w:h="15840"/>
          <w:pgMar w:top="1700" w:right="0" w:bottom="1180" w:left="0" w:header="11" w:footer="999" w:gutter="0"/>
          <w:cols w:space="720"/>
        </w:sectPr>
      </w:pPr>
    </w:p>
    <w:p w:rsidR="00C91887" w:rsidRDefault="00C91887">
      <w:pPr>
        <w:spacing w:before="1"/>
        <w:rPr>
          <w:rFonts w:ascii="Calibri" w:eastAsia="Calibri" w:hAnsi="Calibri" w:cs="Calibri"/>
        </w:rPr>
      </w:pPr>
    </w:p>
    <w:p w:rsidR="00C91887" w:rsidRDefault="0039002A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08mm">
                <v:path arrowok="t"/>
              </v:shape>
            </v:group>
            <w10:wrap type="none"/>
            <w10:anchorlock/>
          </v:group>
        </w:pict>
      </w:r>
    </w:p>
    <w:p w:rsidR="00C91887" w:rsidRDefault="0039002A">
      <w:pPr>
        <w:pStyle w:val="Textkrper"/>
        <w:spacing w:before="3"/>
        <w:ind w:left="1313"/>
      </w:pPr>
      <w:r>
        <w:t>Luis</w:t>
      </w:r>
      <w:r>
        <w:rPr>
          <w:spacing w:val="-10"/>
        </w:rPr>
        <w:t xml:space="preserve"> </w:t>
      </w:r>
      <w:r>
        <w:t>Roberto</w:t>
      </w:r>
      <w:r>
        <w:rPr>
          <w:spacing w:val="-9"/>
        </w:rPr>
        <w:t xml:space="preserve"> </w:t>
      </w:r>
      <w:r>
        <w:rPr>
          <w:spacing w:val="-1"/>
        </w:rPr>
        <w:t>Barquero</w:t>
      </w:r>
      <w:r>
        <w:rPr>
          <w:spacing w:val="-9"/>
        </w:rPr>
        <w:t xml:space="preserve"> </w:t>
      </w:r>
      <w:r>
        <w:t>Rodríguez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3"/>
        </w:rPr>
        <w:t xml:space="preserve"> </w:t>
      </w:r>
      <w:r>
        <w:t>Compras</w:t>
      </w:r>
      <w:r>
        <w:rPr>
          <w:spacing w:val="-13"/>
        </w:rPr>
        <w:t xml:space="preserve"> </w:t>
      </w:r>
      <w:r>
        <w:t>Menores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Heredia</w:t>
      </w:r>
    </w:p>
    <w:p w:rsidR="00C91887" w:rsidRDefault="0039002A">
      <w:pPr>
        <w:pStyle w:val="Textkrper"/>
        <w:tabs>
          <w:tab w:val="left" w:pos="4131"/>
        </w:tabs>
        <w:spacing w:before="59"/>
        <w:ind w:left="1313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Fecha:28-02-2019</w:t>
      </w:r>
    </w:p>
    <w:sectPr w:rsidR="00C91887">
      <w:type w:val="continuous"/>
      <w:pgSz w:w="12240" w:h="15840"/>
      <w:pgMar w:top="1620" w:right="0" w:bottom="1140" w:left="0" w:header="720" w:footer="720" w:gutter="0"/>
      <w:cols w:num="2" w:space="720" w:equalWidth="0">
        <w:col w:w="3992" w:space="861"/>
        <w:col w:w="73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002A">
      <w:r>
        <w:separator/>
      </w:r>
    </w:p>
  </w:endnote>
  <w:endnote w:type="continuationSeparator" w:id="0">
    <w:p w:rsidR="00000000" w:rsidRDefault="0039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98.05pt;margin-top:733.1pt;width:61.2pt;height:12pt;z-index:-21880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4.95pt;margin-top:551.05pt;width:61.4pt;height:12pt;z-index:-21808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16365D"/>
                    <w:spacing w:val="2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6pt;margin-top:731.05pt;width:62pt;height:12pt;z-index:-21736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9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95pt;margin-top:731.05pt;width:67.2pt;height:12pt;z-index:-21712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0"/>
                  </w:rPr>
                  <w:t>10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0.95pt;margin-top:731.05pt;width:67.2pt;height:12pt;z-index:-21688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002A">
      <w:r>
        <w:separator/>
      </w:r>
    </w:p>
  </w:footnote>
  <w:footnote w:type="continuationSeparator" w:id="0">
    <w:p w:rsidR="00000000" w:rsidRDefault="0039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group id="_x0000_s2063" style="position:absolute;margin-left:0;margin-top:0;width:595.8pt;height:81.5pt;z-index:-21928;mso-position-horizontal-relative:page;mso-position-vertical-relative:page" coordsize="11916,1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5" type="#_x0000_t75" style="position:absolute;width:11916;height:915">
            <v:imagedata r:id="rId1" o:title=""/>
          </v:shape>
          <v:shape id="_x0000_s2064" type="#_x0000_t75" style="position:absolute;left:9704;top:824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38.8pt;margin-top:50pt;width:165.75pt;height:28.65pt;z-index:-21904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64" w:lineRule="exact"/>
                  <w:ind w:lef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1887" w:rsidRDefault="0039002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group id="_x0000_s2058" style="position:absolute;margin-left:.65pt;margin-top:.55pt;width:789.75pt;height:98.85pt;z-index:-21856;mso-position-horizontal-relative:page;mso-position-vertical-relative:page" coordorigin="13,11" coordsize="15795,1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left:13;top:11;width:15795;height:1318">
            <v:imagedata r:id="rId1" o:title=""/>
          </v:shape>
          <v:shape id="_x0000_s2059" type="#_x0000_t75" style="position:absolute;left:13433;top:1183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05.55pt;margin-top:66.7pt;width:180.95pt;height:28.65pt;z-index:-21832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1887" w:rsidRDefault="0039002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87" w:rsidRDefault="0039002A">
    <w:pPr>
      <w:spacing w:line="14" w:lineRule="auto"/>
      <w:rPr>
        <w:sz w:val="20"/>
        <w:szCs w:val="20"/>
      </w:rPr>
    </w:pPr>
    <w:r>
      <w:pict>
        <v:group id="_x0000_s2053" style="position:absolute;margin-left:.6pt;margin-top:.55pt;width:610.8pt;height:85.15pt;z-index:-21784;mso-position-horizontal-relative:page;mso-position-vertical-relative:page" coordorigin="12,11" coordsize="12216,17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2;top:11;width:12216;height:944">
            <v:imagedata r:id="rId1" o:title=""/>
          </v:shape>
          <v:shape id="_x0000_s2054" type="#_x0000_t75" style="position:absolute;left:10145;top:909;width:720;height:80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4pt;margin-top:52.05pt;width:180.95pt;height:28.65pt;z-index:-21760;mso-position-horizontal-relative:page;mso-position-vertical-relative:page" filled="f" stroked="f">
          <v:textbox inset="0,0,0,0">
            <w:txbxContent>
              <w:p w:rsidR="00C91887" w:rsidRDefault="0039002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C91887" w:rsidRDefault="0039002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Heredia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5D9"/>
    <w:multiLevelType w:val="hybridMultilevel"/>
    <w:tmpl w:val="29AC280E"/>
    <w:lvl w:ilvl="0" w:tplc="F1665C5A">
      <w:start w:val="1"/>
      <w:numFmt w:val="decimal"/>
      <w:lvlText w:val="%1."/>
      <w:lvlJc w:val="left"/>
      <w:pPr>
        <w:ind w:left="11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C58DEC0">
      <w:start w:val="1"/>
      <w:numFmt w:val="bullet"/>
      <w:lvlText w:val="•"/>
      <w:lvlJc w:val="left"/>
      <w:pPr>
        <w:ind w:left="2243" w:hanging="215"/>
      </w:pPr>
      <w:rPr>
        <w:rFonts w:hint="default"/>
      </w:rPr>
    </w:lvl>
    <w:lvl w:ilvl="2" w:tplc="2FC86622">
      <w:start w:val="1"/>
      <w:numFmt w:val="bullet"/>
      <w:lvlText w:val="•"/>
      <w:lvlJc w:val="left"/>
      <w:pPr>
        <w:ind w:left="3354" w:hanging="215"/>
      </w:pPr>
      <w:rPr>
        <w:rFonts w:hint="default"/>
      </w:rPr>
    </w:lvl>
    <w:lvl w:ilvl="3" w:tplc="B3BE22AE">
      <w:start w:val="1"/>
      <w:numFmt w:val="bullet"/>
      <w:lvlText w:val="•"/>
      <w:lvlJc w:val="left"/>
      <w:pPr>
        <w:ind w:left="4464" w:hanging="215"/>
      </w:pPr>
      <w:rPr>
        <w:rFonts w:hint="default"/>
      </w:rPr>
    </w:lvl>
    <w:lvl w:ilvl="4" w:tplc="B680E0AA">
      <w:start w:val="1"/>
      <w:numFmt w:val="bullet"/>
      <w:lvlText w:val="•"/>
      <w:lvlJc w:val="left"/>
      <w:pPr>
        <w:ind w:left="5575" w:hanging="215"/>
      </w:pPr>
      <w:rPr>
        <w:rFonts w:hint="default"/>
      </w:rPr>
    </w:lvl>
    <w:lvl w:ilvl="5" w:tplc="9C0AAC96">
      <w:start w:val="1"/>
      <w:numFmt w:val="bullet"/>
      <w:lvlText w:val="•"/>
      <w:lvlJc w:val="left"/>
      <w:pPr>
        <w:ind w:left="6686" w:hanging="215"/>
      </w:pPr>
      <w:rPr>
        <w:rFonts w:hint="default"/>
      </w:rPr>
    </w:lvl>
    <w:lvl w:ilvl="6" w:tplc="A13E5BCC">
      <w:start w:val="1"/>
      <w:numFmt w:val="bullet"/>
      <w:lvlText w:val="•"/>
      <w:lvlJc w:val="left"/>
      <w:pPr>
        <w:ind w:left="7797" w:hanging="215"/>
      </w:pPr>
      <w:rPr>
        <w:rFonts w:hint="default"/>
      </w:rPr>
    </w:lvl>
    <w:lvl w:ilvl="7" w:tplc="39A864E6">
      <w:start w:val="1"/>
      <w:numFmt w:val="bullet"/>
      <w:lvlText w:val="•"/>
      <w:lvlJc w:val="left"/>
      <w:pPr>
        <w:ind w:left="8907" w:hanging="215"/>
      </w:pPr>
      <w:rPr>
        <w:rFonts w:hint="default"/>
      </w:rPr>
    </w:lvl>
    <w:lvl w:ilvl="8" w:tplc="4DE82E44">
      <w:start w:val="1"/>
      <w:numFmt w:val="bullet"/>
      <w:lvlText w:val="•"/>
      <w:lvlJc w:val="left"/>
      <w:pPr>
        <w:ind w:left="10018" w:hanging="215"/>
      </w:pPr>
      <w:rPr>
        <w:rFonts w:hint="default"/>
      </w:rPr>
    </w:lvl>
  </w:abstractNum>
  <w:abstractNum w:abstractNumId="1">
    <w:nsid w:val="1E530B27"/>
    <w:multiLevelType w:val="hybridMultilevel"/>
    <w:tmpl w:val="353455DE"/>
    <w:lvl w:ilvl="0" w:tplc="9188B558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6FC68F52">
      <w:start w:val="1"/>
      <w:numFmt w:val="bullet"/>
      <w:lvlText w:val="•"/>
      <w:lvlJc w:val="left"/>
      <w:pPr>
        <w:ind w:left="2988" w:hanging="284"/>
      </w:pPr>
      <w:rPr>
        <w:rFonts w:hint="default"/>
      </w:rPr>
    </w:lvl>
    <w:lvl w:ilvl="2" w:tplc="B3A8D002">
      <w:start w:val="1"/>
      <w:numFmt w:val="bullet"/>
      <w:lvlText w:val="•"/>
      <w:lvlJc w:val="left"/>
      <w:pPr>
        <w:ind w:left="3992" w:hanging="284"/>
      </w:pPr>
      <w:rPr>
        <w:rFonts w:hint="default"/>
      </w:rPr>
    </w:lvl>
    <w:lvl w:ilvl="3" w:tplc="5B50A24E">
      <w:start w:val="1"/>
      <w:numFmt w:val="bullet"/>
      <w:lvlText w:val="•"/>
      <w:lvlJc w:val="left"/>
      <w:pPr>
        <w:ind w:left="4995" w:hanging="284"/>
      </w:pPr>
      <w:rPr>
        <w:rFonts w:hint="default"/>
      </w:rPr>
    </w:lvl>
    <w:lvl w:ilvl="4" w:tplc="369EC328">
      <w:start w:val="1"/>
      <w:numFmt w:val="bullet"/>
      <w:lvlText w:val="•"/>
      <w:lvlJc w:val="left"/>
      <w:pPr>
        <w:ind w:left="5999" w:hanging="284"/>
      </w:pPr>
      <w:rPr>
        <w:rFonts w:hint="default"/>
      </w:rPr>
    </w:lvl>
    <w:lvl w:ilvl="5" w:tplc="88A6E10C">
      <w:start w:val="1"/>
      <w:numFmt w:val="bullet"/>
      <w:lvlText w:val="•"/>
      <w:lvlJc w:val="left"/>
      <w:pPr>
        <w:ind w:left="7002" w:hanging="284"/>
      </w:pPr>
      <w:rPr>
        <w:rFonts w:hint="default"/>
      </w:rPr>
    </w:lvl>
    <w:lvl w:ilvl="6" w:tplc="2A3C8C74">
      <w:start w:val="1"/>
      <w:numFmt w:val="bullet"/>
      <w:lvlText w:val="•"/>
      <w:lvlJc w:val="left"/>
      <w:pPr>
        <w:ind w:left="8006" w:hanging="284"/>
      </w:pPr>
      <w:rPr>
        <w:rFonts w:hint="default"/>
      </w:rPr>
    </w:lvl>
    <w:lvl w:ilvl="7" w:tplc="C506EE44">
      <w:start w:val="1"/>
      <w:numFmt w:val="bullet"/>
      <w:lvlText w:val="•"/>
      <w:lvlJc w:val="left"/>
      <w:pPr>
        <w:ind w:left="9009" w:hanging="284"/>
      </w:pPr>
      <w:rPr>
        <w:rFonts w:hint="default"/>
      </w:rPr>
    </w:lvl>
    <w:lvl w:ilvl="8" w:tplc="285247F2">
      <w:start w:val="1"/>
      <w:numFmt w:val="bullet"/>
      <w:lvlText w:val="•"/>
      <w:lvlJc w:val="left"/>
      <w:pPr>
        <w:ind w:left="10013" w:hanging="284"/>
      </w:pPr>
      <w:rPr>
        <w:rFonts w:hint="default"/>
      </w:rPr>
    </w:lvl>
  </w:abstractNum>
  <w:abstractNum w:abstractNumId="2">
    <w:nsid w:val="29363781"/>
    <w:multiLevelType w:val="hybridMultilevel"/>
    <w:tmpl w:val="FFFC26F0"/>
    <w:lvl w:ilvl="0" w:tplc="2DA2F3AC">
      <w:start w:val="1"/>
      <w:numFmt w:val="lowerLetter"/>
      <w:lvlText w:val="%1)"/>
      <w:lvlJc w:val="left"/>
      <w:pPr>
        <w:ind w:left="102" w:hanging="22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3D66642">
      <w:start w:val="1"/>
      <w:numFmt w:val="bullet"/>
      <w:lvlText w:val="•"/>
      <w:lvlJc w:val="left"/>
      <w:pPr>
        <w:ind w:left="538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803E63AC">
      <w:start w:val="1"/>
      <w:numFmt w:val="bullet"/>
      <w:lvlText w:val="•"/>
      <w:lvlJc w:val="left"/>
      <w:pPr>
        <w:ind w:left="1338" w:hanging="144"/>
      </w:pPr>
      <w:rPr>
        <w:rFonts w:hint="default"/>
      </w:rPr>
    </w:lvl>
    <w:lvl w:ilvl="3" w:tplc="25A6B2FA">
      <w:start w:val="1"/>
      <w:numFmt w:val="bullet"/>
      <w:lvlText w:val="•"/>
      <w:lvlJc w:val="left"/>
      <w:pPr>
        <w:ind w:left="2139" w:hanging="144"/>
      </w:pPr>
      <w:rPr>
        <w:rFonts w:hint="default"/>
      </w:rPr>
    </w:lvl>
    <w:lvl w:ilvl="4" w:tplc="BCEC4E7C">
      <w:start w:val="1"/>
      <w:numFmt w:val="bullet"/>
      <w:lvlText w:val="•"/>
      <w:lvlJc w:val="left"/>
      <w:pPr>
        <w:ind w:left="2939" w:hanging="144"/>
      </w:pPr>
      <w:rPr>
        <w:rFonts w:hint="default"/>
      </w:rPr>
    </w:lvl>
    <w:lvl w:ilvl="5" w:tplc="79AAF93C">
      <w:start w:val="1"/>
      <w:numFmt w:val="bullet"/>
      <w:lvlText w:val="•"/>
      <w:lvlJc w:val="left"/>
      <w:pPr>
        <w:ind w:left="3740" w:hanging="144"/>
      </w:pPr>
      <w:rPr>
        <w:rFonts w:hint="default"/>
      </w:rPr>
    </w:lvl>
    <w:lvl w:ilvl="6" w:tplc="20CA4E9C">
      <w:start w:val="1"/>
      <w:numFmt w:val="bullet"/>
      <w:lvlText w:val="•"/>
      <w:lvlJc w:val="left"/>
      <w:pPr>
        <w:ind w:left="4540" w:hanging="144"/>
      </w:pPr>
      <w:rPr>
        <w:rFonts w:hint="default"/>
      </w:rPr>
    </w:lvl>
    <w:lvl w:ilvl="7" w:tplc="1062FA9E">
      <w:start w:val="1"/>
      <w:numFmt w:val="bullet"/>
      <w:lvlText w:val="•"/>
      <w:lvlJc w:val="left"/>
      <w:pPr>
        <w:ind w:left="5340" w:hanging="144"/>
      </w:pPr>
      <w:rPr>
        <w:rFonts w:hint="default"/>
      </w:rPr>
    </w:lvl>
    <w:lvl w:ilvl="8" w:tplc="3050D0D6">
      <w:start w:val="1"/>
      <w:numFmt w:val="bullet"/>
      <w:lvlText w:val="•"/>
      <w:lvlJc w:val="left"/>
      <w:pPr>
        <w:ind w:left="6141" w:hanging="144"/>
      </w:pPr>
      <w:rPr>
        <w:rFonts w:hint="default"/>
      </w:rPr>
    </w:lvl>
  </w:abstractNum>
  <w:abstractNum w:abstractNumId="3">
    <w:nsid w:val="335D46DB"/>
    <w:multiLevelType w:val="hybridMultilevel"/>
    <w:tmpl w:val="E11EC3C4"/>
    <w:lvl w:ilvl="0" w:tplc="B1CA0E2A">
      <w:start w:val="1"/>
      <w:numFmt w:val="lowerLetter"/>
      <w:lvlText w:val="%1)"/>
      <w:lvlJc w:val="left"/>
      <w:pPr>
        <w:ind w:left="1853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E75E99E2">
      <w:start w:val="1"/>
      <w:numFmt w:val="bullet"/>
      <w:lvlText w:val="•"/>
      <w:lvlJc w:val="left"/>
      <w:pPr>
        <w:ind w:left="2892" w:hanging="348"/>
      </w:pPr>
      <w:rPr>
        <w:rFonts w:hint="default"/>
      </w:rPr>
    </w:lvl>
    <w:lvl w:ilvl="2" w:tplc="0742B2F8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808AC494">
      <w:start w:val="1"/>
      <w:numFmt w:val="bullet"/>
      <w:lvlText w:val="•"/>
      <w:lvlJc w:val="left"/>
      <w:pPr>
        <w:ind w:left="4969" w:hanging="348"/>
      </w:pPr>
      <w:rPr>
        <w:rFonts w:hint="default"/>
      </w:rPr>
    </w:lvl>
    <w:lvl w:ilvl="4" w:tplc="FD02CAD2">
      <w:start w:val="1"/>
      <w:numFmt w:val="bullet"/>
      <w:lvlText w:val="•"/>
      <w:lvlJc w:val="left"/>
      <w:pPr>
        <w:ind w:left="6008" w:hanging="348"/>
      </w:pPr>
      <w:rPr>
        <w:rFonts w:hint="default"/>
      </w:rPr>
    </w:lvl>
    <w:lvl w:ilvl="5" w:tplc="95EAA9E6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90FEF946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A0CC5432">
      <w:start w:val="1"/>
      <w:numFmt w:val="bullet"/>
      <w:lvlText w:val="•"/>
      <w:lvlJc w:val="left"/>
      <w:pPr>
        <w:ind w:left="9124" w:hanging="348"/>
      </w:pPr>
      <w:rPr>
        <w:rFonts w:hint="default"/>
      </w:rPr>
    </w:lvl>
    <w:lvl w:ilvl="8" w:tplc="953E066E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4">
    <w:nsid w:val="7F5E13B1"/>
    <w:multiLevelType w:val="multilevel"/>
    <w:tmpl w:val="04521A66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1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3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91887"/>
    <w:rsid w:val="0039002A"/>
    <w:rsid w:val="00C9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yperlink" Target="http://www.poder-judicial.go.cr/proveeduria/" TargetMode="Externa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hacienda.go.cr/ATV/frmConsultaSituTributaria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ImpPerJuridicas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4906</Words>
  <Characters>25875</Characters>
  <Application>Microsoft Office Word</Application>
  <DocSecurity>4</DocSecurity>
  <Lines>671</Lines>
  <Paragraphs>184</Paragraphs>
  <ScaleCrop>false</ScaleCrop>
  <Company/>
  <LinksUpToDate>false</LinksUpToDate>
  <CharactersWithSpaces>30637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2019-05-17T14:09:00Z</dcterms:created>
  <dcterms:modified xsi:type="dcterms:W3CDTF">2019-05-17T14:09:00Z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